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43B02D77"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9A29AC">
        <w:rPr>
          <w:b/>
          <w:bCs/>
          <w:sz w:val="28"/>
        </w:rPr>
        <w:t>3</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Pr="00C1173C">
        <w:rPr>
          <w:b/>
          <w:bCs/>
          <w:sz w:val="28"/>
        </w:rPr>
        <w:t>R1-</w:t>
      </w:r>
      <w:r w:rsidR="009A29AC" w:rsidRPr="009A29AC">
        <w:rPr>
          <w:b/>
          <w:bCs/>
          <w:sz w:val="28"/>
        </w:rPr>
        <w:t>2304470</w:t>
      </w:r>
    </w:p>
    <w:p w14:paraId="6C9E014F" w14:textId="026D1833" w:rsidR="0071629E" w:rsidRPr="00171498" w:rsidRDefault="00171498" w:rsidP="0055319F">
      <w:pPr>
        <w:pStyle w:val="a6"/>
        <w:tabs>
          <w:tab w:val="clear" w:pos="4536"/>
          <w:tab w:val="left" w:pos="1800"/>
        </w:tabs>
        <w:ind w:left="1800" w:hanging="1800"/>
        <w:rPr>
          <w:rFonts w:ascii="Times New Roman" w:eastAsia="Times New Roman" w:hAnsi="Times New Roman"/>
          <w:bCs/>
          <w:sz w:val="28"/>
        </w:rPr>
      </w:pPr>
      <w:r w:rsidRPr="00171498">
        <w:rPr>
          <w:rFonts w:ascii="Times New Roman" w:eastAsia="Times New Roman" w:hAnsi="Times New Roman"/>
          <w:bCs/>
          <w:sz w:val="28"/>
        </w:rPr>
        <w:t>Incheon, Korea, May 22</w:t>
      </w:r>
      <w:r w:rsidRPr="00171498">
        <w:rPr>
          <w:rFonts w:ascii="Times New Roman" w:eastAsia="Times New Roman" w:hAnsi="Times New Roman"/>
          <w:bCs/>
          <w:sz w:val="28"/>
          <w:vertAlign w:val="superscript"/>
        </w:rPr>
        <w:t>nd</w:t>
      </w:r>
      <w:r w:rsidRPr="00171498">
        <w:rPr>
          <w:rFonts w:ascii="Times New Roman" w:eastAsia="Times New Roman" w:hAnsi="Times New Roman"/>
          <w:bCs/>
          <w:sz w:val="28"/>
        </w:rPr>
        <w:t xml:space="preserve"> – May 26</w:t>
      </w:r>
      <w:r w:rsidRPr="00171498">
        <w:rPr>
          <w:rFonts w:ascii="Times New Roman" w:eastAsia="Times New Roman" w:hAnsi="Times New Roman"/>
          <w:bCs/>
          <w:sz w:val="28"/>
          <w:vertAlign w:val="superscript"/>
        </w:rPr>
        <w:t>th</w:t>
      </w:r>
      <w:r w:rsidRPr="00171498">
        <w:rPr>
          <w:rFonts w:ascii="Times New Roman" w:eastAsia="Times New Roman" w:hAnsi="Times New Roman"/>
          <w:bCs/>
          <w:sz w:val="28"/>
        </w:rPr>
        <w:t>, 2023</w:t>
      </w:r>
    </w:p>
    <w:p w14:paraId="205E5196" w14:textId="77777777" w:rsidR="00171498" w:rsidRPr="006B5266" w:rsidRDefault="00171498" w:rsidP="0055319F">
      <w:pPr>
        <w:pStyle w:val="a6"/>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6"/>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25F6EDE2" w:rsidR="0055319F" w:rsidRPr="006B5266" w:rsidRDefault="0055319F" w:rsidP="0055319F">
      <w:pPr>
        <w:pStyle w:val="a6"/>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B303CB">
        <w:rPr>
          <w:rFonts w:ascii="Times New Roman" w:eastAsia="宋体" w:hAnsi="Times New Roman"/>
          <w:sz w:val="22"/>
          <w:szCs w:val="22"/>
        </w:rPr>
        <w:t>D</w:t>
      </w:r>
      <w:r w:rsidR="005C103E" w:rsidRPr="005C103E">
        <w:rPr>
          <w:rFonts w:ascii="Times New Roman" w:eastAsia="宋体" w:hAnsi="Times New Roman"/>
          <w:sz w:val="22"/>
          <w:szCs w:val="22"/>
        </w:rPr>
        <w:t>iscussions on AI/</w:t>
      </w:r>
      <w:bookmarkStart w:id="2" w:name="_GoBack"/>
      <w:bookmarkEnd w:id="2"/>
      <w:r w:rsidR="005C103E" w:rsidRPr="005C103E">
        <w:rPr>
          <w:rFonts w:ascii="Times New Roman" w:eastAsia="宋体" w:hAnsi="Times New Roman"/>
          <w:sz w:val="22"/>
          <w:szCs w:val="22"/>
        </w:rPr>
        <w:t>ML framework</w:t>
      </w:r>
    </w:p>
    <w:p w14:paraId="2369FD40" w14:textId="5C174F7E" w:rsidR="0055319F" w:rsidRPr="007D2DB0" w:rsidRDefault="0055319F" w:rsidP="0055319F">
      <w:pPr>
        <w:pStyle w:val="a6"/>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FA448D">
        <w:rPr>
          <w:rFonts w:ascii="Times New Roman" w:eastAsia="宋体" w:hAnsi="Times New Roman"/>
          <w:sz w:val="22"/>
          <w:szCs w:val="22"/>
        </w:rPr>
        <w:t>9</w:t>
      </w:r>
      <w:r w:rsidRPr="006B5266">
        <w:rPr>
          <w:rFonts w:ascii="Times New Roman" w:eastAsia="宋体" w:hAnsi="Times New Roman"/>
          <w:sz w:val="22"/>
          <w:szCs w:val="22"/>
        </w:rPr>
        <w:t>.</w:t>
      </w:r>
      <w:r w:rsidR="00FA448D">
        <w:rPr>
          <w:rFonts w:ascii="Times New Roman" w:eastAsia="宋体" w:hAnsi="Times New Roman"/>
          <w:sz w:val="22"/>
          <w:szCs w:val="22"/>
        </w:rPr>
        <w:t>2</w:t>
      </w:r>
      <w:r w:rsidRPr="006B5266">
        <w:rPr>
          <w:rFonts w:ascii="Times New Roman" w:eastAsia="宋体" w:hAnsi="Times New Roman"/>
          <w:sz w:val="22"/>
          <w:szCs w:val="22"/>
        </w:rPr>
        <w:t>.</w:t>
      </w:r>
      <w:r w:rsidR="00FA448D">
        <w:rPr>
          <w:rFonts w:ascii="Times New Roman" w:eastAsia="宋体" w:hAnsi="Times New Roman"/>
          <w:sz w:val="22"/>
          <w:szCs w:val="22"/>
        </w:rPr>
        <w:t>1</w:t>
      </w:r>
    </w:p>
    <w:p w14:paraId="34253A52" w14:textId="77777777" w:rsidR="0055319F" w:rsidRPr="007D2DB0" w:rsidRDefault="0055319F" w:rsidP="0055319F">
      <w:pPr>
        <w:pStyle w:val="a6"/>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710447ED" w14:textId="61D76328" w:rsidR="0002647F" w:rsidRDefault="0002647F" w:rsidP="00A51230">
      <w:pPr>
        <w:rPr>
          <w:rFonts w:eastAsiaTheme="minorEastAsia"/>
          <w:lang w:eastAsia="zh-CN"/>
        </w:rPr>
      </w:pPr>
      <w:bookmarkStart w:id="3" w:name="OLE_LINK13"/>
      <w:bookmarkStart w:id="4" w:name="OLE_LINK14"/>
      <w:r w:rsidRPr="0002647F">
        <w:rPr>
          <w:rFonts w:eastAsiaTheme="minorEastAsia"/>
          <w:lang w:eastAsia="zh-CN"/>
        </w:rPr>
        <w:t>At RAN1 #11</w:t>
      </w:r>
      <w:r w:rsidR="00105857">
        <w:rPr>
          <w:rFonts w:eastAsiaTheme="minorEastAsia"/>
          <w:lang w:eastAsia="zh-CN"/>
        </w:rPr>
        <w:t>2</w:t>
      </w:r>
      <w:r w:rsidR="00BB008E">
        <w:rPr>
          <w:rFonts w:eastAsiaTheme="minorEastAsia"/>
          <w:lang w:eastAsia="zh-CN"/>
        </w:rPr>
        <w:t>bis-e</w:t>
      </w:r>
      <w:r w:rsidRPr="0002647F">
        <w:rPr>
          <w:rFonts w:eastAsiaTheme="minorEastAsia"/>
          <w:lang w:eastAsia="zh-CN"/>
        </w:rPr>
        <w:t xml:space="preserve">, some agreements and conclusions have been made as in appendix D [1]. </w:t>
      </w:r>
    </w:p>
    <w:p w14:paraId="095CB9A9" w14:textId="56AF20C1" w:rsidR="0002647F" w:rsidRDefault="0002647F" w:rsidP="00A51230">
      <w:pPr>
        <w:rPr>
          <w:rFonts w:eastAsiaTheme="minorEastAsia"/>
          <w:lang w:eastAsia="zh-CN"/>
        </w:rPr>
      </w:pPr>
      <w:r w:rsidRPr="0002647F">
        <w:rPr>
          <w:rFonts w:eastAsiaTheme="minorEastAsia"/>
          <w:lang w:eastAsia="zh-CN"/>
        </w:rPr>
        <w:t>In this contribution, we further discuss the general aspects of AI/ML framework.</w:t>
      </w:r>
    </w:p>
    <w:p w14:paraId="31B98592" w14:textId="77777777" w:rsidR="00C33CFF" w:rsidRDefault="00C33CFF" w:rsidP="00C33CFF">
      <w:pPr>
        <w:rPr>
          <w:rFonts w:eastAsiaTheme="minorEastAsia"/>
          <w:lang w:eastAsia="zh-CN"/>
        </w:rPr>
      </w:pPr>
    </w:p>
    <w:p w14:paraId="354601C4" w14:textId="77777777" w:rsidR="00C33CFF" w:rsidRPr="007D2DB0" w:rsidRDefault="00C33CFF" w:rsidP="00C33CFF">
      <w:pPr>
        <w:pStyle w:val="title1"/>
      </w:pPr>
      <w:r>
        <w:t>F</w:t>
      </w:r>
      <w:r w:rsidRPr="00635C9F">
        <w:t>unctionality/model</w:t>
      </w:r>
      <w:r>
        <w:t>/applicability</w:t>
      </w:r>
      <w:r w:rsidRPr="00635C9F">
        <w:t xml:space="preserve"> identification</w:t>
      </w:r>
    </w:p>
    <w:p w14:paraId="59BE79DE" w14:textId="77777777" w:rsidR="00C33CFF" w:rsidRDefault="00C33CFF" w:rsidP="00C33CFF">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 was achieved.</w:t>
      </w:r>
    </w:p>
    <w:tbl>
      <w:tblPr>
        <w:tblStyle w:val="ab"/>
        <w:tblW w:w="0" w:type="auto"/>
        <w:tblLook w:val="04A0" w:firstRow="1" w:lastRow="0" w:firstColumn="1" w:lastColumn="0" w:noHBand="0" w:noVBand="1"/>
      </w:tblPr>
      <w:tblGrid>
        <w:gridCol w:w="9060"/>
      </w:tblGrid>
      <w:tr w:rsidR="00C33CFF" w14:paraId="478B1642" w14:textId="77777777" w:rsidTr="00D65068">
        <w:tc>
          <w:tcPr>
            <w:tcW w:w="9060" w:type="dxa"/>
          </w:tcPr>
          <w:p w14:paraId="7BC220D1" w14:textId="77777777" w:rsidR="00906711" w:rsidRPr="0068301B" w:rsidRDefault="00906711" w:rsidP="00906711">
            <w:pPr>
              <w:rPr>
                <w:highlight w:val="green"/>
                <w:lang w:eastAsia="x-none"/>
              </w:rPr>
            </w:pPr>
            <w:r w:rsidRPr="0068301B">
              <w:rPr>
                <w:rFonts w:hint="eastAsia"/>
                <w:highlight w:val="green"/>
                <w:lang w:eastAsia="x-none"/>
              </w:rPr>
              <w:t>A</w:t>
            </w:r>
            <w:r w:rsidRPr="0068301B">
              <w:rPr>
                <w:highlight w:val="green"/>
                <w:lang w:eastAsia="x-none"/>
              </w:rPr>
              <w:t>greement</w:t>
            </w:r>
          </w:p>
          <w:p w14:paraId="6171E444" w14:textId="77777777" w:rsidR="00906711" w:rsidRPr="0084210C" w:rsidRDefault="00906711" w:rsidP="00906711">
            <w:pPr>
              <w:numPr>
                <w:ilvl w:val="0"/>
                <w:numId w:val="39"/>
              </w:numPr>
              <w:spacing w:after="0"/>
              <w:jc w:val="left"/>
              <w:rPr>
                <w:lang w:eastAsia="x-none"/>
              </w:rPr>
            </w:pPr>
            <w:r w:rsidRPr="0084210C">
              <w:rPr>
                <w:lang w:eastAsia="x-none"/>
              </w:rPr>
              <w:t>For AI/ML functionality identification and functionality-based LCM of UE-side models and/or UE-part of two-sided models:</w:t>
            </w:r>
          </w:p>
          <w:p w14:paraId="694EE5BC" w14:textId="77777777" w:rsidR="00906711" w:rsidRPr="0084210C" w:rsidRDefault="00906711" w:rsidP="00906711">
            <w:pPr>
              <w:pStyle w:val="a"/>
              <w:widowControl/>
              <w:numPr>
                <w:ilvl w:val="1"/>
                <w:numId w:val="38"/>
              </w:numPr>
              <w:overflowPunct/>
              <w:spacing w:after="0" w:line="360" w:lineRule="auto"/>
              <w:jc w:val="left"/>
            </w:pPr>
            <w:r w:rsidRPr="0084210C">
              <w:t>Functionality refers to</w:t>
            </w:r>
            <w:r w:rsidRPr="0084210C">
              <w:rPr>
                <w:rFonts w:eastAsia="MS Mincho"/>
                <w:lang w:eastAsia="ja-JP"/>
              </w:rPr>
              <w:t xml:space="preserve"> an AI/ML-</w:t>
            </w:r>
            <w:r>
              <w:rPr>
                <w:rFonts w:eastAsia="MS Mincho"/>
                <w:lang w:eastAsia="ja-JP"/>
              </w:rPr>
              <w:t xml:space="preserve">enabled </w:t>
            </w:r>
            <w:r w:rsidRPr="0084210C">
              <w:rPr>
                <w:rFonts w:eastAsia="MS Mincho"/>
                <w:lang w:eastAsia="ja-JP"/>
              </w:rPr>
              <w:t>Feature/FG</w:t>
            </w:r>
            <w:r>
              <w:rPr>
                <w:rFonts w:eastAsia="MS Mincho"/>
                <w:lang w:eastAsia="ja-JP"/>
              </w:rPr>
              <w:t xml:space="preserve"> enabled by configuration(s)</w:t>
            </w:r>
            <w:r w:rsidRPr="0084210C">
              <w:rPr>
                <w:rFonts w:eastAsia="MS Mincho"/>
                <w:lang w:eastAsia="ja-JP"/>
              </w:rPr>
              <w:t>, where configuration(s) is(are) supported based on conditions indicated by UE capability.</w:t>
            </w:r>
          </w:p>
          <w:p w14:paraId="12D03FC1" w14:textId="77777777" w:rsidR="00906711" w:rsidRPr="0084210C" w:rsidRDefault="00906711" w:rsidP="00906711">
            <w:pPr>
              <w:pStyle w:val="a"/>
              <w:widowControl/>
              <w:numPr>
                <w:ilvl w:val="1"/>
                <w:numId w:val="38"/>
              </w:numPr>
              <w:overflowPunct/>
              <w:spacing w:after="0" w:line="360" w:lineRule="auto"/>
              <w:jc w:val="left"/>
              <w:rPr>
                <w:rFonts w:eastAsia="MS Mincho"/>
                <w:lang w:eastAsia="ja-JP"/>
              </w:rPr>
            </w:pPr>
            <w:r w:rsidRPr="0084210C">
              <w:t>Correspo</w:t>
            </w:r>
            <w:r w:rsidRPr="0084210C">
              <w:rPr>
                <w:rFonts w:eastAsia="MS Mincho"/>
                <w:lang w:eastAsia="ja-JP"/>
              </w:rPr>
              <w:t>ndingly, functionality-based LCM operates based on, at least, one configuration of AI/ML-enabled Feature/FG or specific configurations of an AI/ML-enabled Feature/FG.</w:t>
            </w:r>
          </w:p>
          <w:p w14:paraId="5A2A9C83" w14:textId="77777777" w:rsidR="00906711" w:rsidRPr="0084210C" w:rsidRDefault="00906711" w:rsidP="00906711">
            <w:pPr>
              <w:pStyle w:val="a"/>
              <w:widowControl/>
              <w:numPr>
                <w:ilvl w:val="2"/>
                <w:numId w:val="38"/>
              </w:numPr>
              <w:overflowPunct/>
              <w:spacing w:after="0" w:line="360" w:lineRule="auto"/>
              <w:jc w:val="left"/>
              <w:rPr>
                <w:rFonts w:eastAsia="MS Mincho"/>
                <w:lang w:eastAsia="ja-JP"/>
              </w:rPr>
            </w:pPr>
            <w:r w:rsidRPr="0084210C">
              <w:rPr>
                <w:rFonts w:eastAsia="MS Mincho"/>
                <w:lang w:eastAsia="ja-JP"/>
              </w:rPr>
              <w:t xml:space="preserve">FFS: </w:t>
            </w:r>
            <w:r w:rsidRPr="0084210C">
              <w:rPr>
                <w:rFonts w:eastAsia="MS Mincho" w:hint="eastAsia"/>
                <w:lang w:eastAsia="ja-JP"/>
              </w:rPr>
              <w:t>S</w:t>
            </w:r>
            <w:r w:rsidRPr="0084210C">
              <w:rPr>
                <w:rFonts w:eastAsia="MS Mincho"/>
                <w:lang w:eastAsia="ja-JP"/>
              </w:rPr>
              <w:t>ignaling to support functionality-based LCM operations, e.g., to activate/deactivate/fallback/switch AI/ML functionalities</w:t>
            </w:r>
          </w:p>
          <w:p w14:paraId="2FC33FC8" w14:textId="77777777" w:rsidR="00906711" w:rsidRPr="0084210C" w:rsidRDefault="00906711" w:rsidP="00906711">
            <w:pPr>
              <w:pStyle w:val="a"/>
              <w:widowControl/>
              <w:numPr>
                <w:ilvl w:val="2"/>
                <w:numId w:val="38"/>
              </w:numPr>
              <w:overflowPunct/>
              <w:spacing w:after="0" w:line="360" w:lineRule="auto"/>
              <w:jc w:val="left"/>
            </w:pPr>
            <w:r w:rsidRPr="0084210C">
              <w:rPr>
                <w:rFonts w:eastAsia="MS Mincho" w:hint="eastAsia"/>
                <w:lang w:eastAsia="ja-JP"/>
              </w:rPr>
              <w:t>F</w:t>
            </w:r>
            <w:r w:rsidRPr="0084210C">
              <w:rPr>
                <w:rFonts w:eastAsia="MS Mincho"/>
                <w:lang w:eastAsia="ja-JP"/>
              </w:rPr>
              <w:t>FS: Whether/how to address additional conditions (e.g., scenarios, sites, and datasets) to aid UE-side transparent model operat</w:t>
            </w:r>
            <w:r w:rsidRPr="0084210C">
              <w:t>ions (without model identification) at the Functionality level</w:t>
            </w:r>
          </w:p>
          <w:p w14:paraId="7072AE99" w14:textId="77777777" w:rsidR="00906711" w:rsidRPr="0084210C" w:rsidRDefault="00906711" w:rsidP="00906711">
            <w:pPr>
              <w:pStyle w:val="a"/>
              <w:widowControl/>
              <w:numPr>
                <w:ilvl w:val="2"/>
                <w:numId w:val="38"/>
              </w:numPr>
              <w:overflowPunct/>
              <w:spacing w:after="0" w:line="360" w:lineRule="auto"/>
              <w:jc w:val="left"/>
            </w:pPr>
            <w:r w:rsidRPr="0084210C">
              <w:rPr>
                <w:rFonts w:eastAsia="MS Mincho" w:hint="eastAsia"/>
                <w:lang w:eastAsia="ja-JP"/>
              </w:rPr>
              <w:t>F</w:t>
            </w:r>
            <w:r w:rsidRPr="0084210C">
              <w:rPr>
                <w:rFonts w:eastAsia="MS Mincho"/>
                <w:lang w:eastAsia="ja-JP"/>
              </w:rPr>
              <w:t>FS: Other aspects that may constitute Functionality</w:t>
            </w:r>
          </w:p>
          <w:p w14:paraId="7AA126B4" w14:textId="77777777" w:rsidR="00906711" w:rsidRPr="0084210C" w:rsidRDefault="00906711" w:rsidP="00906711">
            <w:pPr>
              <w:pStyle w:val="a"/>
              <w:widowControl/>
              <w:numPr>
                <w:ilvl w:val="1"/>
                <w:numId w:val="38"/>
              </w:numPr>
              <w:overflowPunct/>
              <w:spacing w:after="0" w:line="360" w:lineRule="auto"/>
            </w:pPr>
            <w:r w:rsidRPr="0084210C">
              <w:t>FFS: which aspects should be specified as conditions of a Feature/FG available for functionality will be discussed in each sub-use-case agenda.</w:t>
            </w:r>
          </w:p>
          <w:p w14:paraId="1356C2CD" w14:textId="77777777" w:rsidR="00906711" w:rsidRPr="0084210C" w:rsidRDefault="00906711" w:rsidP="00906711">
            <w:pPr>
              <w:numPr>
                <w:ilvl w:val="0"/>
                <w:numId w:val="39"/>
              </w:numPr>
              <w:spacing w:after="0"/>
              <w:jc w:val="left"/>
              <w:rPr>
                <w:rFonts w:ascii="Calibri" w:eastAsia="宋体" w:hAnsi="Calibri" w:cs="Arial"/>
              </w:rPr>
            </w:pPr>
            <w:r w:rsidRPr="0084210C">
              <w:rPr>
                <w:lang w:eastAsia="x-none"/>
              </w:rPr>
              <w:t>For AI/ML model identification and model-ID-based LCM of UE-side models and/or UE-part of two-sided models:</w:t>
            </w:r>
          </w:p>
          <w:p w14:paraId="027BEC3F" w14:textId="77777777" w:rsidR="00906711" w:rsidRPr="0084210C" w:rsidRDefault="00906711" w:rsidP="00906711">
            <w:pPr>
              <w:pStyle w:val="a"/>
              <w:widowControl/>
              <w:numPr>
                <w:ilvl w:val="1"/>
                <w:numId w:val="38"/>
              </w:numPr>
              <w:overflowPunct/>
              <w:spacing w:after="0" w:line="360" w:lineRule="auto"/>
            </w:pPr>
            <w:r w:rsidRPr="0084210C">
              <w:t xml:space="preserve">model-ID-based LCM operates based on identified models, where a model may be associated with specific </w:t>
            </w:r>
            <w:r w:rsidRPr="00406A2B">
              <w:t>configuration</w:t>
            </w:r>
            <w:r>
              <w:t>s/</w:t>
            </w:r>
            <w:r w:rsidRPr="0084210C">
              <w:t xml:space="preserve">conditions associated with </w:t>
            </w:r>
            <w:r>
              <w:t xml:space="preserve">UE capability of </w:t>
            </w:r>
            <w:r w:rsidRPr="0084210C">
              <w:t xml:space="preserve">an AI/ML-enabled Feature/FG </w:t>
            </w:r>
            <w:r w:rsidRPr="00906711">
              <w:t>and additional conditions (e.g., scenarios, sites, and datasets)</w:t>
            </w:r>
            <w:r w:rsidRPr="00F658FF">
              <w:t xml:space="preserve"> as determined/identified between UE-side and NW-side.</w:t>
            </w:r>
          </w:p>
          <w:p w14:paraId="6722E215" w14:textId="77777777" w:rsidR="00906711" w:rsidRPr="0084210C" w:rsidRDefault="00906711" w:rsidP="00906711">
            <w:pPr>
              <w:pStyle w:val="a"/>
              <w:widowControl/>
              <w:numPr>
                <w:ilvl w:val="1"/>
                <w:numId w:val="38"/>
              </w:numPr>
              <w:overflowPunct/>
              <w:spacing w:after="0" w:line="360" w:lineRule="auto"/>
            </w:pPr>
            <w:r w:rsidRPr="0084210C">
              <w:t>FFS: Which aspects should be considered as additional conditions, and how to include them into model description information during model identification will be discussed in each sub-use-case agenda.</w:t>
            </w:r>
          </w:p>
          <w:p w14:paraId="40483E7C" w14:textId="77777777" w:rsidR="00906711" w:rsidRPr="0084210C" w:rsidRDefault="00906711" w:rsidP="00906711">
            <w:pPr>
              <w:pStyle w:val="a"/>
              <w:widowControl/>
              <w:numPr>
                <w:ilvl w:val="1"/>
                <w:numId w:val="38"/>
              </w:numPr>
              <w:overflowPunct/>
              <w:spacing w:after="0" w:line="360" w:lineRule="auto"/>
            </w:pPr>
            <w:r w:rsidRPr="0084210C">
              <w:t>FFS: Relationship between functionality and model, e.g., whether a model may be identified referring to functionality(s).</w:t>
            </w:r>
          </w:p>
          <w:p w14:paraId="2E91F962" w14:textId="77777777" w:rsidR="00906711" w:rsidRPr="0084210C" w:rsidRDefault="00906711" w:rsidP="00906711">
            <w:pPr>
              <w:pStyle w:val="a"/>
              <w:widowControl/>
              <w:numPr>
                <w:ilvl w:val="1"/>
                <w:numId w:val="38"/>
              </w:numPr>
              <w:overflowPunct/>
              <w:spacing w:after="0" w:line="360" w:lineRule="auto"/>
            </w:pPr>
            <w:r w:rsidRPr="0084210C">
              <w:t>FFS: relationship between functionality-based LCM and model-ID-based LCM</w:t>
            </w:r>
          </w:p>
          <w:p w14:paraId="25F1C7CF" w14:textId="5C15B3EC" w:rsidR="00C33CFF" w:rsidRPr="000D6348" w:rsidRDefault="00906711" w:rsidP="00906711">
            <w:pPr>
              <w:spacing w:after="0"/>
              <w:jc w:val="left"/>
            </w:pPr>
            <w:r w:rsidRPr="0084210C">
              <w:lastRenderedPageBreak/>
              <w:t>Note: Applicability of functionality-based LCM and model-ID-based LCM is a separate discussion.</w:t>
            </w:r>
          </w:p>
        </w:tc>
      </w:tr>
    </w:tbl>
    <w:p w14:paraId="3A231778" w14:textId="6CB4B65B" w:rsidR="005C2A72" w:rsidRDefault="00C77CF9" w:rsidP="00C33CFF">
      <w:pPr>
        <w:rPr>
          <w:rFonts w:eastAsiaTheme="minorEastAsia"/>
          <w:lang w:eastAsia="zh-CN"/>
        </w:rPr>
      </w:pPr>
      <w:r>
        <w:rPr>
          <w:rFonts w:eastAsiaTheme="minorEastAsia" w:hint="eastAsia"/>
          <w:lang w:eastAsia="zh-CN"/>
        </w:rPr>
        <w:lastRenderedPageBreak/>
        <w:t>I</w:t>
      </w:r>
      <w:r>
        <w:rPr>
          <w:rFonts w:eastAsiaTheme="minorEastAsia"/>
          <w:lang w:eastAsia="zh-CN"/>
        </w:rPr>
        <w:t xml:space="preserve">n the following, </w:t>
      </w:r>
      <w:r w:rsidR="00723246">
        <w:rPr>
          <w:rFonts w:eastAsiaTheme="minorEastAsia"/>
          <w:lang w:eastAsia="zh-CN"/>
        </w:rPr>
        <w:t>we provide our considerations on the listed FFSs.</w:t>
      </w:r>
    </w:p>
    <w:p w14:paraId="0FE5B1FD" w14:textId="4826B3AE" w:rsidR="00437B8E" w:rsidRPr="00435F80" w:rsidRDefault="005C2A72" w:rsidP="005C2A72">
      <w:pPr>
        <w:rPr>
          <w:rFonts w:eastAsiaTheme="minorEastAsia"/>
          <w:b/>
          <w:u w:val="single"/>
          <w:lang w:eastAsia="zh-CN"/>
        </w:rPr>
      </w:pPr>
      <w:r w:rsidRPr="005C2A72">
        <w:rPr>
          <w:rFonts w:eastAsiaTheme="minorEastAsia"/>
          <w:b/>
          <w:u w:val="single"/>
          <w:lang w:eastAsia="zh-CN"/>
        </w:rPr>
        <w:t>Whether/how to address additional conditions (e.g., scenarios, sites, and datasets) to aid UE-side transparent model operations (without model identification) at the Functionality level?</w:t>
      </w:r>
    </w:p>
    <w:p w14:paraId="4F10A54C" w14:textId="56AA6369" w:rsidR="00573D11" w:rsidRDefault="00573D11" w:rsidP="005C2A72">
      <w:pPr>
        <w:rPr>
          <w:rFonts w:eastAsiaTheme="minorEastAsia"/>
          <w:lang w:val="en-GB" w:eastAsia="zh-CN"/>
        </w:rPr>
      </w:pPr>
      <w:r>
        <w:rPr>
          <w:rFonts w:eastAsiaTheme="minorEastAsia"/>
          <w:lang w:eastAsia="zh-CN"/>
        </w:rPr>
        <w:t xml:space="preserve">It has agreed that </w:t>
      </w:r>
      <w:r>
        <w:rPr>
          <w:rFonts w:eastAsiaTheme="minorEastAsia"/>
          <w:lang w:val="en-GB" w:eastAsia="zh-CN"/>
        </w:rPr>
        <w:t>f</w:t>
      </w:r>
      <w:r w:rsidRPr="00573D11">
        <w:rPr>
          <w:rFonts w:eastAsiaTheme="minorEastAsia"/>
          <w:lang w:val="en-GB" w:eastAsia="zh-CN"/>
        </w:rPr>
        <w:t>unctionality refers to an AI/ML-enabled Feature/FG enabled by configuration(s),</w:t>
      </w:r>
      <w:r>
        <w:rPr>
          <w:rFonts w:eastAsiaTheme="minorEastAsia"/>
          <w:lang w:val="en-GB" w:eastAsia="zh-CN"/>
        </w:rPr>
        <w:t xml:space="preserve"> while </w:t>
      </w:r>
      <w:r w:rsidRPr="00573D11">
        <w:rPr>
          <w:rFonts w:eastAsiaTheme="minorEastAsia"/>
          <w:lang w:val="en-GB" w:eastAsia="zh-CN"/>
        </w:rPr>
        <w:t>model may be associated with specific configurations/conditions associated with UE capability of an AI/ML-enabled Feature/FG and additional conditions (e.g., scenarios, sites, and datasets)</w:t>
      </w:r>
      <w:r>
        <w:rPr>
          <w:rFonts w:eastAsiaTheme="minorEastAsia"/>
          <w:lang w:val="en-GB" w:eastAsia="zh-CN"/>
        </w:rPr>
        <w:t>. There is no need to define two procedure with nearly the same function. It is more suitable to keep the functionality procedure static</w:t>
      </w:r>
      <w:r w:rsidR="00435F80">
        <w:rPr>
          <w:rFonts w:eastAsiaTheme="minorEastAsia"/>
          <w:lang w:val="en-GB" w:eastAsia="zh-CN"/>
        </w:rPr>
        <w:t xml:space="preserve"> and let the model procedure deal with dynamic additional conditions</w:t>
      </w:r>
      <w:r>
        <w:rPr>
          <w:rFonts w:eastAsiaTheme="minorEastAsia"/>
          <w:lang w:val="en-GB" w:eastAsia="zh-CN"/>
        </w:rPr>
        <w:t>.</w:t>
      </w:r>
    </w:p>
    <w:p w14:paraId="76E86362" w14:textId="667D436A" w:rsidR="0087262B" w:rsidRPr="00435F80" w:rsidRDefault="00435F80" w:rsidP="0087262B">
      <w:pPr>
        <w:rPr>
          <w:rFonts w:eastAsiaTheme="minorEastAsia"/>
          <w:lang w:eastAsia="zh-CN"/>
        </w:rPr>
      </w:pPr>
      <w:r>
        <w:rPr>
          <w:rFonts w:eastAsiaTheme="minorEastAsia" w:hint="eastAsia"/>
          <w:lang w:eastAsia="zh-CN"/>
        </w:rPr>
        <w:t>I</w:t>
      </w:r>
      <w:r>
        <w:rPr>
          <w:rFonts w:eastAsiaTheme="minorEastAsia"/>
          <w:lang w:eastAsia="zh-CN"/>
        </w:rPr>
        <w:t>n model based LCM, additional conditions can be used for dynamic model (de)activation/switching and performance monitoring. Model ID could be associated with applicable additional conditions, or applicability ID can be used in LCM instead of model ID.</w:t>
      </w:r>
    </w:p>
    <w:p w14:paraId="215DAA30" w14:textId="76AAFD0F" w:rsidR="005C2A72" w:rsidRPr="00435F80" w:rsidRDefault="00B734BF" w:rsidP="00C33CFF">
      <w:pPr>
        <w:pStyle w:val="proposal"/>
        <w:rPr>
          <w:rFonts w:eastAsiaTheme="minorEastAsia"/>
        </w:rPr>
      </w:pPr>
      <w:r>
        <w:rPr>
          <w:rFonts w:eastAsiaTheme="minorEastAsia"/>
        </w:rPr>
        <w:t>It is not needed to address a</w:t>
      </w:r>
      <w:r w:rsidR="00435F80" w:rsidRPr="00435F80">
        <w:rPr>
          <w:rFonts w:eastAsiaTheme="minorEastAsia"/>
        </w:rPr>
        <w:t>dditional conditions</w:t>
      </w:r>
      <w:r w:rsidR="00435F80">
        <w:rPr>
          <w:rFonts w:eastAsiaTheme="minorEastAsia"/>
        </w:rPr>
        <w:t xml:space="preserve"> in functionality based LCM.</w:t>
      </w:r>
      <w:r w:rsidR="00435F80" w:rsidRPr="00435F80">
        <w:rPr>
          <w:rFonts w:eastAsiaTheme="minorEastAsia" w:hint="eastAsia"/>
        </w:rPr>
        <w:t xml:space="preserve"> </w:t>
      </w:r>
      <w:r w:rsidR="00435F80">
        <w:rPr>
          <w:rFonts w:eastAsiaTheme="minorEastAsia"/>
        </w:rPr>
        <w:t xml:space="preserve"> </w:t>
      </w:r>
      <w:r>
        <w:rPr>
          <w:rFonts w:eastAsiaTheme="minorEastAsia"/>
        </w:rPr>
        <w:t xml:space="preserve">Functionality is used to handle the case where the AI/ML capabilities are statically implemented in UEs, while for the case with dynamic additional conditions, </w:t>
      </w:r>
      <w:r w:rsidR="00A677D0">
        <w:rPr>
          <w:rFonts w:eastAsiaTheme="minorEastAsia"/>
        </w:rPr>
        <w:t xml:space="preserve">model identification is more appropriate. </w:t>
      </w:r>
    </w:p>
    <w:p w14:paraId="15C7D73E" w14:textId="77777777" w:rsidR="0087262B" w:rsidRPr="00CB238B" w:rsidRDefault="0087262B" w:rsidP="0087262B"/>
    <w:p w14:paraId="2E991016" w14:textId="4B1ED321" w:rsidR="0087262B" w:rsidRPr="00CB238B" w:rsidRDefault="00031E54" w:rsidP="0087262B">
      <w:pPr>
        <w:rPr>
          <w:b/>
          <w:u w:val="single"/>
        </w:rPr>
      </w:pPr>
      <w:r>
        <w:rPr>
          <w:b/>
          <w:u w:val="single"/>
        </w:rPr>
        <w:t xml:space="preserve">The content of </w:t>
      </w:r>
      <w:r w:rsidR="0087262B" w:rsidRPr="00CB238B">
        <w:rPr>
          <w:b/>
          <w:u w:val="single"/>
        </w:rPr>
        <w:t>Applicable conditions</w:t>
      </w:r>
    </w:p>
    <w:p w14:paraId="275836FA" w14:textId="07990A2F" w:rsidR="0087262B" w:rsidRPr="00031E54" w:rsidRDefault="00031E54" w:rsidP="0087262B">
      <w:pPr>
        <w:rPr>
          <w:rFonts w:eastAsiaTheme="minorEastAsia"/>
          <w:lang w:eastAsia="zh-CN"/>
        </w:rPr>
      </w:pPr>
      <w:r>
        <w:rPr>
          <w:rFonts w:eastAsiaTheme="minorEastAsia" w:hint="eastAsia"/>
          <w:lang w:eastAsia="zh-CN"/>
        </w:rPr>
        <w:t>T</w:t>
      </w:r>
      <w:r>
        <w:rPr>
          <w:rFonts w:eastAsiaTheme="minorEastAsia"/>
          <w:lang w:eastAsia="zh-CN"/>
        </w:rPr>
        <w:t xml:space="preserve">he details of applicable conditions </w:t>
      </w:r>
      <w:r>
        <w:rPr>
          <w:rFonts w:eastAsia="Batang"/>
          <w:lang w:val="en-GB" w:eastAsia="x-none"/>
        </w:rPr>
        <w:t>are suitable to</w:t>
      </w:r>
      <w:r w:rsidRPr="00D6155A">
        <w:rPr>
          <w:rFonts w:eastAsia="Batang"/>
          <w:lang w:val="en-GB" w:eastAsia="x-none"/>
        </w:rPr>
        <w:t xml:space="preserve"> be discussed in each sub-use-case agenda</w:t>
      </w:r>
      <w:r>
        <w:rPr>
          <w:rFonts w:eastAsia="Batang"/>
          <w:lang w:val="en-GB" w:eastAsia="x-none"/>
        </w:rPr>
        <w:t xml:space="preserve">. This contribution </w:t>
      </w:r>
      <w:r>
        <w:rPr>
          <w:rFonts w:eastAsiaTheme="minorEastAsia"/>
          <w:lang w:eastAsia="zh-CN"/>
        </w:rPr>
        <w:t>focuses on</w:t>
      </w:r>
      <w:r>
        <w:rPr>
          <w:rFonts w:eastAsia="Batang"/>
          <w:lang w:val="en-GB" w:eastAsia="x-none"/>
        </w:rPr>
        <w:t xml:space="preserve"> the</w:t>
      </w:r>
      <w:r w:rsidR="00A677D0">
        <w:rPr>
          <w:rFonts w:eastAsia="Batang"/>
          <w:lang w:val="en-GB" w:eastAsia="x-none"/>
        </w:rPr>
        <w:t xml:space="preserve"> </w:t>
      </w:r>
      <w:r w:rsidR="00A96288">
        <w:rPr>
          <w:rFonts w:eastAsia="Batang"/>
          <w:lang w:val="en-GB" w:eastAsia="x-none"/>
        </w:rPr>
        <w:t>high-level</w:t>
      </w:r>
      <w:r>
        <w:rPr>
          <w:rFonts w:eastAsia="Batang"/>
          <w:lang w:val="en-GB" w:eastAsia="x-none"/>
        </w:rPr>
        <w:t xml:space="preserve"> analysis of </w:t>
      </w:r>
      <w:r>
        <w:rPr>
          <w:rFonts w:eastAsiaTheme="minorEastAsia"/>
          <w:lang w:eastAsia="zh-CN"/>
        </w:rPr>
        <w:t>applicable conditions.</w:t>
      </w:r>
    </w:p>
    <w:p w14:paraId="6547E962" w14:textId="194D63AF" w:rsidR="002A241D" w:rsidRDefault="002A241D" w:rsidP="0087262B">
      <w:pPr>
        <w:rPr>
          <w:rFonts w:eastAsiaTheme="minorEastAsia"/>
          <w:lang w:eastAsia="zh-CN"/>
        </w:rPr>
      </w:pPr>
      <w:r>
        <w:rPr>
          <w:rFonts w:eastAsiaTheme="minorEastAsia" w:hint="eastAsia"/>
          <w:lang w:eastAsia="zh-CN"/>
        </w:rPr>
        <w:t>T</w:t>
      </w:r>
      <w:r>
        <w:rPr>
          <w:rFonts w:eastAsiaTheme="minorEastAsia"/>
          <w:lang w:eastAsia="zh-CN"/>
        </w:rPr>
        <w:t>here are mainly two types of applicable conditions</w:t>
      </w:r>
      <w:r w:rsidR="00FD3847">
        <w:rPr>
          <w:rFonts w:eastAsiaTheme="minorEastAsia"/>
          <w:lang w:eastAsia="zh-CN"/>
        </w:rPr>
        <w:t>, which will be discussed in the following.</w:t>
      </w:r>
      <w:r>
        <w:rPr>
          <w:rFonts w:eastAsiaTheme="minorEastAsia"/>
          <w:lang w:eastAsia="zh-CN"/>
        </w:rPr>
        <w:t xml:space="preserve"> </w:t>
      </w:r>
    </w:p>
    <w:p w14:paraId="47CF6E3F" w14:textId="2252697E" w:rsidR="002A241D" w:rsidRPr="00747E0C" w:rsidRDefault="002A241D" w:rsidP="00642042">
      <w:pPr>
        <w:pStyle w:val="a"/>
        <w:numPr>
          <w:ilvl w:val="0"/>
          <w:numId w:val="14"/>
        </w:numPr>
        <w:rPr>
          <w:rFonts w:eastAsiaTheme="minorEastAsia"/>
        </w:rPr>
      </w:pPr>
      <w:r>
        <w:rPr>
          <w:rFonts w:eastAsiaTheme="minorEastAsia" w:hint="eastAsia"/>
        </w:rPr>
        <w:t>S</w:t>
      </w:r>
      <w:r>
        <w:rPr>
          <w:rFonts w:eastAsiaTheme="minorEastAsia"/>
        </w:rPr>
        <w:t>tatic applicable conditions.</w:t>
      </w:r>
      <w:r w:rsidR="00FD3847">
        <w:rPr>
          <w:rFonts w:eastAsiaTheme="minorEastAsia"/>
        </w:rPr>
        <w:t xml:space="preserve"> The static applicable conditions would be </w:t>
      </w:r>
      <w:r w:rsidR="00FD3847" w:rsidRPr="00747E0C">
        <w:rPr>
          <w:rFonts w:eastAsiaTheme="minorEastAsia"/>
        </w:rPr>
        <w:t>specific configurations/conditions associated with UE capability of an AI/ML-enabled Feature/FG</w:t>
      </w:r>
      <w:r w:rsidR="00747E0C">
        <w:rPr>
          <w:rFonts w:eastAsiaTheme="minorEastAsia"/>
        </w:rPr>
        <w:t>.</w:t>
      </w:r>
      <w:r w:rsidR="00E608B9">
        <w:rPr>
          <w:rFonts w:eastAsiaTheme="minorEastAsia"/>
        </w:rPr>
        <w:t xml:space="preserve"> Use legacy </w:t>
      </w:r>
      <w:r w:rsidR="00E608B9" w:rsidRPr="00747E0C">
        <w:rPr>
          <w:rFonts w:eastAsiaTheme="minorEastAsia"/>
        </w:rPr>
        <w:t>UE capability</w:t>
      </w:r>
      <w:r w:rsidR="00E608B9">
        <w:rPr>
          <w:rFonts w:eastAsiaTheme="minorEastAsia"/>
        </w:rPr>
        <w:t xml:space="preserve"> framework, </w:t>
      </w:r>
      <w:r w:rsidR="00A9351C">
        <w:rPr>
          <w:rFonts w:eastAsiaTheme="minorEastAsia"/>
        </w:rPr>
        <w:t xml:space="preserve">some </w:t>
      </w:r>
      <w:r w:rsidR="007E5A35">
        <w:rPr>
          <w:rFonts w:eastAsia="等线"/>
        </w:rPr>
        <w:t xml:space="preserve">example </w:t>
      </w:r>
      <w:r w:rsidR="00E608B9">
        <w:rPr>
          <w:rFonts w:eastAsiaTheme="minorEastAsia"/>
        </w:rPr>
        <w:t>static applicable conditions can be listed in the following table.</w:t>
      </w:r>
    </w:p>
    <w:p w14:paraId="560999F8" w14:textId="6E8C9341" w:rsidR="00747E0C" w:rsidRPr="00CE4AC7" w:rsidRDefault="002A241D" w:rsidP="00642042">
      <w:pPr>
        <w:pStyle w:val="a"/>
        <w:numPr>
          <w:ilvl w:val="0"/>
          <w:numId w:val="14"/>
        </w:numPr>
        <w:rPr>
          <w:rFonts w:eastAsiaTheme="minorEastAsia"/>
        </w:rPr>
      </w:pPr>
      <w:r>
        <w:rPr>
          <w:rFonts w:eastAsiaTheme="minorEastAsia"/>
        </w:rPr>
        <w:t>A</w:t>
      </w:r>
      <w:r>
        <w:rPr>
          <w:rFonts w:eastAsiaTheme="minorEastAsia" w:hint="eastAsia"/>
        </w:rPr>
        <w:t>dd</w:t>
      </w:r>
      <w:r>
        <w:rPr>
          <w:rFonts w:eastAsiaTheme="minorEastAsia"/>
        </w:rPr>
        <w:t>ition</w:t>
      </w:r>
      <w:r w:rsidR="002E694F">
        <w:rPr>
          <w:rFonts w:eastAsiaTheme="minorEastAsia"/>
        </w:rPr>
        <w:t>al</w:t>
      </w:r>
      <w:r>
        <w:rPr>
          <w:rFonts w:eastAsiaTheme="minorEastAsia"/>
        </w:rPr>
        <w:t xml:space="preserve"> conditions.</w:t>
      </w:r>
      <w:r w:rsidR="000A0056">
        <w:rPr>
          <w:rFonts w:eastAsiaTheme="minorEastAsia"/>
        </w:rPr>
        <w:t xml:space="preserve"> To </w:t>
      </w:r>
      <w:r w:rsidR="00A969EE">
        <w:rPr>
          <w:rFonts w:eastAsiaTheme="minorEastAsia"/>
        </w:rPr>
        <w:t xml:space="preserve">fight against the generalization problem, it is </w:t>
      </w:r>
      <w:r w:rsidR="00A677D0">
        <w:rPr>
          <w:rFonts w:eastAsiaTheme="minorEastAsia"/>
        </w:rPr>
        <w:t>beneficial</w:t>
      </w:r>
      <w:r w:rsidR="00A969EE">
        <w:rPr>
          <w:rFonts w:eastAsiaTheme="minorEastAsia"/>
        </w:rPr>
        <w:t xml:space="preserve"> to </w:t>
      </w:r>
      <w:r w:rsidR="00A677D0">
        <w:rPr>
          <w:rFonts w:eastAsiaTheme="minorEastAsia"/>
        </w:rPr>
        <w:t>train a model in a site/scenario/area specific way. The information of</w:t>
      </w:r>
      <w:r w:rsidR="00A969EE">
        <w:rPr>
          <w:rFonts w:eastAsiaTheme="minorEastAsia"/>
        </w:rPr>
        <w:t xml:space="preserve"> scenario(s) or dataset(s) of AI/ML models</w:t>
      </w:r>
      <w:r w:rsidR="00A677D0">
        <w:rPr>
          <w:rFonts w:eastAsiaTheme="minorEastAsia"/>
        </w:rPr>
        <w:t xml:space="preserve"> should be aligned between two sides</w:t>
      </w:r>
      <w:r w:rsidR="00A969EE">
        <w:rPr>
          <w:rFonts w:eastAsiaTheme="minorEastAsia"/>
        </w:rPr>
        <w:t>. When entering new scenarios, dynamic model (de)activation/switching or performance monitoring could be triggered. Based on current studies of sub use cases, some possible additional conditions are listed in the following table.</w:t>
      </w:r>
      <w:r w:rsidR="00042761">
        <w:rPr>
          <w:rFonts w:eastAsiaTheme="minorEastAsia"/>
        </w:rPr>
        <w:t xml:space="preserve"> For beam management, the detailed gNB beam pattern information is </w:t>
      </w:r>
      <w:r w:rsidR="00042761" w:rsidRPr="00042761">
        <w:rPr>
          <w:rFonts w:eastAsiaTheme="minorEastAsia"/>
        </w:rPr>
        <w:t>private</w:t>
      </w:r>
      <w:r w:rsidR="00042761">
        <w:rPr>
          <w:rFonts w:eastAsiaTheme="minorEastAsia"/>
        </w:rPr>
        <w:t xml:space="preserve"> information and would be likely not to be shared to UE. However, if the gNB beam pattern has been changed or not aligned by two sides, the AI/ML model would not work well. Then </w:t>
      </w:r>
      <w:r w:rsidR="00042761">
        <w:t xml:space="preserve">dataset ID or </w:t>
      </w:r>
      <w:r w:rsidR="00042761" w:rsidRPr="00042761">
        <w:t xml:space="preserve">implicit </w:t>
      </w:r>
      <w:r w:rsidR="00042761">
        <w:t>beam pattern ID could be used to solve this problem.</w:t>
      </w:r>
    </w:p>
    <w:p w14:paraId="354B837A" w14:textId="0E3FF969" w:rsidR="00747E0C" w:rsidRPr="00A969EE" w:rsidRDefault="00A969EE" w:rsidP="00A969EE">
      <w:pPr>
        <w:pStyle w:val="a"/>
        <w:numPr>
          <w:ilvl w:val="0"/>
          <w:numId w:val="0"/>
        </w:numPr>
        <w:ind w:left="420"/>
        <w:jc w:val="center"/>
        <w:rPr>
          <w:rFonts w:eastAsia="等线"/>
        </w:rPr>
      </w:pPr>
      <w:r>
        <w:rPr>
          <w:rFonts w:eastAsia="等线" w:hint="eastAsia"/>
        </w:rPr>
        <w:t>T</w:t>
      </w:r>
      <w:r>
        <w:rPr>
          <w:rFonts w:eastAsia="等线"/>
        </w:rPr>
        <w:t xml:space="preserve">able 2-1: </w:t>
      </w:r>
      <w:r w:rsidR="00A677D0">
        <w:rPr>
          <w:rFonts w:eastAsia="等线"/>
        </w:rPr>
        <w:t xml:space="preserve">Example </w:t>
      </w:r>
      <w:r>
        <w:t>s</w:t>
      </w:r>
      <w:r w:rsidRPr="00747E0C">
        <w:t>tatic applicable conditions</w:t>
      </w:r>
      <w:r>
        <w:t xml:space="preserve"> and a</w:t>
      </w:r>
      <w:r w:rsidRPr="00747E0C">
        <w:t>ddition conditions</w:t>
      </w:r>
      <w:r>
        <w:rPr>
          <w:rFonts w:eastAsia="等线"/>
        </w:rPr>
        <w:t>.</w:t>
      </w:r>
    </w:p>
    <w:tbl>
      <w:tblPr>
        <w:tblStyle w:val="ab"/>
        <w:tblW w:w="8926" w:type="dxa"/>
        <w:jc w:val="center"/>
        <w:tblLook w:val="04A0" w:firstRow="1" w:lastRow="0" w:firstColumn="1" w:lastColumn="0" w:noHBand="0" w:noVBand="1"/>
      </w:tblPr>
      <w:tblGrid>
        <w:gridCol w:w="1271"/>
        <w:gridCol w:w="3969"/>
        <w:gridCol w:w="3686"/>
      </w:tblGrid>
      <w:tr w:rsidR="00747E0C" w14:paraId="7F61F2B3" w14:textId="77777777" w:rsidTr="002E694F">
        <w:trPr>
          <w:trHeight w:val="207"/>
          <w:jc w:val="center"/>
        </w:trPr>
        <w:tc>
          <w:tcPr>
            <w:tcW w:w="1271" w:type="dxa"/>
            <w:vAlign w:val="center"/>
          </w:tcPr>
          <w:p w14:paraId="652D02FB" w14:textId="77777777" w:rsidR="00747E0C" w:rsidRDefault="00747E0C" w:rsidP="00747E0C">
            <w:pPr>
              <w:spacing w:after="0"/>
              <w:jc w:val="center"/>
            </w:pPr>
          </w:p>
        </w:tc>
        <w:tc>
          <w:tcPr>
            <w:tcW w:w="3969" w:type="dxa"/>
            <w:vAlign w:val="center"/>
          </w:tcPr>
          <w:p w14:paraId="0AD84422" w14:textId="597D9672" w:rsidR="00747E0C" w:rsidRDefault="00747E0C" w:rsidP="00747E0C">
            <w:pPr>
              <w:spacing w:after="0"/>
              <w:jc w:val="center"/>
            </w:pPr>
            <w:r w:rsidRPr="00747E0C">
              <w:t></w:t>
            </w:r>
            <w:r w:rsidRPr="00747E0C">
              <w:tab/>
              <w:t>Static applicable conditions</w:t>
            </w:r>
          </w:p>
        </w:tc>
        <w:tc>
          <w:tcPr>
            <w:tcW w:w="3686" w:type="dxa"/>
            <w:vAlign w:val="center"/>
          </w:tcPr>
          <w:p w14:paraId="25BA83E0" w14:textId="226DEA3C" w:rsidR="00747E0C" w:rsidRDefault="00747E0C" w:rsidP="00747E0C">
            <w:pPr>
              <w:spacing w:after="0"/>
              <w:jc w:val="center"/>
            </w:pPr>
            <w:r w:rsidRPr="00747E0C">
              <w:t></w:t>
            </w:r>
            <w:r w:rsidRPr="00747E0C">
              <w:tab/>
              <w:t>Addition</w:t>
            </w:r>
            <w:r w:rsidR="002E694F">
              <w:t>al</w:t>
            </w:r>
            <w:r w:rsidRPr="00747E0C">
              <w:t xml:space="preserve"> conditions</w:t>
            </w:r>
          </w:p>
        </w:tc>
      </w:tr>
      <w:tr w:rsidR="00747E0C" w14:paraId="2AD762FB" w14:textId="77777777" w:rsidTr="002E694F">
        <w:trPr>
          <w:trHeight w:val="416"/>
          <w:jc w:val="center"/>
        </w:trPr>
        <w:tc>
          <w:tcPr>
            <w:tcW w:w="1271" w:type="dxa"/>
            <w:vAlign w:val="center"/>
          </w:tcPr>
          <w:p w14:paraId="6BA8C46C" w14:textId="7282C730" w:rsidR="00747E0C" w:rsidRPr="00747E0C" w:rsidRDefault="00747E0C" w:rsidP="00747E0C">
            <w:pPr>
              <w:spacing w:after="0"/>
              <w:jc w:val="center"/>
              <w:rPr>
                <w:rFonts w:eastAsiaTheme="minorEastAsia"/>
                <w:lang w:eastAsia="zh-CN"/>
              </w:rPr>
            </w:pPr>
            <w:r>
              <w:rPr>
                <w:rFonts w:eastAsiaTheme="minorEastAsia" w:hint="eastAsia"/>
                <w:lang w:eastAsia="zh-CN"/>
              </w:rPr>
              <w:t>G</w:t>
            </w:r>
            <w:r>
              <w:rPr>
                <w:rFonts w:eastAsiaTheme="minorEastAsia"/>
                <w:lang w:eastAsia="zh-CN"/>
              </w:rPr>
              <w:t>eneral</w:t>
            </w:r>
          </w:p>
        </w:tc>
        <w:tc>
          <w:tcPr>
            <w:tcW w:w="3969" w:type="dxa"/>
            <w:vAlign w:val="center"/>
          </w:tcPr>
          <w:p w14:paraId="448445C4" w14:textId="633F85A1" w:rsidR="00747E0C" w:rsidRPr="00747E0C" w:rsidRDefault="00747E0C" w:rsidP="00642042">
            <w:pPr>
              <w:pStyle w:val="a"/>
              <w:numPr>
                <w:ilvl w:val="0"/>
                <w:numId w:val="35"/>
              </w:numPr>
              <w:spacing w:after="0"/>
              <w:rPr>
                <w:rFonts w:eastAsiaTheme="minorEastAsia"/>
              </w:rPr>
            </w:pPr>
            <w:r w:rsidRPr="00747E0C">
              <w:rPr>
                <w:rFonts w:eastAsiaTheme="minorEastAsia" w:hint="eastAsia"/>
              </w:rPr>
              <w:t>M</w:t>
            </w:r>
            <w:r w:rsidRPr="00747E0C">
              <w:rPr>
                <w:rFonts w:eastAsiaTheme="minorEastAsia"/>
              </w:rPr>
              <w:t>aximum number of gNB antenna port</w:t>
            </w:r>
            <w:r w:rsidR="00F60D94">
              <w:rPr>
                <w:rFonts w:eastAsiaTheme="minorEastAsia"/>
              </w:rPr>
              <w:t>s</w:t>
            </w:r>
          </w:p>
        </w:tc>
        <w:tc>
          <w:tcPr>
            <w:tcW w:w="3686" w:type="dxa"/>
            <w:vAlign w:val="center"/>
          </w:tcPr>
          <w:p w14:paraId="217544A6" w14:textId="28323378" w:rsidR="00747E0C" w:rsidRDefault="00747E0C" w:rsidP="00642042">
            <w:pPr>
              <w:pStyle w:val="a"/>
              <w:numPr>
                <w:ilvl w:val="0"/>
                <w:numId w:val="35"/>
              </w:numPr>
              <w:spacing w:after="0"/>
            </w:pPr>
            <w:r>
              <w:rPr>
                <w:rFonts w:hint="eastAsia"/>
              </w:rPr>
              <w:t>S</w:t>
            </w:r>
            <w:r>
              <w:t>upported SNR/SINR/RSRP region</w:t>
            </w:r>
          </w:p>
        </w:tc>
      </w:tr>
      <w:tr w:rsidR="00747E0C" w14:paraId="3B08C3ED" w14:textId="77777777" w:rsidTr="002E694F">
        <w:trPr>
          <w:trHeight w:val="2224"/>
          <w:jc w:val="center"/>
        </w:trPr>
        <w:tc>
          <w:tcPr>
            <w:tcW w:w="1271" w:type="dxa"/>
            <w:vAlign w:val="center"/>
          </w:tcPr>
          <w:p w14:paraId="23FD0663" w14:textId="650637F9" w:rsidR="00747E0C" w:rsidRPr="00747E0C" w:rsidRDefault="00747E0C" w:rsidP="00747E0C">
            <w:pPr>
              <w:spacing w:after="0"/>
              <w:jc w:val="center"/>
              <w:rPr>
                <w:rFonts w:eastAsiaTheme="minorEastAsia"/>
                <w:lang w:eastAsia="zh-CN"/>
              </w:rPr>
            </w:pPr>
            <w:r>
              <w:rPr>
                <w:rFonts w:eastAsiaTheme="minorEastAsia" w:hint="eastAsia"/>
                <w:lang w:eastAsia="zh-CN"/>
              </w:rPr>
              <w:t>C</w:t>
            </w:r>
            <w:r>
              <w:rPr>
                <w:rFonts w:eastAsiaTheme="minorEastAsia"/>
                <w:lang w:eastAsia="zh-CN"/>
              </w:rPr>
              <w:t>SI</w:t>
            </w:r>
          </w:p>
        </w:tc>
        <w:tc>
          <w:tcPr>
            <w:tcW w:w="3969" w:type="dxa"/>
            <w:vAlign w:val="center"/>
          </w:tcPr>
          <w:p w14:paraId="15A2A744" w14:textId="61E98979" w:rsidR="0053569F" w:rsidRDefault="0053569F" w:rsidP="00642042">
            <w:pPr>
              <w:pStyle w:val="a"/>
              <w:numPr>
                <w:ilvl w:val="0"/>
                <w:numId w:val="35"/>
              </w:numPr>
              <w:spacing w:after="0"/>
            </w:pPr>
            <w:r>
              <w:rPr>
                <w:rFonts w:hint="eastAsia"/>
              </w:rPr>
              <w:t>S</w:t>
            </w:r>
            <w:r>
              <w:t xml:space="preserve">upported CSI </w:t>
            </w:r>
            <w:r w:rsidRPr="0053569F">
              <w:t>feedback</w:t>
            </w:r>
            <w:r>
              <w:t xml:space="preserve"> methods, including </w:t>
            </w:r>
            <w:r w:rsidR="00C529FA" w:rsidRPr="0053569F">
              <w:t>CSI compression</w:t>
            </w:r>
            <w:r>
              <w:t xml:space="preserve"> and</w:t>
            </w:r>
            <w:r w:rsidR="00C529FA" w:rsidRPr="0053569F">
              <w:t xml:space="preserve"> CSI prediction</w:t>
            </w:r>
          </w:p>
          <w:p w14:paraId="6A1A57A4" w14:textId="35871675" w:rsidR="00F60D94" w:rsidRDefault="00F60D94" w:rsidP="00642042">
            <w:pPr>
              <w:pStyle w:val="a"/>
              <w:numPr>
                <w:ilvl w:val="0"/>
                <w:numId w:val="35"/>
              </w:numPr>
              <w:spacing w:after="0"/>
            </w:pPr>
            <w:r>
              <w:rPr>
                <w:rFonts w:hint="eastAsia"/>
              </w:rPr>
              <w:t>S</w:t>
            </w:r>
            <w:r>
              <w:t xml:space="preserve">upported </w:t>
            </w:r>
            <w:r w:rsidR="0053569F">
              <w:t xml:space="preserve">model </w:t>
            </w:r>
            <w:r>
              <w:t>input types, including full channel information or SVD</w:t>
            </w:r>
          </w:p>
          <w:p w14:paraId="35AF1423" w14:textId="7F5B3C04" w:rsidR="00747E0C" w:rsidRDefault="00F60D94" w:rsidP="00642042">
            <w:pPr>
              <w:pStyle w:val="a"/>
              <w:numPr>
                <w:ilvl w:val="0"/>
                <w:numId w:val="35"/>
              </w:numPr>
              <w:spacing w:after="0"/>
            </w:pPr>
            <w:r>
              <w:rPr>
                <w:rFonts w:hint="eastAsia"/>
              </w:rPr>
              <w:t>M</w:t>
            </w:r>
            <w:r>
              <w:t>aximum number of CSI-RS ports</w:t>
            </w:r>
          </w:p>
          <w:p w14:paraId="6BFD15F5" w14:textId="135BD199" w:rsidR="00F60D94" w:rsidRDefault="00F60D94" w:rsidP="00642042">
            <w:pPr>
              <w:pStyle w:val="a"/>
              <w:numPr>
                <w:ilvl w:val="0"/>
                <w:numId w:val="35"/>
              </w:numPr>
              <w:spacing w:after="0"/>
            </w:pPr>
            <w:r>
              <w:rPr>
                <w:rFonts w:hint="eastAsia"/>
              </w:rPr>
              <w:t>M</w:t>
            </w:r>
            <w:r>
              <w:t>aximum number of RBs</w:t>
            </w:r>
          </w:p>
          <w:p w14:paraId="44849267" w14:textId="277EECA9" w:rsidR="00F60D94" w:rsidRDefault="00F60D94" w:rsidP="00642042">
            <w:pPr>
              <w:pStyle w:val="a"/>
              <w:numPr>
                <w:ilvl w:val="0"/>
                <w:numId w:val="35"/>
              </w:numPr>
              <w:spacing w:after="0"/>
            </w:pPr>
            <w:r>
              <w:rPr>
                <w:rFonts w:hint="eastAsia"/>
              </w:rPr>
              <w:t>M</w:t>
            </w:r>
            <w:r>
              <w:t>aximum number of ranks</w:t>
            </w:r>
          </w:p>
          <w:p w14:paraId="5772A0DE" w14:textId="77777777" w:rsidR="00F60D94" w:rsidRDefault="00F60D94" w:rsidP="00642042">
            <w:pPr>
              <w:pStyle w:val="a"/>
              <w:numPr>
                <w:ilvl w:val="0"/>
                <w:numId w:val="35"/>
              </w:numPr>
              <w:spacing w:after="0"/>
            </w:pPr>
            <w:r>
              <w:rPr>
                <w:rFonts w:hint="eastAsia"/>
              </w:rPr>
              <w:t>M</w:t>
            </w:r>
            <w:r>
              <w:t>aximum UE speed</w:t>
            </w:r>
          </w:p>
          <w:p w14:paraId="3CEAB737" w14:textId="3E0B90CE" w:rsidR="00F60D94" w:rsidRDefault="00F60D94" w:rsidP="00642042">
            <w:pPr>
              <w:pStyle w:val="a"/>
              <w:numPr>
                <w:ilvl w:val="0"/>
                <w:numId w:val="35"/>
              </w:numPr>
              <w:spacing w:after="0"/>
            </w:pPr>
            <w:r>
              <w:rPr>
                <w:rFonts w:hint="eastAsia"/>
              </w:rPr>
              <w:t>S</w:t>
            </w:r>
            <w:r>
              <w:t>upported CSI-RS periods</w:t>
            </w:r>
          </w:p>
        </w:tc>
        <w:tc>
          <w:tcPr>
            <w:tcW w:w="3686" w:type="dxa"/>
            <w:vAlign w:val="center"/>
          </w:tcPr>
          <w:p w14:paraId="01C61BD8" w14:textId="683A93C6" w:rsidR="00747E0C" w:rsidRDefault="009428C4" w:rsidP="00A96288">
            <w:pPr>
              <w:pStyle w:val="a"/>
              <w:numPr>
                <w:ilvl w:val="0"/>
                <w:numId w:val="35"/>
              </w:numPr>
              <w:spacing w:after="0"/>
            </w:pPr>
            <w:r>
              <w:t>Training d</w:t>
            </w:r>
            <w:r w:rsidR="00A677D0">
              <w:t xml:space="preserve">ataset information: </w:t>
            </w:r>
            <w:r w:rsidR="00A677D0">
              <w:rPr>
                <w:rFonts w:hint="eastAsia"/>
              </w:rPr>
              <w:t>S</w:t>
            </w:r>
            <w:r w:rsidR="00A677D0">
              <w:t>ite information, timestamp informatio</w:t>
            </w:r>
            <w:r w:rsidR="00A96288">
              <w:rPr>
                <w:rFonts w:hint="eastAsia"/>
              </w:rPr>
              <w:t>n</w:t>
            </w:r>
            <w:r w:rsidR="00A96288">
              <w:t xml:space="preserve">, </w:t>
            </w:r>
            <w:r>
              <w:t>implicit identification information e.g. IDs labeled for specific gNB/UE implementation information</w:t>
            </w:r>
            <w:r w:rsidR="00A96288">
              <w:t>.</w:t>
            </w:r>
          </w:p>
          <w:p w14:paraId="13839C1D" w14:textId="5232D8E5" w:rsidR="00A677D0" w:rsidRDefault="00A677D0" w:rsidP="00A96288">
            <w:pPr>
              <w:pStyle w:val="a"/>
              <w:numPr>
                <w:ilvl w:val="0"/>
                <w:numId w:val="35"/>
              </w:numPr>
              <w:spacing w:after="0"/>
            </w:pPr>
            <w:r>
              <w:t>Statistical information</w:t>
            </w:r>
            <w:r w:rsidR="00A96288">
              <w:t>,</w:t>
            </w:r>
            <w:r>
              <w:t xml:space="preserve"> e.g., del</w:t>
            </w:r>
            <w:r w:rsidR="009428C4">
              <w:rPr>
                <w:rFonts w:hint="eastAsia"/>
              </w:rPr>
              <w:t>a</w:t>
            </w:r>
            <w:r>
              <w:t>y spread, angular spread, LOS/NLOS information.</w:t>
            </w:r>
          </w:p>
        </w:tc>
      </w:tr>
      <w:tr w:rsidR="00747E0C" w14:paraId="3C4181E5" w14:textId="77777777" w:rsidTr="002E694F">
        <w:trPr>
          <w:trHeight w:val="214"/>
          <w:jc w:val="center"/>
        </w:trPr>
        <w:tc>
          <w:tcPr>
            <w:tcW w:w="1271" w:type="dxa"/>
            <w:vAlign w:val="center"/>
          </w:tcPr>
          <w:p w14:paraId="5A512833" w14:textId="37E59101" w:rsidR="00747E0C" w:rsidRPr="00747E0C" w:rsidRDefault="00747E0C" w:rsidP="00747E0C">
            <w:pPr>
              <w:spacing w:after="0"/>
              <w:jc w:val="center"/>
              <w:rPr>
                <w:rFonts w:eastAsiaTheme="minorEastAsia"/>
                <w:lang w:eastAsia="zh-CN"/>
              </w:rPr>
            </w:pPr>
            <w:r>
              <w:rPr>
                <w:rFonts w:eastAsiaTheme="minorEastAsia" w:hint="eastAsia"/>
                <w:lang w:eastAsia="zh-CN"/>
              </w:rPr>
              <w:t>P</w:t>
            </w:r>
            <w:r>
              <w:rPr>
                <w:rFonts w:eastAsiaTheme="minorEastAsia"/>
                <w:lang w:eastAsia="zh-CN"/>
              </w:rPr>
              <w:t>ositioning</w:t>
            </w:r>
          </w:p>
        </w:tc>
        <w:tc>
          <w:tcPr>
            <w:tcW w:w="3969" w:type="dxa"/>
            <w:vAlign w:val="center"/>
          </w:tcPr>
          <w:p w14:paraId="2F43951B" w14:textId="09AD7D66" w:rsidR="00F60D94" w:rsidRDefault="00F60D94" w:rsidP="00642042">
            <w:pPr>
              <w:pStyle w:val="a"/>
              <w:numPr>
                <w:ilvl w:val="0"/>
                <w:numId w:val="35"/>
              </w:numPr>
              <w:spacing w:after="0"/>
            </w:pPr>
            <w:r>
              <w:rPr>
                <w:rFonts w:hint="eastAsia"/>
              </w:rPr>
              <w:t>S</w:t>
            </w:r>
            <w:r>
              <w:t xml:space="preserve">upported positioning method, including </w:t>
            </w:r>
            <w:r w:rsidRPr="00F60D94">
              <w:t>direct AI/ML positioning, AI/ML assisted positioning</w:t>
            </w:r>
          </w:p>
          <w:p w14:paraId="5FB05665" w14:textId="5681CB7E" w:rsidR="00F60D94" w:rsidRDefault="00F60D94" w:rsidP="00642042">
            <w:pPr>
              <w:pStyle w:val="a"/>
              <w:numPr>
                <w:ilvl w:val="0"/>
                <w:numId w:val="35"/>
              </w:numPr>
              <w:spacing w:after="0"/>
            </w:pPr>
            <w:r>
              <w:rPr>
                <w:rFonts w:hint="eastAsia"/>
              </w:rPr>
              <w:t>S</w:t>
            </w:r>
            <w:r>
              <w:t>upported model input types</w:t>
            </w:r>
          </w:p>
          <w:p w14:paraId="4C6874D8" w14:textId="238B4CEB" w:rsidR="00F60D94" w:rsidRDefault="00F60D94" w:rsidP="00642042">
            <w:pPr>
              <w:pStyle w:val="a"/>
              <w:numPr>
                <w:ilvl w:val="0"/>
                <w:numId w:val="35"/>
              </w:numPr>
              <w:spacing w:after="0"/>
            </w:pPr>
            <w:r>
              <w:rPr>
                <w:rFonts w:hint="eastAsia"/>
              </w:rPr>
              <w:t>S</w:t>
            </w:r>
            <w:r>
              <w:t>upported model output types</w:t>
            </w:r>
          </w:p>
          <w:p w14:paraId="32128952" w14:textId="77F95324" w:rsidR="00F60D94" w:rsidRDefault="00F60D94" w:rsidP="00642042">
            <w:pPr>
              <w:pStyle w:val="a"/>
              <w:numPr>
                <w:ilvl w:val="0"/>
                <w:numId w:val="35"/>
              </w:numPr>
              <w:spacing w:after="0"/>
            </w:pPr>
            <w:r>
              <w:rPr>
                <w:rFonts w:hint="eastAsia"/>
              </w:rPr>
              <w:t>M</w:t>
            </w:r>
            <w:r>
              <w:t>aximum number of TRPs</w:t>
            </w:r>
          </w:p>
          <w:p w14:paraId="768002D7" w14:textId="7E414E03" w:rsidR="00F60D94" w:rsidRDefault="00F60D94" w:rsidP="00642042">
            <w:pPr>
              <w:pStyle w:val="a"/>
              <w:numPr>
                <w:ilvl w:val="0"/>
                <w:numId w:val="35"/>
              </w:numPr>
              <w:spacing w:after="0"/>
            </w:pPr>
            <w:r>
              <w:rPr>
                <w:rFonts w:hint="eastAsia"/>
              </w:rPr>
              <w:t>S</w:t>
            </w:r>
            <w:r>
              <w:t>upported PRS periods</w:t>
            </w:r>
          </w:p>
        </w:tc>
        <w:tc>
          <w:tcPr>
            <w:tcW w:w="3686" w:type="dxa"/>
            <w:vAlign w:val="center"/>
          </w:tcPr>
          <w:p w14:paraId="678515A2" w14:textId="22DAC24C" w:rsidR="00A96288" w:rsidRDefault="00A96288" w:rsidP="00A96288">
            <w:pPr>
              <w:pStyle w:val="a"/>
              <w:numPr>
                <w:ilvl w:val="0"/>
                <w:numId w:val="35"/>
              </w:numPr>
              <w:spacing w:after="0"/>
            </w:pPr>
            <w:r>
              <w:t xml:space="preserve">Training dataset information: </w:t>
            </w:r>
            <w:r>
              <w:rPr>
                <w:rFonts w:hint="eastAsia"/>
              </w:rPr>
              <w:t>S</w:t>
            </w:r>
            <w:r>
              <w:t>ite information, timestamp information, implicit identification information e.g. IDs labeled for specific gNB/UE implementation information.</w:t>
            </w:r>
          </w:p>
          <w:p w14:paraId="27F9FBE7" w14:textId="13E3439D" w:rsidR="00A96288" w:rsidRDefault="00A96288" w:rsidP="00A96288">
            <w:pPr>
              <w:pStyle w:val="a"/>
              <w:numPr>
                <w:ilvl w:val="0"/>
                <w:numId w:val="35"/>
              </w:numPr>
              <w:spacing w:after="0"/>
            </w:pPr>
            <w:r>
              <w:t>Statistical information, e.g., del</w:t>
            </w:r>
            <w:r>
              <w:rPr>
                <w:rFonts w:hint="eastAsia"/>
              </w:rPr>
              <w:t>a</w:t>
            </w:r>
            <w:r>
              <w:t>y spread, angular spread, LOS/NLOS information.</w:t>
            </w:r>
          </w:p>
        </w:tc>
      </w:tr>
      <w:tr w:rsidR="00747E0C" w14:paraId="68279788" w14:textId="77777777" w:rsidTr="002E694F">
        <w:trPr>
          <w:trHeight w:val="207"/>
          <w:jc w:val="center"/>
        </w:trPr>
        <w:tc>
          <w:tcPr>
            <w:tcW w:w="1271" w:type="dxa"/>
            <w:vAlign w:val="center"/>
          </w:tcPr>
          <w:p w14:paraId="3820F1C7" w14:textId="4EA6EE51" w:rsidR="00747E0C" w:rsidRPr="00747E0C" w:rsidRDefault="00747E0C" w:rsidP="00747E0C">
            <w:pPr>
              <w:spacing w:after="0"/>
              <w:jc w:val="center"/>
              <w:rPr>
                <w:rFonts w:eastAsiaTheme="minorEastAsia"/>
                <w:lang w:eastAsia="zh-CN"/>
              </w:rPr>
            </w:pPr>
            <w:r>
              <w:rPr>
                <w:rFonts w:eastAsiaTheme="minorEastAsia" w:hint="eastAsia"/>
                <w:lang w:eastAsia="zh-CN"/>
              </w:rPr>
              <w:t>B</w:t>
            </w:r>
            <w:r>
              <w:rPr>
                <w:rFonts w:eastAsiaTheme="minorEastAsia"/>
                <w:lang w:eastAsia="zh-CN"/>
              </w:rPr>
              <w:t>eam</w:t>
            </w:r>
          </w:p>
        </w:tc>
        <w:tc>
          <w:tcPr>
            <w:tcW w:w="3969" w:type="dxa"/>
            <w:vAlign w:val="center"/>
          </w:tcPr>
          <w:p w14:paraId="1C4BDF37" w14:textId="574BD301" w:rsidR="00747E0C" w:rsidRDefault="00F60D94" w:rsidP="00642042">
            <w:pPr>
              <w:pStyle w:val="a"/>
              <w:numPr>
                <w:ilvl w:val="0"/>
                <w:numId w:val="35"/>
              </w:numPr>
              <w:spacing w:after="0"/>
            </w:pPr>
            <w:r>
              <w:rPr>
                <w:rFonts w:hint="eastAsia"/>
              </w:rPr>
              <w:t>S</w:t>
            </w:r>
            <w:r>
              <w:t xml:space="preserve">upported beam prediction method, including </w:t>
            </w:r>
            <w:r w:rsidR="0053569F" w:rsidRPr="0053569F">
              <w:t>spatial domain beam prediction</w:t>
            </w:r>
            <w:r w:rsidR="0053569F">
              <w:t xml:space="preserve"> and</w:t>
            </w:r>
            <w:r w:rsidR="0053569F" w:rsidRPr="0053569F">
              <w:t xml:space="preserve"> temporal domain beam prediction</w:t>
            </w:r>
          </w:p>
          <w:p w14:paraId="15947F01" w14:textId="77777777" w:rsidR="0053569F" w:rsidRDefault="0053569F" w:rsidP="00642042">
            <w:pPr>
              <w:pStyle w:val="a"/>
              <w:numPr>
                <w:ilvl w:val="0"/>
                <w:numId w:val="35"/>
              </w:numPr>
              <w:spacing w:after="0"/>
            </w:pPr>
            <w:r>
              <w:rPr>
                <w:rFonts w:hint="eastAsia"/>
              </w:rPr>
              <w:lastRenderedPageBreak/>
              <w:t>S</w:t>
            </w:r>
            <w:r>
              <w:t>upported model input types</w:t>
            </w:r>
          </w:p>
          <w:p w14:paraId="7CD904EE" w14:textId="77777777" w:rsidR="0053569F" w:rsidRDefault="0053569F" w:rsidP="00642042">
            <w:pPr>
              <w:pStyle w:val="a"/>
              <w:numPr>
                <w:ilvl w:val="0"/>
                <w:numId w:val="35"/>
              </w:numPr>
              <w:spacing w:after="0"/>
            </w:pPr>
            <w:r>
              <w:rPr>
                <w:rFonts w:hint="eastAsia"/>
              </w:rPr>
              <w:t>S</w:t>
            </w:r>
            <w:r>
              <w:t>upported model output types</w:t>
            </w:r>
          </w:p>
          <w:p w14:paraId="12EAA45C" w14:textId="28AA566E" w:rsidR="0053569F" w:rsidRDefault="0053569F" w:rsidP="00642042">
            <w:pPr>
              <w:pStyle w:val="a"/>
              <w:numPr>
                <w:ilvl w:val="0"/>
                <w:numId w:val="35"/>
              </w:numPr>
              <w:spacing w:after="0"/>
            </w:pPr>
            <w:r>
              <w:rPr>
                <w:rFonts w:hint="eastAsia"/>
              </w:rPr>
              <w:t>M</w:t>
            </w:r>
            <w:r>
              <w:t>aximum number of reported beams</w:t>
            </w:r>
          </w:p>
          <w:p w14:paraId="62E832FC" w14:textId="1C6E09A1" w:rsidR="00F60D94" w:rsidRDefault="0053569F" w:rsidP="00642042">
            <w:pPr>
              <w:pStyle w:val="a"/>
              <w:numPr>
                <w:ilvl w:val="0"/>
                <w:numId w:val="35"/>
              </w:numPr>
              <w:spacing w:after="0"/>
            </w:pPr>
            <w:r>
              <w:rPr>
                <w:rFonts w:hint="eastAsia"/>
              </w:rPr>
              <w:t>M</w:t>
            </w:r>
            <w:r>
              <w:t xml:space="preserve">aximum number of </w:t>
            </w:r>
            <w:r w:rsidRPr="0053569F">
              <w:t xml:space="preserve">temporal </w:t>
            </w:r>
            <w:r>
              <w:t>prediction period</w:t>
            </w:r>
          </w:p>
        </w:tc>
        <w:tc>
          <w:tcPr>
            <w:tcW w:w="3686" w:type="dxa"/>
            <w:vAlign w:val="center"/>
          </w:tcPr>
          <w:p w14:paraId="75ACF352" w14:textId="0BE63A29" w:rsidR="00A96288" w:rsidRDefault="00A96288" w:rsidP="00A96288">
            <w:pPr>
              <w:pStyle w:val="a"/>
              <w:numPr>
                <w:ilvl w:val="0"/>
                <w:numId w:val="35"/>
              </w:numPr>
              <w:spacing w:after="0"/>
            </w:pPr>
            <w:r>
              <w:lastRenderedPageBreak/>
              <w:t xml:space="preserve">Training dataset information: </w:t>
            </w:r>
            <w:r>
              <w:rPr>
                <w:rFonts w:hint="eastAsia"/>
              </w:rPr>
              <w:t>S</w:t>
            </w:r>
            <w:r>
              <w:t xml:space="preserve">ite information, timestamp information, implicit identification information, </w:t>
            </w:r>
            <w:r>
              <w:lastRenderedPageBreak/>
              <w:t xml:space="preserve">e.g. IDs labeled for specific gNB/UE implementation information, such as implicit beam pattern ID. </w:t>
            </w:r>
          </w:p>
          <w:p w14:paraId="00F8E9A2" w14:textId="4C40BD11" w:rsidR="00747E0C" w:rsidRDefault="00A96288" w:rsidP="00A96288">
            <w:pPr>
              <w:pStyle w:val="a"/>
              <w:numPr>
                <w:ilvl w:val="0"/>
                <w:numId w:val="35"/>
              </w:numPr>
              <w:spacing w:after="0"/>
            </w:pPr>
            <w:r>
              <w:t>Statistical information, e.g., del</w:t>
            </w:r>
            <w:r>
              <w:rPr>
                <w:rFonts w:hint="eastAsia"/>
              </w:rPr>
              <w:t>a</w:t>
            </w:r>
            <w:r>
              <w:t>y spread, angular spread, LOS/NLOS information.</w:t>
            </w:r>
          </w:p>
        </w:tc>
      </w:tr>
    </w:tbl>
    <w:p w14:paraId="51EA29F7" w14:textId="77777777" w:rsidR="00CC682F" w:rsidRPr="00CB238B" w:rsidRDefault="00CC682F" w:rsidP="0087262B">
      <w:pPr>
        <w:rPr>
          <w:lang w:val="en-GB"/>
        </w:rPr>
      </w:pPr>
    </w:p>
    <w:p w14:paraId="3CFF7CD4" w14:textId="11D95451" w:rsidR="0087262B" w:rsidRPr="00D6155A" w:rsidRDefault="0087262B" w:rsidP="0087262B">
      <w:pPr>
        <w:spacing w:line="360" w:lineRule="auto"/>
        <w:jc w:val="left"/>
        <w:rPr>
          <w:rFonts w:eastAsia="MS Mincho"/>
          <w:b/>
          <w:u w:val="single"/>
          <w:lang w:val="en-GB" w:eastAsia="ja-JP"/>
        </w:rPr>
      </w:pPr>
      <w:r w:rsidRPr="00D6155A">
        <w:rPr>
          <w:rFonts w:eastAsia="MS Mincho"/>
          <w:b/>
          <w:u w:val="single"/>
          <w:lang w:val="en-GB" w:eastAsia="ja-JP"/>
        </w:rPr>
        <w:t>Signaling to support functionality-based LCM operations, e.g., to</w:t>
      </w:r>
      <w:r w:rsidRPr="00CB238B">
        <w:rPr>
          <w:rFonts w:eastAsia="MS Mincho"/>
          <w:b/>
          <w:u w:val="single"/>
          <w:lang w:val="en-GB" w:eastAsia="ja-JP"/>
        </w:rPr>
        <w:t xml:space="preserve"> </w:t>
      </w:r>
      <w:r w:rsidRPr="00D6155A">
        <w:rPr>
          <w:rFonts w:eastAsia="MS Mincho"/>
          <w:b/>
          <w:u w:val="single"/>
          <w:lang w:val="en-GB" w:eastAsia="ja-JP"/>
        </w:rPr>
        <w:t>activate/deactivate/</w:t>
      </w:r>
      <w:proofErr w:type="spellStart"/>
      <w:r w:rsidRPr="00D6155A">
        <w:rPr>
          <w:rFonts w:eastAsia="MS Mincho"/>
          <w:b/>
          <w:u w:val="single"/>
          <w:lang w:val="en-GB" w:eastAsia="ja-JP"/>
        </w:rPr>
        <w:t>fallback</w:t>
      </w:r>
      <w:proofErr w:type="spellEnd"/>
      <w:r w:rsidRPr="00D6155A">
        <w:rPr>
          <w:rFonts w:eastAsia="MS Mincho"/>
          <w:b/>
          <w:u w:val="single"/>
          <w:lang w:val="en-GB" w:eastAsia="ja-JP"/>
        </w:rPr>
        <w:t>/switch AI/ML functionalities</w:t>
      </w:r>
    </w:p>
    <w:p w14:paraId="35EC7DAB" w14:textId="598452CF" w:rsidR="0087262B" w:rsidRPr="00FC5847" w:rsidRDefault="006C7202" w:rsidP="0087262B">
      <w:pPr>
        <w:rPr>
          <w:rFonts w:eastAsiaTheme="minorEastAsia"/>
          <w:lang w:val="en-GB" w:eastAsia="zh-CN"/>
        </w:rPr>
      </w:pPr>
      <w:r>
        <w:rPr>
          <w:rFonts w:eastAsiaTheme="minorEastAsia"/>
          <w:lang w:val="en-GB" w:eastAsia="zh-CN"/>
        </w:rPr>
        <w:t>It has been agreed that n</w:t>
      </w:r>
      <w:r w:rsidRPr="006C7202">
        <w:rPr>
          <w:rFonts w:eastAsiaTheme="minorEastAsia"/>
          <w:lang w:val="en-GB" w:eastAsia="zh-CN"/>
        </w:rPr>
        <w:t>etwork indicates activation/deactivation/</w:t>
      </w:r>
      <w:proofErr w:type="spellStart"/>
      <w:r w:rsidRPr="006C7202">
        <w:rPr>
          <w:rFonts w:eastAsiaTheme="minorEastAsia"/>
          <w:lang w:val="en-GB" w:eastAsia="zh-CN"/>
        </w:rPr>
        <w:t>fallback</w:t>
      </w:r>
      <w:proofErr w:type="spellEnd"/>
      <w:r w:rsidRPr="006C7202">
        <w:rPr>
          <w:rFonts w:eastAsiaTheme="minorEastAsia"/>
          <w:lang w:val="en-GB" w:eastAsia="zh-CN"/>
        </w:rPr>
        <w:t>/switching of AI/ML functionality via 3GPP signaling (e.g., RRC, MAC-CE, DCI)</w:t>
      </w:r>
      <w:r w:rsidR="00FC5847">
        <w:rPr>
          <w:rFonts w:eastAsiaTheme="minorEastAsia"/>
          <w:lang w:val="en-GB" w:eastAsia="zh-CN"/>
        </w:rPr>
        <w:t>.</w:t>
      </w:r>
      <w:r w:rsidR="002320D5">
        <w:rPr>
          <w:rFonts w:eastAsiaTheme="minorEastAsia"/>
          <w:lang w:val="en-GB" w:eastAsia="zh-CN"/>
        </w:rPr>
        <w:t xml:space="preserve"> </w:t>
      </w:r>
      <w:r w:rsidR="002320D5">
        <w:rPr>
          <w:rFonts w:eastAsiaTheme="minorEastAsia" w:hint="eastAsia"/>
          <w:lang w:val="en-GB" w:eastAsia="zh-CN"/>
        </w:rPr>
        <w:t>Simi</w:t>
      </w:r>
      <w:r w:rsidR="002320D5">
        <w:rPr>
          <w:rFonts w:eastAsiaTheme="minorEastAsia"/>
          <w:lang w:val="en-GB" w:eastAsia="zh-CN"/>
        </w:rPr>
        <w:t xml:space="preserve">lar to </w:t>
      </w:r>
      <w:r w:rsidR="002320D5">
        <w:rPr>
          <w:rFonts w:eastAsiaTheme="minorEastAsia"/>
        </w:rPr>
        <w:t xml:space="preserve">legacy </w:t>
      </w:r>
      <w:r w:rsidR="002320D5" w:rsidRPr="00747E0C">
        <w:rPr>
          <w:rFonts w:eastAsiaTheme="minorEastAsia"/>
        </w:rPr>
        <w:t>UE capability</w:t>
      </w:r>
      <w:r w:rsidR="002320D5">
        <w:rPr>
          <w:rFonts w:eastAsiaTheme="minorEastAsia"/>
        </w:rPr>
        <w:t xml:space="preserve"> framework,</w:t>
      </w:r>
      <w:r w:rsidR="00FC5847">
        <w:rPr>
          <w:rFonts w:eastAsiaTheme="minorEastAsia"/>
          <w:lang w:val="en-GB" w:eastAsia="zh-CN"/>
        </w:rPr>
        <w:t xml:space="preserve"> </w:t>
      </w:r>
      <w:r w:rsidR="002320D5">
        <w:rPr>
          <w:rFonts w:eastAsiaTheme="minorEastAsia"/>
          <w:lang w:val="en-GB" w:eastAsia="zh-CN"/>
        </w:rPr>
        <w:t>t</w:t>
      </w:r>
      <w:r w:rsidR="00FC5847">
        <w:rPr>
          <w:rFonts w:eastAsiaTheme="minorEastAsia"/>
          <w:lang w:val="en-GB" w:eastAsia="zh-CN"/>
        </w:rPr>
        <w:t>he details of signalling can be discussed in each sub use cases</w:t>
      </w:r>
      <w:r w:rsidR="002320D5">
        <w:rPr>
          <w:rFonts w:eastAsiaTheme="minorEastAsia"/>
          <w:lang w:val="en-GB" w:eastAsia="zh-CN"/>
        </w:rPr>
        <w:t xml:space="preserve"> </w:t>
      </w:r>
      <w:r w:rsidR="002320D5" w:rsidRPr="002320D5">
        <w:rPr>
          <w:rFonts w:eastAsiaTheme="minorEastAsia"/>
          <w:lang w:val="en-GB" w:eastAsia="zh-CN"/>
        </w:rPr>
        <w:t>and should be studied in WI</w:t>
      </w:r>
      <w:r w:rsidR="00FC5847">
        <w:rPr>
          <w:rFonts w:eastAsiaTheme="minorEastAsia"/>
          <w:lang w:val="en-GB" w:eastAsia="zh-CN"/>
        </w:rPr>
        <w:t>.</w:t>
      </w:r>
    </w:p>
    <w:p w14:paraId="5279C331" w14:textId="3E23F659" w:rsidR="0087262B" w:rsidRPr="00920E5D" w:rsidRDefault="002320D5" w:rsidP="0087262B">
      <w:pPr>
        <w:pStyle w:val="proposal"/>
        <w:rPr>
          <w:rFonts w:eastAsiaTheme="minorEastAsia"/>
          <w:lang w:val="en-GB"/>
        </w:rPr>
      </w:pPr>
      <w:r w:rsidRPr="002320D5">
        <w:rPr>
          <w:rFonts w:eastAsiaTheme="minorEastAsia"/>
          <w:lang w:val="en-GB"/>
        </w:rPr>
        <w:t>Signaling to support functionality-based LCM operations</w:t>
      </w:r>
      <w:r w:rsidR="005D248D" w:rsidRPr="005D248D">
        <w:rPr>
          <w:rFonts w:eastAsiaTheme="minorEastAsia"/>
          <w:lang w:val="en-GB"/>
        </w:rPr>
        <w:t xml:space="preserve"> </w:t>
      </w:r>
      <w:r>
        <w:rPr>
          <w:rFonts w:eastAsiaTheme="minorEastAsia"/>
          <w:lang w:val="en-GB"/>
        </w:rPr>
        <w:t>can be discussed in each sub use cases</w:t>
      </w:r>
      <w:r w:rsidR="005D248D" w:rsidRPr="005D248D">
        <w:rPr>
          <w:rFonts w:eastAsiaTheme="minorEastAsia"/>
          <w:lang w:val="en-GB"/>
        </w:rPr>
        <w:t xml:space="preserve"> and should be </w:t>
      </w:r>
      <w:r w:rsidR="008B4E96">
        <w:rPr>
          <w:rFonts w:eastAsiaTheme="minorEastAsia"/>
          <w:lang w:val="en-GB"/>
        </w:rPr>
        <w:t>studied</w:t>
      </w:r>
      <w:r w:rsidR="005D248D" w:rsidRPr="005D248D">
        <w:rPr>
          <w:rFonts w:eastAsiaTheme="minorEastAsia"/>
          <w:lang w:val="en-GB"/>
        </w:rPr>
        <w:t xml:space="preserve"> in WI.</w:t>
      </w:r>
    </w:p>
    <w:p w14:paraId="244200C6" w14:textId="77777777" w:rsidR="0087262B" w:rsidRPr="00CB238B" w:rsidRDefault="0087262B" w:rsidP="0087262B"/>
    <w:p w14:paraId="13247AD5" w14:textId="6C9A123A" w:rsidR="0087262B" w:rsidRPr="00CB238B" w:rsidRDefault="00920E5D" w:rsidP="0087262B">
      <w:pPr>
        <w:rPr>
          <w:b/>
          <w:u w:val="single"/>
          <w:lang w:val="en-GB"/>
        </w:rPr>
      </w:pPr>
      <w:r>
        <w:rPr>
          <w:b/>
          <w:u w:val="single"/>
          <w:lang w:val="en-GB"/>
        </w:rPr>
        <w:t>R</w:t>
      </w:r>
      <w:r w:rsidR="0087262B" w:rsidRPr="00CB238B">
        <w:rPr>
          <w:b/>
          <w:u w:val="single"/>
          <w:lang w:val="en-GB"/>
        </w:rPr>
        <w:t>elationship between functionality-based LCM and model-ID-based LCM</w:t>
      </w:r>
    </w:p>
    <w:p w14:paraId="1FD5E7DE" w14:textId="588F1FDB" w:rsidR="006F6E7F" w:rsidRDefault="006F6E7F" w:rsidP="0087262B">
      <w:pPr>
        <w:rPr>
          <w:rFonts w:eastAsiaTheme="minorEastAsia"/>
          <w:lang w:val="en-GB"/>
        </w:rPr>
      </w:pPr>
      <w:r>
        <w:rPr>
          <w:rFonts w:eastAsiaTheme="minorEastAsia"/>
          <w:lang w:val="en-GB"/>
        </w:rPr>
        <w:t xml:space="preserve">To reduce the redundant work and make the specification </w:t>
      </w:r>
      <w:r w:rsidR="00241038" w:rsidRPr="00241038">
        <w:rPr>
          <w:rFonts w:eastAsiaTheme="minorEastAsia"/>
          <w:lang w:val="en-GB"/>
        </w:rPr>
        <w:t>concise</w:t>
      </w:r>
      <w:r w:rsidR="00241038">
        <w:rPr>
          <w:rFonts w:eastAsiaTheme="minorEastAsia"/>
          <w:lang w:val="en-GB"/>
        </w:rPr>
        <w:t>,</w:t>
      </w:r>
      <w:r w:rsidR="00241038" w:rsidRPr="00241038">
        <w:rPr>
          <w:rFonts w:eastAsiaTheme="minorEastAsia"/>
          <w:lang w:val="en-GB"/>
        </w:rPr>
        <w:t xml:space="preserve"> </w:t>
      </w:r>
      <w:r w:rsidR="00241038">
        <w:rPr>
          <w:rFonts w:eastAsiaTheme="minorEastAsia"/>
          <w:lang w:val="en-GB"/>
        </w:rPr>
        <w:t>f</w:t>
      </w:r>
      <w:r w:rsidRPr="006F6E7F">
        <w:rPr>
          <w:rFonts w:eastAsiaTheme="minorEastAsia"/>
          <w:lang w:val="en-GB"/>
        </w:rPr>
        <w:t xml:space="preserve">unctionality-based LCM and model-ID-based LCM should </w:t>
      </w:r>
      <w:r>
        <w:rPr>
          <w:rFonts w:eastAsiaTheme="minorEastAsia"/>
          <w:lang w:val="en-GB"/>
        </w:rPr>
        <w:t>be designed to follow one general framework and use same aspects as many as possible.</w:t>
      </w:r>
      <w:r w:rsidR="00241038">
        <w:rPr>
          <w:rFonts w:eastAsiaTheme="minorEastAsia"/>
          <w:lang w:val="en-GB"/>
        </w:rPr>
        <w:t xml:space="preserve"> </w:t>
      </w:r>
      <w:r w:rsidR="00D64526">
        <w:rPr>
          <w:rFonts w:eastAsiaTheme="minorEastAsia"/>
          <w:lang w:val="en-GB"/>
        </w:rPr>
        <w:t>It would be waste of work to design two totally different procedures for f</w:t>
      </w:r>
      <w:r w:rsidR="00D64526" w:rsidRPr="006F6E7F">
        <w:rPr>
          <w:rFonts w:eastAsiaTheme="minorEastAsia"/>
          <w:lang w:val="en-GB"/>
        </w:rPr>
        <w:t>unctionality-based LCM and model-ID-based LCM</w:t>
      </w:r>
      <w:r w:rsidR="00D64526">
        <w:rPr>
          <w:rFonts w:eastAsiaTheme="minorEastAsia"/>
          <w:lang w:val="en-GB"/>
        </w:rPr>
        <w:t>.</w:t>
      </w:r>
    </w:p>
    <w:p w14:paraId="7312E370" w14:textId="298AD22F" w:rsidR="00CF1454" w:rsidRPr="002E694F" w:rsidRDefault="00F21E12" w:rsidP="002320D5">
      <w:pPr>
        <w:pStyle w:val="proposal"/>
        <w:rPr>
          <w:rFonts w:eastAsiaTheme="minorEastAsia"/>
          <w:lang w:val="en-GB"/>
        </w:rPr>
      </w:pPr>
      <w:r>
        <w:rPr>
          <w:rFonts w:eastAsiaTheme="minorEastAsia"/>
          <w:lang w:val="en-GB"/>
        </w:rPr>
        <w:t>F</w:t>
      </w:r>
      <w:r w:rsidRPr="006F6E7F">
        <w:rPr>
          <w:rFonts w:eastAsiaTheme="minorEastAsia"/>
          <w:lang w:val="en-GB"/>
        </w:rPr>
        <w:t xml:space="preserve">unctionality-based LCM and model-ID-based LCM should </w:t>
      </w:r>
      <w:r>
        <w:rPr>
          <w:rFonts w:eastAsiaTheme="minorEastAsia"/>
          <w:lang w:val="en-GB"/>
        </w:rPr>
        <w:t>be designed to follow one general framework and use same aspects as many as possible</w:t>
      </w:r>
      <w:r w:rsidR="00356B1D">
        <w:rPr>
          <w:rFonts w:eastAsiaTheme="minorEastAsia"/>
          <w:lang w:val="en-GB"/>
        </w:rPr>
        <w:t>.</w:t>
      </w:r>
    </w:p>
    <w:p w14:paraId="19C2A266" w14:textId="77777777" w:rsidR="0087262B" w:rsidRPr="00CB238B" w:rsidRDefault="0087262B" w:rsidP="0087262B"/>
    <w:p w14:paraId="5ADCE6CA" w14:textId="5E0839C5" w:rsidR="0087262B" w:rsidRPr="00F21E12" w:rsidRDefault="00F21E12" w:rsidP="0087262B">
      <w:pPr>
        <w:rPr>
          <w:rFonts w:eastAsiaTheme="minorEastAsia"/>
          <w:b/>
          <w:u w:val="single"/>
          <w:lang w:eastAsia="zh-CN"/>
        </w:rPr>
      </w:pPr>
      <w:r w:rsidRPr="00F21E12">
        <w:rPr>
          <w:rFonts w:eastAsiaTheme="minorEastAsia" w:hint="eastAsia"/>
          <w:b/>
          <w:u w:val="single"/>
          <w:lang w:eastAsia="zh-CN"/>
        </w:rPr>
        <w:t>T</w:t>
      </w:r>
      <w:r w:rsidRPr="00F21E12">
        <w:rPr>
          <w:rFonts w:eastAsiaTheme="minorEastAsia"/>
          <w:b/>
          <w:u w:val="single"/>
          <w:lang w:eastAsia="zh-CN"/>
        </w:rPr>
        <w:t>he report of updat</w:t>
      </w:r>
      <w:r>
        <w:rPr>
          <w:rFonts w:eastAsiaTheme="minorEastAsia"/>
          <w:b/>
          <w:u w:val="single"/>
          <w:lang w:eastAsia="zh-CN"/>
        </w:rPr>
        <w:t>e</w:t>
      </w:r>
      <w:r w:rsidRPr="00F21E12">
        <w:rPr>
          <w:rFonts w:eastAsiaTheme="minorEastAsia"/>
          <w:b/>
          <w:u w:val="single"/>
          <w:lang w:eastAsia="zh-CN"/>
        </w:rPr>
        <w:t>s on applicable functionality(s)</w:t>
      </w:r>
    </w:p>
    <w:p w14:paraId="514F0648" w14:textId="2FF31505" w:rsidR="00F21E12" w:rsidRPr="00F21E12" w:rsidRDefault="00F21E12" w:rsidP="0087262B">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 is achieved.</w:t>
      </w:r>
    </w:p>
    <w:tbl>
      <w:tblPr>
        <w:tblStyle w:val="ab"/>
        <w:tblW w:w="0" w:type="auto"/>
        <w:tblLook w:val="04A0" w:firstRow="1" w:lastRow="0" w:firstColumn="1" w:lastColumn="0" w:noHBand="0" w:noVBand="1"/>
      </w:tblPr>
      <w:tblGrid>
        <w:gridCol w:w="9044"/>
      </w:tblGrid>
      <w:tr w:rsidR="0087262B" w:rsidRPr="00CB238B" w14:paraId="1C46BACE" w14:textId="77777777" w:rsidTr="00B07351">
        <w:trPr>
          <w:trHeight w:val="1586"/>
        </w:trPr>
        <w:tc>
          <w:tcPr>
            <w:tcW w:w="9044" w:type="dxa"/>
          </w:tcPr>
          <w:p w14:paraId="678EB503" w14:textId="77777777" w:rsidR="0087262B" w:rsidRPr="00D6155A" w:rsidRDefault="0087262B" w:rsidP="00E07B2A">
            <w:pPr>
              <w:rPr>
                <w:rFonts w:eastAsia="等线"/>
                <w:highlight w:val="green"/>
                <w:lang w:val="en-GB"/>
              </w:rPr>
            </w:pPr>
            <w:r w:rsidRPr="00D6155A">
              <w:rPr>
                <w:rFonts w:eastAsia="等线"/>
                <w:highlight w:val="green"/>
                <w:lang w:val="en-GB"/>
              </w:rPr>
              <w:t>Agreement</w:t>
            </w:r>
          </w:p>
          <w:p w14:paraId="68C327ED" w14:textId="77777777" w:rsidR="0087262B" w:rsidRPr="00D6155A" w:rsidRDefault="0087262B" w:rsidP="00642042">
            <w:pPr>
              <w:numPr>
                <w:ilvl w:val="0"/>
                <w:numId w:val="34"/>
              </w:numPr>
              <w:shd w:val="clear" w:color="auto" w:fill="FFFFFF"/>
              <w:jc w:val="left"/>
              <w:rPr>
                <w:rFonts w:eastAsia="Batang"/>
                <w:iCs/>
                <w:lang w:val="en-GB"/>
              </w:rPr>
            </w:pPr>
            <w:r w:rsidRPr="00D6155A">
              <w:rPr>
                <w:rFonts w:eastAsia="Batang"/>
                <w:iCs/>
                <w:lang w:val="en-GB"/>
              </w:rPr>
              <w:t>Study necessity, mechanisms, after functionality identification, for UE to report updates on applicable functionality(es) among [configured/identified] functionality(es), where the applicable functionalities may be a subset of all [configured/identified] functionalities.</w:t>
            </w:r>
          </w:p>
          <w:p w14:paraId="21DFA842" w14:textId="77777777" w:rsidR="0087262B" w:rsidRPr="00CB238B" w:rsidRDefault="0087262B" w:rsidP="00642042">
            <w:pPr>
              <w:numPr>
                <w:ilvl w:val="0"/>
                <w:numId w:val="34"/>
              </w:numPr>
              <w:shd w:val="clear" w:color="auto" w:fill="FFFFFF"/>
              <w:jc w:val="left"/>
              <w:rPr>
                <w:rFonts w:eastAsia="Batang"/>
                <w:iCs/>
                <w:lang w:val="en-GB"/>
              </w:rPr>
            </w:pPr>
            <w:r w:rsidRPr="00D6155A">
              <w:rPr>
                <w:rFonts w:eastAsia="Batang"/>
                <w:iCs/>
                <w:lang w:val="en-GB"/>
              </w:rPr>
              <w:t>Study necessity, mechanisms, after model identification, for UE to report updates on applicable UE part/UE-side model(s), where the applicable models may be a subset of all identified models.</w:t>
            </w:r>
          </w:p>
        </w:tc>
      </w:tr>
    </w:tbl>
    <w:p w14:paraId="6079279B" w14:textId="3326405E" w:rsidR="0087262B" w:rsidRDefault="00121D70" w:rsidP="0087262B">
      <w:pPr>
        <w:rPr>
          <w:rFonts w:eastAsiaTheme="minorEastAsia"/>
          <w:lang w:eastAsia="zh-CN"/>
        </w:rPr>
      </w:pPr>
      <w:r>
        <w:rPr>
          <w:rFonts w:eastAsiaTheme="minorEastAsia" w:hint="eastAsia"/>
          <w:lang w:eastAsia="zh-CN"/>
        </w:rPr>
        <w:t>I</w:t>
      </w:r>
      <w:r>
        <w:rPr>
          <w:rFonts w:eastAsiaTheme="minorEastAsia"/>
          <w:lang w:eastAsia="zh-CN"/>
        </w:rPr>
        <w:t xml:space="preserve">n the following, we focus on the </w:t>
      </w:r>
      <w:r w:rsidR="003B75D6" w:rsidRPr="003B75D6">
        <w:rPr>
          <w:rFonts w:eastAsiaTheme="minorEastAsia"/>
          <w:lang w:eastAsia="zh-CN"/>
        </w:rPr>
        <w:t>report of updates on applicable functionality(s)</w:t>
      </w:r>
      <w:r w:rsidR="003B75D6">
        <w:rPr>
          <w:rFonts w:eastAsiaTheme="minorEastAsia"/>
          <w:lang w:eastAsia="zh-CN"/>
        </w:rPr>
        <w:t>.</w:t>
      </w:r>
      <w:r w:rsidR="003B75D6">
        <w:rPr>
          <w:rFonts w:eastAsiaTheme="minorEastAsia" w:hint="eastAsia"/>
          <w:lang w:eastAsia="zh-CN"/>
        </w:rPr>
        <w:t xml:space="preserve"> </w:t>
      </w:r>
      <w:r w:rsidR="00356B1D">
        <w:rPr>
          <w:rFonts w:eastAsiaTheme="minorEastAsia" w:hint="eastAsia"/>
          <w:lang w:eastAsia="zh-CN"/>
        </w:rPr>
        <w:t>T</w:t>
      </w:r>
      <w:r w:rsidR="00F21E12">
        <w:rPr>
          <w:rFonts w:eastAsiaTheme="minorEastAsia"/>
          <w:lang w:eastAsia="zh-CN"/>
        </w:rPr>
        <w:t xml:space="preserve">here are mainly three </w:t>
      </w:r>
      <w:r w:rsidR="00356B1D">
        <w:rPr>
          <w:rFonts w:eastAsiaTheme="minorEastAsia"/>
          <w:lang w:eastAsia="zh-CN"/>
        </w:rPr>
        <w:t xml:space="preserve">scenarios </w:t>
      </w:r>
      <w:r w:rsidR="00F21E12">
        <w:rPr>
          <w:rFonts w:eastAsiaTheme="minorEastAsia"/>
          <w:lang w:eastAsia="zh-CN"/>
        </w:rPr>
        <w:t xml:space="preserve">to </w:t>
      </w:r>
      <w:r w:rsidR="00F21E12" w:rsidRPr="00F21E12">
        <w:rPr>
          <w:rFonts w:eastAsiaTheme="minorEastAsia"/>
          <w:lang w:eastAsia="zh-CN"/>
        </w:rPr>
        <w:t xml:space="preserve">report </w:t>
      </w:r>
      <w:r w:rsidR="00F21E12">
        <w:rPr>
          <w:rFonts w:eastAsiaTheme="minorEastAsia"/>
          <w:lang w:eastAsia="zh-CN"/>
        </w:rPr>
        <w:t>the</w:t>
      </w:r>
      <w:r w:rsidR="00F21E12" w:rsidRPr="00F21E12">
        <w:rPr>
          <w:rFonts w:eastAsiaTheme="minorEastAsia"/>
          <w:lang w:eastAsia="zh-CN"/>
        </w:rPr>
        <w:t xml:space="preserve"> updates on applicable functionality(s)</w:t>
      </w:r>
      <w:r w:rsidR="00F21E12">
        <w:rPr>
          <w:rFonts w:eastAsiaTheme="minorEastAsia"/>
          <w:lang w:eastAsia="zh-CN"/>
        </w:rPr>
        <w:t>.</w:t>
      </w:r>
    </w:p>
    <w:p w14:paraId="502C8BB8" w14:textId="6DAEBE74" w:rsidR="00F21E12" w:rsidRPr="00535590" w:rsidRDefault="00F21E12" w:rsidP="00642042">
      <w:pPr>
        <w:pStyle w:val="a"/>
        <w:numPr>
          <w:ilvl w:val="0"/>
          <w:numId w:val="14"/>
        </w:numPr>
        <w:rPr>
          <w:rFonts w:eastAsiaTheme="minorEastAsia"/>
          <w:lang w:val="en-GB"/>
        </w:rPr>
      </w:pPr>
      <w:r>
        <w:rPr>
          <w:rFonts w:eastAsiaTheme="minorEastAsia"/>
          <w:lang w:val="en-GB"/>
        </w:rPr>
        <w:t xml:space="preserve">Previous </w:t>
      </w:r>
      <w:r w:rsidRPr="00F21E12">
        <w:rPr>
          <w:rFonts w:eastAsiaTheme="minorEastAsia"/>
        </w:rPr>
        <w:t>applicable functionality(s)</w:t>
      </w:r>
      <w:r>
        <w:rPr>
          <w:rFonts w:eastAsiaTheme="minorEastAsia"/>
        </w:rPr>
        <w:t xml:space="preserve"> may be not suitable for current scenario, due to the change of wireless conditions</w:t>
      </w:r>
      <w:r>
        <w:rPr>
          <w:rFonts w:eastAsiaTheme="minorEastAsia"/>
          <w:lang w:val="en-GB"/>
        </w:rPr>
        <w:t>.</w:t>
      </w:r>
      <w:r w:rsidR="005B088E">
        <w:rPr>
          <w:rFonts w:eastAsiaTheme="minorEastAsia"/>
          <w:lang w:val="en-GB"/>
        </w:rPr>
        <w:t xml:space="preserve"> Since functionality-based LCM </w:t>
      </w:r>
      <w:r w:rsidR="00535590">
        <w:rPr>
          <w:rFonts w:eastAsiaTheme="minorEastAsia"/>
          <w:lang w:val="en-GB"/>
        </w:rPr>
        <w:t xml:space="preserve">is based on AI/ML-enabled feature/FG and </w:t>
      </w:r>
      <w:r w:rsidR="005B088E">
        <w:rPr>
          <w:rFonts w:eastAsiaTheme="minorEastAsia"/>
          <w:lang w:val="en-GB"/>
        </w:rPr>
        <w:t xml:space="preserve">works in a static </w:t>
      </w:r>
      <w:r w:rsidR="00535590">
        <w:rPr>
          <w:rFonts w:eastAsiaTheme="minorEastAsia"/>
          <w:lang w:val="en-GB"/>
        </w:rPr>
        <w:t>manner</w:t>
      </w:r>
      <w:r w:rsidR="005B088E">
        <w:rPr>
          <w:rFonts w:eastAsiaTheme="minorEastAsia"/>
          <w:lang w:val="en-GB"/>
        </w:rPr>
        <w:t xml:space="preserve">, </w:t>
      </w:r>
      <w:r w:rsidR="00535590">
        <w:rPr>
          <w:rFonts w:eastAsiaTheme="minorEastAsia"/>
          <w:lang w:val="en-GB"/>
        </w:rPr>
        <w:t>the generalization problem of the fast changes of wireless conditions should be solved before usage. Some significant but slow changes of wireless conditions, e. g., t</w:t>
      </w:r>
      <w:r w:rsidR="00535590" w:rsidRPr="00535590">
        <w:rPr>
          <w:rFonts w:eastAsiaTheme="minorEastAsia"/>
          <w:lang w:val="en-GB"/>
        </w:rPr>
        <w:t>he increasing or decreasing of the constructions</w:t>
      </w:r>
      <w:r w:rsidR="00535590">
        <w:rPr>
          <w:rFonts w:eastAsiaTheme="minorEastAsia"/>
          <w:lang w:val="en-GB"/>
        </w:rPr>
        <w:t>, would change the applicable conditions of functionality(s). However, these changes are usually slow and of v</w:t>
      </w:r>
      <w:r w:rsidR="00535590" w:rsidRPr="00535590">
        <w:rPr>
          <w:rFonts w:eastAsiaTheme="minorEastAsia"/>
          <w:lang w:val="en-GB"/>
        </w:rPr>
        <w:t>ery low frequency</w:t>
      </w:r>
      <w:r w:rsidR="00535590">
        <w:rPr>
          <w:rFonts w:eastAsiaTheme="minorEastAsia"/>
          <w:lang w:val="en-GB"/>
        </w:rPr>
        <w:t xml:space="preserve">, and then fast report of </w:t>
      </w:r>
      <w:r w:rsidR="00535590" w:rsidRPr="00535590">
        <w:rPr>
          <w:rFonts w:eastAsiaTheme="minorEastAsia"/>
          <w:lang w:val="en-GB"/>
        </w:rPr>
        <w:t>updates on applicable functionality(s)</w:t>
      </w:r>
      <w:r w:rsidR="00535590">
        <w:rPr>
          <w:rFonts w:eastAsiaTheme="minorEastAsia"/>
          <w:lang w:val="en-GB"/>
        </w:rPr>
        <w:t xml:space="preserve"> may be not needed. This case should be discussed in performance monitoring framework and studied in each sub-use-case </w:t>
      </w:r>
      <w:r w:rsidR="00535590" w:rsidRPr="00535590">
        <w:rPr>
          <w:rFonts w:eastAsiaTheme="minorEastAsia"/>
          <w:lang w:val="en-GB"/>
        </w:rPr>
        <w:t>agenda</w:t>
      </w:r>
      <w:r w:rsidR="00535590">
        <w:rPr>
          <w:rFonts w:eastAsiaTheme="minorEastAsia"/>
          <w:lang w:val="en-GB"/>
        </w:rPr>
        <w:t>.</w:t>
      </w:r>
      <w:r w:rsidR="00356B1D">
        <w:rPr>
          <w:rFonts w:eastAsiaTheme="minorEastAsia"/>
          <w:lang w:val="en-GB"/>
        </w:rPr>
        <w:t xml:space="preserve"> And this has already been agreed as the performance monitoring for applicable conditions.</w:t>
      </w:r>
    </w:p>
    <w:p w14:paraId="68C9D9CA" w14:textId="5D802B1E" w:rsidR="00F21E12" w:rsidRDefault="004867B0" w:rsidP="00642042">
      <w:pPr>
        <w:pStyle w:val="a"/>
        <w:numPr>
          <w:ilvl w:val="0"/>
          <w:numId w:val="14"/>
        </w:numPr>
        <w:rPr>
          <w:rFonts w:eastAsiaTheme="minorEastAsia"/>
          <w:lang w:val="en-GB"/>
        </w:rPr>
      </w:pPr>
      <w:r>
        <w:rPr>
          <w:rFonts w:eastAsiaTheme="minorEastAsia"/>
          <w:lang w:val="en-GB"/>
        </w:rPr>
        <w:t>N</w:t>
      </w:r>
      <w:r w:rsidR="005B088E">
        <w:rPr>
          <w:rFonts w:eastAsiaTheme="minorEastAsia"/>
          <w:lang w:val="en-GB"/>
        </w:rPr>
        <w:t xml:space="preserve">ew functionality(s) </w:t>
      </w:r>
      <w:r>
        <w:rPr>
          <w:rFonts w:eastAsiaTheme="minorEastAsia"/>
          <w:lang w:val="en-GB"/>
        </w:rPr>
        <w:t xml:space="preserve">may be </w:t>
      </w:r>
      <w:r w:rsidR="005B088E">
        <w:rPr>
          <w:rFonts w:eastAsiaTheme="minorEastAsia"/>
          <w:lang w:val="en-GB"/>
        </w:rPr>
        <w:t>sent by OTT server</w:t>
      </w:r>
      <w:r>
        <w:rPr>
          <w:rFonts w:eastAsiaTheme="minorEastAsia"/>
          <w:lang w:val="en-GB"/>
        </w:rPr>
        <w:t xml:space="preserve"> to UE</w:t>
      </w:r>
      <w:r w:rsidR="005B088E">
        <w:rPr>
          <w:rFonts w:eastAsiaTheme="minorEastAsia"/>
          <w:lang w:val="en-GB"/>
        </w:rPr>
        <w:t xml:space="preserve"> through OTA </w:t>
      </w:r>
      <w:r w:rsidR="005B088E" w:rsidRPr="005B088E">
        <w:rPr>
          <w:rFonts w:eastAsiaTheme="minorEastAsia"/>
          <w:lang w:val="en-GB"/>
        </w:rPr>
        <w:t>upgrade</w:t>
      </w:r>
      <w:r w:rsidR="005B088E">
        <w:rPr>
          <w:rFonts w:eastAsiaTheme="minorEastAsia"/>
          <w:lang w:val="en-GB"/>
        </w:rPr>
        <w:t>.</w:t>
      </w:r>
      <w:r w:rsidR="00535590">
        <w:rPr>
          <w:rFonts w:eastAsiaTheme="minorEastAsia"/>
          <w:lang w:val="en-GB"/>
        </w:rPr>
        <w:t xml:space="preserve"> Since functionality-based LCM is based on AI/ML-enabled feature/FG</w:t>
      </w:r>
      <w:r w:rsidR="004017E3">
        <w:rPr>
          <w:rFonts w:eastAsiaTheme="minorEastAsia"/>
          <w:lang w:val="en-GB"/>
        </w:rPr>
        <w:t xml:space="preserve">, the dynamic updating of new functionality(s) would </w:t>
      </w:r>
      <w:r w:rsidR="00356B1D">
        <w:rPr>
          <w:rFonts w:eastAsiaTheme="minorEastAsia"/>
          <w:lang w:val="en-GB"/>
        </w:rPr>
        <w:t xml:space="preserve">not </w:t>
      </w:r>
      <w:r w:rsidR="004017E3">
        <w:rPr>
          <w:rFonts w:eastAsiaTheme="minorEastAsia"/>
          <w:lang w:val="en-GB"/>
        </w:rPr>
        <w:t xml:space="preserve">be </w:t>
      </w:r>
      <w:r w:rsidR="00BC4E4B">
        <w:rPr>
          <w:rFonts w:eastAsiaTheme="minorEastAsia"/>
          <w:lang w:val="en-GB"/>
        </w:rPr>
        <w:t>suitable</w:t>
      </w:r>
      <w:r w:rsidR="004017E3">
        <w:rPr>
          <w:rFonts w:eastAsiaTheme="minorEastAsia"/>
          <w:lang w:val="en-GB"/>
        </w:rPr>
        <w:t>.</w:t>
      </w:r>
      <w:r w:rsidR="00BC4E4B">
        <w:rPr>
          <w:rFonts w:eastAsiaTheme="minorEastAsia"/>
          <w:lang w:val="en-GB"/>
        </w:rPr>
        <w:t xml:space="preserve"> For model-based LCM, the dynamic updating of new model(s) is welcome and the procedures of model identification/</w:t>
      </w:r>
      <w:r w:rsidR="00BC4E4B">
        <w:t>re-identification/updating would be used here.</w:t>
      </w:r>
    </w:p>
    <w:p w14:paraId="532AAD16" w14:textId="7E4D3E46" w:rsidR="00F21E12" w:rsidRPr="00CE4AC7" w:rsidRDefault="005B088E" w:rsidP="00642042">
      <w:pPr>
        <w:pStyle w:val="a"/>
        <w:numPr>
          <w:ilvl w:val="0"/>
          <w:numId w:val="14"/>
        </w:numPr>
        <w:rPr>
          <w:rFonts w:eastAsiaTheme="minorEastAsia"/>
          <w:lang w:val="en-GB"/>
        </w:rPr>
      </w:pPr>
      <w:r>
        <w:rPr>
          <w:rFonts w:eastAsiaTheme="minorEastAsia" w:hint="eastAsia"/>
          <w:lang w:val="en-GB"/>
        </w:rPr>
        <w:t>U</w:t>
      </w:r>
      <w:r>
        <w:rPr>
          <w:rFonts w:eastAsiaTheme="minorEastAsia"/>
          <w:lang w:val="en-GB"/>
        </w:rPr>
        <w:t xml:space="preserve">E </w:t>
      </w:r>
      <w:r w:rsidR="004867B0">
        <w:rPr>
          <w:rFonts w:eastAsiaTheme="minorEastAsia"/>
          <w:lang w:val="en-GB"/>
        </w:rPr>
        <w:t xml:space="preserve">may </w:t>
      </w:r>
      <w:r>
        <w:rPr>
          <w:rFonts w:eastAsiaTheme="minorEastAsia"/>
          <w:lang w:val="en-GB"/>
        </w:rPr>
        <w:t xml:space="preserve">need to report the current workable functionality(s) due to UE power consumption or available </w:t>
      </w:r>
      <w:r w:rsidRPr="005B088E">
        <w:rPr>
          <w:rFonts w:eastAsiaTheme="minorEastAsia"/>
          <w:lang w:val="en-GB"/>
        </w:rPr>
        <w:t>computing</w:t>
      </w:r>
      <w:r>
        <w:rPr>
          <w:rFonts w:eastAsiaTheme="minorEastAsia"/>
          <w:lang w:val="en-GB"/>
        </w:rPr>
        <w:t xml:space="preserve"> resources.</w:t>
      </w:r>
      <w:r w:rsidR="00C529FA">
        <w:rPr>
          <w:rFonts w:eastAsiaTheme="minorEastAsia"/>
          <w:lang w:val="en-GB"/>
        </w:rPr>
        <w:t xml:space="preserve"> </w:t>
      </w:r>
      <w:r w:rsidR="00E31D4E">
        <w:rPr>
          <w:rFonts w:eastAsiaTheme="minorEastAsia"/>
          <w:lang w:val="en-GB"/>
        </w:rPr>
        <w:t xml:space="preserve">If all applicable functionalities are activated in the same time, there may be not enough computing resources and the UE power consumption may be too high. </w:t>
      </w:r>
    </w:p>
    <w:p w14:paraId="08A563C1" w14:textId="29C30106" w:rsidR="00356B1D" w:rsidRPr="008A07BF" w:rsidRDefault="005B088E" w:rsidP="008A07BF">
      <w:pPr>
        <w:pStyle w:val="proposal"/>
        <w:rPr>
          <w:rFonts w:eastAsiaTheme="minorEastAsia"/>
          <w:lang w:val="en-GB"/>
        </w:rPr>
      </w:pPr>
      <w:r w:rsidRPr="005B088E">
        <w:rPr>
          <w:rFonts w:eastAsiaTheme="minorEastAsia"/>
          <w:lang w:val="en-GB"/>
        </w:rPr>
        <w:t xml:space="preserve">The </w:t>
      </w:r>
      <w:r w:rsidR="00356B1D">
        <w:rPr>
          <w:rFonts w:eastAsiaTheme="minorEastAsia"/>
          <w:lang w:val="en-GB"/>
        </w:rPr>
        <w:t xml:space="preserve">scenarios where </w:t>
      </w:r>
      <w:r w:rsidRPr="005B088E">
        <w:rPr>
          <w:rFonts w:eastAsiaTheme="minorEastAsia"/>
          <w:lang w:val="en-GB"/>
        </w:rPr>
        <w:t>updates on applicable functionality(s)</w:t>
      </w:r>
      <w:r>
        <w:rPr>
          <w:rFonts w:eastAsiaTheme="minorEastAsia"/>
          <w:lang w:val="en-GB"/>
        </w:rPr>
        <w:t xml:space="preserve"> may be needed </w:t>
      </w:r>
      <w:r w:rsidR="00356B1D">
        <w:rPr>
          <w:rFonts w:eastAsiaTheme="minorEastAsia"/>
          <w:lang w:val="en-GB"/>
        </w:rPr>
        <w:t>should be clarified among companies to study the necessity.</w:t>
      </w:r>
    </w:p>
    <w:p w14:paraId="4A1E740F" w14:textId="4DAE1716" w:rsidR="00356B1D" w:rsidRPr="008A07BF" w:rsidRDefault="00356B1D" w:rsidP="008A07BF">
      <w:pPr>
        <w:pStyle w:val="proposal"/>
        <w:rPr>
          <w:rFonts w:eastAsiaTheme="minorEastAsia"/>
          <w:lang w:val="en-GB"/>
        </w:rPr>
      </w:pPr>
      <w:r w:rsidRPr="00356B1D">
        <w:rPr>
          <w:rFonts w:eastAsiaTheme="minorEastAsia"/>
          <w:lang w:val="en-GB"/>
        </w:rPr>
        <w:t xml:space="preserve">Study updates on applicable model(s) for the case where UE power consumption or computation resources are </w:t>
      </w:r>
      <w:r>
        <w:rPr>
          <w:rFonts w:eastAsiaTheme="minorEastAsia"/>
          <w:lang w:val="en-GB"/>
        </w:rPr>
        <w:t>dynamically varying</w:t>
      </w:r>
      <w:r w:rsidRPr="00356B1D">
        <w:rPr>
          <w:rFonts w:eastAsiaTheme="minorEastAsia"/>
          <w:lang w:val="en-GB"/>
        </w:rPr>
        <w:t xml:space="preserve">. </w:t>
      </w:r>
    </w:p>
    <w:p w14:paraId="616C530A" w14:textId="45D63BF2" w:rsidR="00752D2E" w:rsidRDefault="00CE4AC7" w:rsidP="00C33CFF">
      <w:pPr>
        <w:rPr>
          <w:rFonts w:eastAsiaTheme="minorEastAsia"/>
          <w:lang w:eastAsia="zh-CN"/>
        </w:rPr>
      </w:pPr>
      <w:r>
        <w:rPr>
          <w:rFonts w:eastAsiaTheme="minorEastAsia" w:hint="eastAsia"/>
          <w:color w:val="000000" w:themeColor="text1"/>
          <w:lang w:eastAsia="zh-CN"/>
        </w:rPr>
        <w:lastRenderedPageBreak/>
        <w:t>Bas</w:t>
      </w:r>
      <w:r>
        <w:rPr>
          <w:rFonts w:eastAsiaTheme="minorEastAsia"/>
          <w:color w:val="000000" w:themeColor="text1"/>
          <w:lang w:eastAsia="zh-CN"/>
        </w:rPr>
        <w:t>ed on the above analysis, t</w:t>
      </w:r>
      <w:r w:rsidR="00C33CFF" w:rsidRPr="000553FB">
        <w:rPr>
          <w:rFonts w:eastAsiaTheme="minorEastAsia"/>
          <w:color w:val="000000" w:themeColor="text1"/>
          <w:lang w:eastAsia="zh-CN"/>
        </w:rPr>
        <w:t>he pro</w:t>
      </w:r>
      <w:r w:rsidR="00C33CFF">
        <w:rPr>
          <w:rFonts w:eastAsiaTheme="minorEastAsia"/>
          <w:lang w:eastAsia="zh-CN"/>
        </w:rPr>
        <w:t>cedures of</w:t>
      </w:r>
      <w:r w:rsidR="00C33CFF" w:rsidRPr="00D9723D">
        <w:rPr>
          <w:rFonts w:eastAsiaTheme="minorEastAsia"/>
          <w:lang w:eastAsia="zh-CN"/>
        </w:rPr>
        <w:t xml:space="preserve"> </w:t>
      </w:r>
      <w:bookmarkStart w:id="5" w:name="_Hlk135037093"/>
      <w:r w:rsidR="00C33CFF">
        <w:rPr>
          <w:rFonts w:eastAsiaTheme="minorEastAsia"/>
          <w:lang w:eastAsia="zh-CN"/>
        </w:rPr>
        <w:t>f</w:t>
      </w:r>
      <w:r w:rsidR="00C33CFF" w:rsidRPr="00755610">
        <w:rPr>
          <w:rFonts w:eastAsiaTheme="minorEastAsia"/>
          <w:lang w:eastAsia="zh-CN"/>
        </w:rPr>
        <w:t xml:space="preserve">unctionality/model/applicability </w:t>
      </w:r>
      <w:r w:rsidR="00C33CFF" w:rsidRPr="00D9723D">
        <w:rPr>
          <w:rFonts w:eastAsiaTheme="minorEastAsia"/>
          <w:lang w:eastAsia="zh-CN"/>
        </w:rPr>
        <w:t>-based LCM</w:t>
      </w:r>
      <w:bookmarkEnd w:id="5"/>
      <w:r w:rsidR="00C33CFF">
        <w:rPr>
          <w:rFonts w:eastAsiaTheme="minorEastAsia"/>
          <w:lang w:eastAsia="zh-CN"/>
        </w:rPr>
        <w:t xml:space="preserve"> are shown in the below figure. The deta</w:t>
      </w:r>
      <w:r w:rsidR="00C33CFF">
        <w:rPr>
          <w:rFonts w:eastAsiaTheme="minorEastAsia" w:hint="eastAsia"/>
          <w:lang w:eastAsia="zh-CN"/>
        </w:rPr>
        <w:t>i</w:t>
      </w:r>
      <w:r w:rsidR="00C33CFF">
        <w:rPr>
          <w:rFonts w:eastAsiaTheme="minorEastAsia"/>
          <w:lang w:eastAsia="zh-CN"/>
        </w:rPr>
        <w:t xml:space="preserve">ls of each </w:t>
      </w:r>
      <w:r w:rsidR="00466417">
        <w:rPr>
          <w:rFonts w:eastAsiaTheme="minorEastAsia"/>
        </w:rPr>
        <w:t xml:space="preserve">identification </w:t>
      </w:r>
      <w:r w:rsidR="00466417" w:rsidRPr="000E6B5A">
        <w:rPr>
          <w:rFonts w:eastAsiaTheme="minorEastAsia"/>
        </w:rPr>
        <w:t>category</w:t>
      </w:r>
      <w:r w:rsidR="00466417" w:rsidDel="00466417">
        <w:rPr>
          <w:rFonts w:eastAsiaTheme="minorEastAsia"/>
          <w:lang w:eastAsia="zh-CN"/>
        </w:rPr>
        <w:t xml:space="preserve"> </w:t>
      </w:r>
      <w:r w:rsidR="00C33CFF">
        <w:rPr>
          <w:rFonts w:eastAsiaTheme="minorEastAsia"/>
          <w:lang w:eastAsia="zh-CN"/>
        </w:rPr>
        <w:t>would be discussed separately in the following.</w:t>
      </w:r>
    </w:p>
    <w:p w14:paraId="57353309" w14:textId="18F08A4E" w:rsidR="00C33CFF" w:rsidRDefault="00D0106D" w:rsidP="00075D20">
      <w:pPr>
        <w:jc w:val="center"/>
        <w:rPr>
          <w:rFonts w:eastAsiaTheme="minorEastAsia"/>
          <w:lang w:eastAsia="zh-CN"/>
        </w:rPr>
      </w:pPr>
      <w:r>
        <w:rPr>
          <w:rFonts w:eastAsiaTheme="minorEastAsia"/>
          <w:noProof/>
          <w:lang w:eastAsia="zh-CN"/>
        </w:rPr>
        <w:drawing>
          <wp:inline distT="0" distB="0" distL="0" distR="0" wp14:anchorId="13E86DDC" wp14:editId="39B352D0">
            <wp:extent cx="5799924" cy="2824222"/>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55694" cy="2851379"/>
                    </a:xfrm>
                    <a:prstGeom prst="rect">
                      <a:avLst/>
                    </a:prstGeom>
                    <a:noFill/>
                  </pic:spPr>
                </pic:pic>
              </a:graphicData>
            </a:graphic>
          </wp:inline>
        </w:drawing>
      </w:r>
    </w:p>
    <w:p w14:paraId="2EF3C1FA" w14:textId="52092557" w:rsidR="00C33CFF" w:rsidRPr="00755610" w:rsidRDefault="00C33CFF" w:rsidP="00C33CFF">
      <w:pPr>
        <w:jc w:val="center"/>
        <w:rPr>
          <w:rFonts w:eastAsiaTheme="minorEastAsia"/>
          <w:lang w:eastAsia="zh-CN"/>
        </w:rPr>
      </w:pPr>
      <w:r w:rsidRPr="00FA54D3">
        <w:rPr>
          <w:rFonts w:eastAsiaTheme="minorEastAsia" w:hint="eastAsia"/>
          <w:color w:val="000000" w:themeColor="text1"/>
          <w:lang w:eastAsia="zh-CN"/>
        </w:rPr>
        <w:t>F</w:t>
      </w:r>
      <w:r w:rsidRPr="00F43173">
        <w:rPr>
          <w:rFonts w:eastAsiaTheme="minorEastAsia"/>
          <w:color w:val="000000" w:themeColor="text1"/>
          <w:lang w:eastAsia="zh-CN"/>
        </w:rPr>
        <w:t xml:space="preserve">igure </w:t>
      </w:r>
      <w:r w:rsidR="001F1AD4" w:rsidRPr="00075D20">
        <w:rPr>
          <w:rFonts w:eastAsiaTheme="minorEastAsia"/>
          <w:color w:val="000000" w:themeColor="text1"/>
          <w:lang w:eastAsia="zh-CN"/>
        </w:rPr>
        <w:t>2-</w:t>
      </w:r>
      <w:r w:rsidR="002E694F">
        <w:rPr>
          <w:rFonts w:eastAsiaTheme="minorEastAsia"/>
          <w:color w:val="000000" w:themeColor="text1"/>
          <w:lang w:eastAsia="zh-CN"/>
        </w:rPr>
        <w:t>1</w:t>
      </w:r>
      <w:r w:rsidR="00BC4436" w:rsidRPr="00F43173">
        <w:rPr>
          <w:rFonts w:eastAsiaTheme="minorEastAsia"/>
          <w:color w:val="000000" w:themeColor="text1"/>
          <w:lang w:eastAsia="zh-CN"/>
        </w:rPr>
        <w:t>.</w:t>
      </w:r>
      <w:r w:rsidR="00BC4436">
        <w:rPr>
          <w:rFonts w:eastAsiaTheme="minorEastAsia"/>
          <w:color w:val="000000" w:themeColor="text1"/>
          <w:lang w:eastAsia="zh-CN"/>
        </w:rPr>
        <w:t xml:space="preserve"> </w:t>
      </w:r>
      <w:r w:rsidRPr="00FA54D3">
        <w:rPr>
          <w:rFonts w:eastAsiaTheme="minorEastAsia"/>
          <w:color w:val="000000" w:themeColor="text1"/>
          <w:lang w:eastAsia="zh-CN"/>
        </w:rPr>
        <w:t>The g</w:t>
      </w:r>
      <w:r w:rsidRPr="000553FB">
        <w:rPr>
          <w:rFonts w:eastAsiaTheme="minorEastAsia"/>
          <w:color w:val="000000" w:themeColor="text1"/>
          <w:lang w:eastAsia="zh-CN"/>
        </w:rPr>
        <w:t>en</w:t>
      </w:r>
      <w:r w:rsidRPr="00D9723D">
        <w:rPr>
          <w:rFonts w:eastAsiaTheme="minorEastAsia"/>
          <w:lang w:eastAsia="zh-CN"/>
        </w:rPr>
        <w:t xml:space="preserve">erally </w:t>
      </w:r>
      <w:r>
        <w:rPr>
          <w:rFonts w:eastAsiaTheme="minorEastAsia"/>
          <w:lang w:eastAsia="zh-CN"/>
        </w:rPr>
        <w:t>procedure of</w:t>
      </w:r>
      <w:r w:rsidRPr="00D9723D">
        <w:rPr>
          <w:rFonts w:eastAsiaTheme="minorEastAsia"/>
          <w:lang w:eastAsia="zh-CN"/>
        </w:rPr>
        <w:t xml:space="preserve"> the </w:t>
      </w:r>
      <w:r w:rsidR="008A07BF" w:rsidRPr="008A07BF">
        <w:rPr>
          <w:rFonts w:eastAsiaTheme="minorEastAsia"/>
          <w:lang w:eastAsia="zh-CN"/>
        </w:rPr>
        <w:t>functionality/model/applicability -based LCM</w:t>
      </w:r>
      <w:r>
        <w:rPr>
          <w:rFonts w:eastAsiaTheme="minorEastAsia"/>
          <w:lang w:eastAsia="zh-CN"/>
        </w:rPr>
        <w:t>.</w:t>
      </w:r>
    </w:p>
    <w:p w14:paraId="58656843" w14:textId="77777777" w:rsidR="00C33CFF" w:rsidRDefault="00C33CFF" w:rsidP="00C33CFF">
      <w:pPr>
        <w:rPr>
          <w:rFonts w:eastAsiaTheme="minorEastAsia"/>
          <w:lang w:eastAsia="zh-CN"/>
        </w:rPr>
      </w:pPr>
    </w:p>
    <w:p w14:paraId="455DC761" w14:textId="5729CFC9" w:rsidR="00C33CFF" w:rsidRPr="00C91B46" w:rsidRDefault="00A20469" w:rsidP="00C33CFF">
      <w:pPr>
        <w:rPr>
          <w:b/>
          <w:u w:val="single"/>
          <w:lang w:val="en-GB"/>
        </w:rPr>
      </w:pPr>
      <w:r>
        <w:rPr>
          <w:b/>
          <w:u w:val="single"/>
          <w:lang w:val="en-GB"/>
        </w:rPr>
        <w:t>Functionality identification for UE sided model developed by UE</w:t>
      </w:r>
    </w:p>
    <w:p w14:paraId="39B6A370" w14:textId="77777777" w:rsidR="00C33CFF" w:rsidRPr="00E4736F" w:rsidRDefault="00C33CFF" w:rsidP="00C33CFF">
      <w:pPr>
        <w:rPr>
          <w:rFonts w:eastAsiaTheme="minorEastAsia"/>
          <w:lang w:eastAsia="zh-CN"/>
        </w:rPr>
      </w:pPr>
      <w:r>
        <w:rPr>
          <w:rFonts w:eastAsiaTheme="minorEastAsia"/>
          <w:lang w:eastAsia="zh-CN"/>
        </w:rPr>
        <w:t>F</w:t>
      </w:r>
      <w:r w:rsidRPr="00D9723D">
        <w:rPr>
          <w:rFonts w:eastAsiaTheme="minorEastAsia"/>
          <w:lang w:eastAsia="zh-CN"/>
        </w:rPr>
        <w:t>unctionality-based LCM</w:t>
      </w:r>
      <w:r>
        <w:rPr>
          <w:rFonts w:eastAsiaTheme="minorEastAsia"/>
          <w:lang w:eastAsia="zh-CN"/>
        </w:rPr>
        <w:t xml:space="preserve"> can be divided into two steps, which is based on UE capability report and typical RRC configuration framework.</w:t>
      </w:r>
    </w:p>
    <w:p w14:paraId="2EA8D94E" w14:textId="7A15475B" w:rsidR="00C33CFF" w:rsidRPr="00784849" w:rsidRDefault="00C33CFF" w:rsidP="00642042">
      <w:pPr>
        <w:pStyle w:val="a"/>
        <w:numPr>
          <w:ilvl w:val="0"/>
          <w:numId w:val="14"/>
        </w:numPr>
        <w:rPr>
          <w:rFonts w:eastAsiaTheme="minorEastAsia"/>
          <w:b/>
          <w:color w:val="000000"/>
        </w:rPr>
      </w:pPr>
      <w:r w:rsidRPr="00F63A8F">
        <w:rPr>
          <w:rFonts w:eastAsiaTheme="minorEastAsia"/>
          <w:b/>
          <w:color w:val="000000"/>
        </w:rPr>
        <w:t xml:space="preserve">Step 1: </w:t>
      </w:r>
      <w:r w:rsidRPr="000C08E0">
        <w:rPr>
          <w:rFonts w:eastAsiaTheme="minorEastAsia"/>
          <w:b/>
          <w:color w:val="000000"/>
        </w:rPr>
        <w:t xml:space="preserve">UE AI/ML-enabled feature report to network. </w:t>
      </w:r>
      <w:r w:rsidRPr="00784849">
        <w:rPr>
          <w:rFonts w:eastAsiaTheme="minorEastAsia"/>
          <w:color w:val="000000"/>
        </w:rPr>
        <w:t xml:space="preserve">In functionality-based LCM, functionality is the target object for AI/ML operations. Network does not need to touch the actually working AI/ML model, and UE does not need to report the model description to network, such as model structure. </w:t>
      </w:r>
      <w:r>
        <w:rPr>
          <w:rFonts w:eastAsiaTheme="minorEastAsia"/>
          <w:color w:val="000000"/>
        </w:rPr>
        <w:t>Using AI/ML-enabled feature report, the supported functionality of UE can be reported to network</w:t>
      </w:r>
      <w:r w:rsidRPr="00784849">
        <w:rPr>
          <w:rFonts w:eastAsiaTheme="minorEastAsia"/>
          <w:color w:val="000000"/>
        </w:rPr>
        <w:t>. UE may have one or multiple AI/ML models for one functionality, and then UE selects the suitable AI/ML model according to current wireless conditions</w:t>
      </w:r>
      <w:r w:rsidR="00EA092B">
        <w:rPr>
          <w:rFonts w:eastAsiaTheme="minorEastAsia"/>
          <w:color w:val="000000"/>
        </w:rPr>
        <w:t xml:space="preserve"> transparently from network</w:t>
      </w:r>
      <w:r w:rsidRPr="00784849">
        <w:rPr>
          <w:rFonts w:eastAsiaTheme="minorEastAsia"/>
          <w:color w:val="000000"/>
        </w:rPr>
        <w:t xml:space="preserve">. </w:t>
      </w:r>
      <w:r w:rsidR="00EA092B">
        <w:rPr>
          <w:rFonts w:eastAsiaTheme="minorEastAsia"/>
          <w:color w:val="000000"/>
        </w:rPr>
        <w:t xml:space="preserve">Necessary information for UE side operation </w:t>
      </w:r>
      <w:r w:rsidRPr="00784849">
        <w:rPr>
          <w:rFonts w:eastAsiaTheme="minorEastAsia"/>
          <w:color w:val="000000"/>
        </w:rPr>
        <w:t xml:space="preserve">can </w:t>
      </w:r>
      <w:r w:rsidR="00EA092B">
        <w:rPr>
          <w:rFonts w:eastAsiaTheme="minorEastAsia"/>
          <w:color w:val="000000"/>
        </w:rPr>
        <w:t>be exchanged based on</w:t>
      </w:r>
      <w:r w:rsidRPr="00784849">
        <w:rPr>
          <w:rFonts w:eastAsiaTheme="minorEastAsia"/>
          <w:color w:val="000000"/>
        </w:rPr>
        <w:t xml:space="preserve"> request from </w:t>
      </w:r>
      <w:r w:rsidR="00EA092B">
        <w:rPr>
          <w:rFonts w:eastAsiaTheme="minorEastAsia"/>
          <w:color w:val="000000"/>
        </w:rPr>
        <w:t>both sides</w:t>
      </w:r>
      <w:r w:rsidRPr="00784849">
        <w:rPr>
          <w:rFonts w:eastAsiaTheme="minorEastAsia"/>
          <w:color w:val="000000"/>
        </w:rPr>
        <w:t xml:space="preserve">.  </w:t>
      </w:r>
    </w:p>
    <w:p w14:paraId="1EA5421B" w14:textId="10161F78" w:rsidR="00C33CFF" w:rsidRPr="00D33B5B" w:rsidRDefault="00C33CFF" w:rsidP="00642042">
      <w:pPr>
        <w:pStyle w:val="a"/>
        <w:numPr>
          <w:ilvl w:val="0"/>
          <w:numId w:val="14"/>
        </w:numPr>
        <w:rPr>
          <w:rFonts w:eastAsiaTheme="minorEastAsia"/>
          <w:b/>
          <w:color w:val="000000"/>
        </w:rPr>
      </w:pPr>
      <w:r w:rsidRPr="00F63A8F">
        <w:rPr>
          <w:rFonts w:eastAsiaTheme="minorEastAsia"/>
          <w:b/>
          <w:color w:val="000000"/>
        </w:rPr>
        <w:t>Step 2: Based on UE report</w:t>
      </w:r>
      <w:r w:rsidR="00EA092B">
        <w:rPr>
          <w:rFonts w:eastAsiaTheme="minorEastAsia"/>
          <w:b/>
          <w:color w:val="000000"/>
        </w:rPr>
        <w:t xml:space="preserve"> and continuously monitored wireless conditions</w:t>
      </w:r>
      <w:r w:rsidRPr="00F63A8F">
        <w:rPr>
          <w:rFonts w:eastAsiaTheme="minorEastAsia"/>
          <w:b/>
          <w:color w:val="000000"/>
        </w:rPr>
        <w:t>, network controls LCM of the AI/ML based functionality.</w:t>
      </w:r>
      <w:r>
        <w:rPr>
          <w:rFonts w:eastAsiaTheme="minorEastAsia"/>
          <w:b/>
          <w:color w:val="000000"/>
        </w:rPr>
        <w:t xml:space="preserve"> </w:t>
      </w:r>
      <w:r w:rsidRPr="00784849">
        <w:rPr>
          <w:rFonts w:eastAsiaTheme="minorEastAsia"/>
          <w:color w:val="000000"/>
        </w:rPr>
        <w:t>After receiving the UE report, network has the list of the supported AI/ML based functionality of UE.</w:t>
      </w:r>
      <w:r w:rsidR="00906711">
        <w:rPr>
          <w:rFonts w:eastAsiaTheme="minorEastAsia"/>
          <w:color w:val="000000"/>
        </w:rPr>
        <w:t xml:space="preserve"> It has been agreed that</w:t>
      </w:r>
      <w:r w:rsidRPr="00784849">
        <w:rPr>
          <w:rFonts w:eastAsiaTheme="minorEastAsia"/>
          <w:color w:val="000000"/>
        </w:rPr>
        <w:t xml:space="preserve"> </w:t>
      </w:r>
      <w:r w:rsidR="00906711">
        <w:rPr>
          <w:rFonts w:eastAsiaTheme="minorEastAsia"/>
          <w:color w:val="000000"/>
        </w:rPr>
        <w:t>t</w:t>
      </w:r>
      <w:r>
        <w:rPr>
          <w:rFonts w:eastAsiaTheme="minorEastAsia"/>
          <w:color w:val="000000"/>
        </w:rPr>
        <w:t>ypical RRC</w:t>
      </w:r>
      <w:r w:rsidR="00D0106D">
        <w:rPr>
          <w:rFonts w:eastAsiaTheme="minorEastAsia"/>
          <w:color w:val="000000"/>
        </w:rPr>
        <w:t>/MAC</w:t>
      </w:r>
      <w:r w:rsidR="0018335F">
        <w:rPr>
          <w:rFonts w:eastAsiaTheme="minorEastAsia"/>
          <w:color w:val="000000"/>
        </w:rPr>
        <w:t>-CE</w:t>
      </w:r>
      <w:r w:rsidR="00D0106D">
        <w:rPr>
          <w:rFonts w:eastAsiaTheme="minorEastAsia"/>
          <w:color w:val="000000"/>
        </w:rPr>
        <w:t xml:space="preserve">/DCI </w:t>
      </w:r>
      <w:proofErr w:type="spellStart"/>
      <w:r w:rsidR="00D0106D">
        <w:rPr>
          <w:rFonts w:eastAsiaTheme="minorEastAsia"/>
          <w:color w:val="000000"/>
        </w:rPr>
        <w:t>signalling</w:t>
      </w:r>
      <w:proofErr w:type="spellEnd"/>
      <w:r>
        <w:rPr>
          <w:rFonts w:eastAsiaTheme="minorEastAsia"/>
          <w:color w:val="000000"/>
        </w:rPr>
        <w:t xml:space="preserve"> </w:t>
      </w:r>
      <w:r w:rsidR="00D0106D">
        <w:rPr>
          <w:rFonts w:eastAsiaTheme="minorEastAsia"/>
          <w:color w:val="000000"/>
        </w:rPr>
        <w:t>may</w:t>
      </w:r>
      <w:r>
        <w:rPr>
          <w:rFonts w:eastAsiaTheme="minorEastAsia"/>
          <w:color w:val="000000"/>
        </w:rPr>
        <w:t xml:space="preserve"> be used to enable/disable the functionalities. </w:t>
      </w:r>
      <w:r w:rsidRPr="00784849">
        <w:rPr>
          <w:rFonts w:eastAsiaTheme="minorEastAsia"/>
          <w:color w:val="000000"/>
        </w:rPr>
        <w:t xml:space="preserve"> Since there is no model ID model selection and model switching are not supported in the functionality-based LCM.</w:t>
      </w:r>
      <w:r w:rsidR="00EA092B">
        <w:rPr>
          <w:rFonts w:eastAsiaTheme="minorEastAsia"/>
          <w:color w:val="000000"/>
        </w:rPr>
        <w:t xml:space="preserve"> The AI/ML functionality can be turned on/off based on monitoring procedures.</w:t>
      </w:r>
    </w:p>
    <w:p w14:paraId="44E5C533" w14:textId="07C867DB" w:rsidR="00C33CFF" w:rsidRPr="000652E9" w:rsidRDefault="00EA092B" w:rsidP="00C33CFF">
      <w:pPr>
        <w:pStyle w:val="proposal"/>
        <w:rPr>
          <w:rFonts w:eastAsiaTheme="minorEastAsia"/>
        </w:rPr>
      </w:pPr>
      <w:r>
        <w:t>Functionality</w:t>
      </w:r>
      <w:r w:rsidR="002E694F">
        <w:t>-</w:t>
      </w:r>
      <w:r>
        <w:t>based LCM contains</w:t>
      </w:r>
      <w:r w:rsidR="00C33CFF">
        <w:t xml:space="preserve"> two</w:t>
      </w:r>
      <w:r>
        <w:t xml:space="preserve"> </w:t>
      </w:r>
      <w:r w:rsidR="00C33CFF">
        <w:t>step</w:t>
      </w:r>
      <w:r>
        <w:t>s as legacy UE features</w:t>
      </w:r>
      <w:r w:rsidR="00C33CFF">
        <w:t xml:space="preserve">, UE capability report and </w:t>
      </w:r>
      <w:r w:rsidR="00D0106D">
        <w:rPr>
          <w:rFonts w:eastAsiaTheme="minorEastAsia"/>
          <w:color w:val="000000"/>
        </w:rPr>
        <w:t>RRC/MAC</w:t>
      </w:r>
      <w:r w:rsidR="0018335F">
        <w:rPr>
          <w:rFonts w:eastAsiaTheme="minorEastAsia"/>
          <w:color w:val="000000"/>
        </w:rPr>
        <w:t>-CE</w:t>
      </w:r>
      <w:r w:rsidR="00D0106D">
        <w:rPr>
          <w:rFonts w:eastAsiaTheme="minorEastAsia"/>
          <w:color w:val="000000"/>
        </w:rPr>
        <w:t>/DCI</w:t>
      </w:r>
      <w:r w:rsidR="00D0106D">
        <w:t xml:space="preserve"> </w:t>
      </w:r>
      <w:r w:rsidR="00C33CFF">
        <w:t>enabling</w:t>
      </w:r>
      <w:r>
        <w:t>/di</w:t>
      </w:r>
      <w:r w:rsidR="00C33CFF">
        <w:t>sabling procedures.</w:t>
      </w:r>
    </w:p>
    <w:p w14:paraId="3DCB02A1" w14:textId="77777777" w:rsidR="00C33CFF" w:rsidRPr="007D76AF" w:rsidRDefault="00C33CFF" w:rsidP="00C33CFF">
      <w:pPr>
        <w:rPr>
          <w:rFonts w:eastAsiaTheme="minorEastAsia"/>
          <w:b/>
          <w:color w:val="000000"/>
        </w:rPr>
      </w:pPr>
    </w:p>
    <w:p w14:paraId="3030B0CF" w14:textId="4B999E37" w:rsidR="00C33CFF" w:rsidRDefault="00A20469" w:rsidP="00C33CFF">
      <w:pPr>
        <w:rPr>
          <w:rFonts w:eastAsiaTheme="minorEastAsia"/>
          <w:lang w:val="en-GB" w:eastAsia="zh-CN"/>
        </w:rPr>
      </w:pPr>
      <w:r>
        <w:rPr>
          <w:rFonts w:eastAsiaTheme="minorEastAsia"/>
          <w:b/>
          <w:u w:val="single"/>
          <w:lang w:val="en-GB" w:eastAsia="zh-CN"/>
        </w:rPr>
        <w:t>Logical model/A</w:t>
      </w:r>
      <w:r w:rsidRPr="00BA5900">
        <w:rPr>
          <w:rFonts w:eastAsiaTheme="minorEastAsia"/>
          <w:b/>
          <w:u w:val="single"/>
          <w:lang w:val="en-GB" w:eastAsia="zh-CN"/>
        </w:rPr>
        <w:t>pplicability</w:t>
      </w:r>
      <w:r>
        <w:rPr>
          <w:rFonts w:eastAsiaTheme="minorEastAsia"/>
          <w:b/>
          <w:u w:val="single"/>
          <w:lang w:val="en-GB" w:eastAsia="zh-CN"/>
        </w:rPr>
        <w:t xml:space="preserve"> </w:t>
      </w:r>
      <w:r>
        <w:rPr>
          <w:b/>
          <w:u w:val="single"/>
          <w:lang w:val="en-GB"/>
        </w:rPr>
        <w:t xml:space="preserve">identification for </w:t>
      </w:r>
      <w:r w:rsidR="001E6371">
        <w:rPr>
          <w:b/>
          <w:u w:val="single"/>
          <w:lang w:val="en-GB"/>
        </w:rPr>
        <w:t>single sided model at UE side and developed by UE</w:t>
      </w:r>
    </w:p>
    <w:p w14:paraId="56FBB244" w14:textId="7933FBCF" w:rsidR="00C33CFF" w:rsidRPr="00F63A8F" w:rsidRDefault="00C33CFF" w:rsidP="00C33CFF">
      <w:pPr>
        <w:rPr>
          <w:rFonts w:eastAsiaTheme="minorEastAsia"/>
          <w:lang w:eastAsia="zh-CN"/>
        </w:rPr>
      </w:pPr>
      <w:r>
        <w:rPr>
          <w:rFonts w:eastAsiaTheme="minorEastAsia"/>
          <w:lang w:eastAsia="zh-CN"/>
        </w:rPr>
        <w:t xml:space="preserve">The following is the procedure of </w:t>
      </w:r>
      <w:r w:rsidR="0018335F">
        <w:rPr>
          <w:rFonts w:eastAsiaTheme="minorEastAsia"/>
          <w:lang w:eastAsia="zh-CN"/>
        </w:rPr>
        <w:t>l</w:t>
      </w:r>
      <w:r w:rsidR="0018335F" w:rsidRPr="0018335F">
        <w:rPr>
          <w:rFonts w:eastAsiaTheme="minorEastAsia"/>
          <w:lang w:eastAsia="zh-CN"/>
        </w:rPr>
        <w:t>ogical model/</w:t>
      </w:r>
      <w:r w:rsidR="0018335F">
        <w:rPr>
          <w:rFonts w:eastAsiaTheme="minorEastAsia"/>
          <w:lang w:eastAsia="zh-CN"/>
        </w:rPr>
        <w:t>a</w:t>
      </w:r>
      <w:r w:rsidR="0018335F" w:rsidRPr="0018335F">
        <w:rPr>
          <w:rFonts w:eastAsiaTheme="minorEastAsia"/>
          <w:lang w:eastAsia="zh-CN"/>
        </w:rPr>
        <w:t>pplicability identification for single sided model at UE side and developed by UE</w:t>
      </w:r>
      <w:r>
        <w:rPr>
          <w:rFonts w:eastAsiaTheme="minorEastAsia"/>
          <w:lang w:eastAsia="zh-CN"/>
        </w:rPr>
        <w:t xml:space="preserve">. This procedure provides more </w:t>
      </w:r>
      <w:r w:rsidRPr="007D76AF">
        <w:rPr>
          <w:rFonts w:eastAsiaTheme="minorEastAsia"/>
          <w:lang w:eastAsia="zh-CN"/>
        </w:rPr>
        <w:t>flexibility</w:t>
      </w:r>
      <w:r>
        <w:rPr>
          <w:rFonts w:eastAsiaTheme="minorEastAsia"/>
          <w:lang w:eastAsia="zh-CN"/>
        </w:rPr>
        <w:t xml:space="preserve"> than the </w:t>
      </w:r>
      <w:r w:rsidRPr="007D76AF">
        <w:rPr>
          <w:rFonts w:eastAsiaTheme="minorEastAsia"/>
          <w:lang w:eastAsia="zh-CN"/>
        </w:rPr>
        <w:t>functionality-based LCM</w:t>
      </w:r>
      <w:r>
        <w:rPr>
          <w:rFonts w:eastAsiaTheme="minorEastAsia"/>
          <w:lang w:eastAsia="zh-CN"/>
        </w:rPr>
        <w:t xml:space="preserve"> and is expected to have better generalization performance, but does not touch the concept of “physical model”.</w:t>
      </w:r>
    </w:p>
    <w:p w14:paraId="10F2B5F8" w14:textId="196470E2" w:rsidR="00C33CFF" w:rsidRPr="00FE0E9E" w:rsidRDefault="00C33CFF" w:rsidP="00642042">
      <w:pPr>
        <w:pStyle w:val="a"/>
        <w:numPr>
          <w:ilvl w:val="0"/>
          <w:numId w:val="14"/>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D47336">
        <w:rPr>
          <w:rFonts w:eastAsiaTheme="minorEastAsia"/>
          <w:b/>
          <w:color w:val="000000"/>
        </w:rPr>
        <w:t>UE collects the data needed for training and UE trains the model.</w:t>
      </w:r>
      <w:r>
        <w:rPr>
          <w:rFonts w:eastAsiaTheme="minorEastAsia"/>
          <w:b/>
          <w:color w:val="000000"/>
        </w:rPr>
        <w:t xml:space="preserve"> </w:t>
      </w:r>
      <w:r w:rsidRPr="00D47336">
        <w:rPr>
          <w:rFonts w:eastAsiaTheme="minorEastAsia"/>
          <w:b/>
          <w:color w:val="000000"/>
        </w:rPr>
        <w:t>Alignment of necessary information.</w:t>
      </w:r>
      <w:r w:rsidRPr="00D47336">
        <w:rPr>
          <w:rFonts w:eastAsiaTheme="minorEastAsia"/>
          <w:color w:val="000000"/>
        </w:rPr>
        <w:t xml:space="preserve"> </w:t>
      </w:r>
      <w:r>
        <w:rPr>
          <w:rFonts w:eastAsiaTheme="minorEastAsia"/>
          <w:color w:val="000000"/>
        </w:rPr>
        <w:t xml:space="preserve">In this </w:t>
      </w:r>
      <w:r w:rsidRPr="00BA5900">
        <w:rPr>
          <w:rFonts w:eastAsiaTheme="minorEastAsia"/>
        </w:rPr>
        <w:t xml:space="preserve">AI/ML-enabled feature </w:t>
      </w:r>
      <w:r>
        <w:rPr>
          <w:rFonts w:eastAsiaTheme="minorEastAsia"/>
        </w:rPr>
        <w:t>with</w:t>
      </w:r>
      <w:r w:rsidRPr="00BA5900">
        <w:rPr>
          <w:rFonts w:eastAsiaTheme="minorEastAsia"/>
        </w:rPr>
        <w:t xml:space="preserve"> applicability identification</w:t>
      </w:r>
      <w:r>
        <w:rPr>
          <w:rFonts w:eastAsiaTheme="minorEastAsia"/>
        </w:rPr>
        <w:t xml:space="preserve">, functionality and applicability are the basic unit of AI/ML operations. The “physical model” is not touched here. UE can collect the training data and then train the model. </w:t>
      </w:r>
      <w:r w:rsidRPr="00FE0E9E">
        <w:rPr>
          <w:rFonts w:eastAsiaTheme="minorEastAsia"/>
          <w:color w:val="000000"/>
        </w:rPr>
        <w:t>To ensure that the UE-sided model can work well at UE, network and UE or UE side server may need to align some necessary information</w:t>
      </w:r>
      <w:r w:rsidR="00FD2378">
        <w:rPr>
          <w:rFonts w:eastAsiaTheme="minorEastAsia"/>
          <w:color w:val="000000"/>
        </w:rPr>
        <w:t>, e.g., additional information can be provided from network side to facilitate UE training</w:t>
      </w:r>
      <w:r w:rsidRPr="00FE0E9E">
        <w:rPr>
          <w:rFonts w:eastAsiaTheme="minorEastAsia"/>
          <w:color w:val="000000"/>
        </w:rPr>
        <w:t xml:space="preserve">. Online alignment and offline alignment may both be needed. </w:t>
      </w:r>
    </w:p>
    <w:p w14:paraId="4A3BA7B6" w14:textId="2DA1B792" w:rsidR="00C33CFF" w:rsidRDefault="00C33CFF" w:rsidP="00642042">
      <w:pPr>
        <w:pStyle w:val="a"/>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Pr="00784849">
        <w:rPr>
          <w:rFonts w:eastAsiaTheme="minorEastAsia"/>
          <w:color w:val="000000"/>
        </w:rPr>
        <w:t>.</w:t>
      </w:r>
    </w:p>
    <w:p w14:paraId="6D9DC8EE" w14:textId="598EEC01" w:rsidR="00C33CFF" w:rsidRPr="006367BB" w:rsidRDefault="00C33CFF" w:rsidP="00642042">
      <w:pPr>
        <w:pStyle w:val="a"/>
        <w:numPr>
          <w:ilvl w:val="0"/>
          <w:numId w:val="14"/>
        </w:numPr>
        <w:rPr>
          <w:rFonts w:eastAsiaTheme="minorEastAsia"/>
          <w:b/>
          <w:color w:val="000000"/>
        </w:rPr>
      </w:pPr>
      <w:r w:rsidRPr="00F63A8F">
        <w:rPr>
          <w:rFonts w:eastAsiaTheme="minorEastAsia" w:hint="eastAsia"/>
          <w:b/>
          <w:color w:val="000000"/>
        </w:rPr>
        <w:lastRenderedPageBreak/>
        <w:t xml:space="preserve">Step2: </w:t>
      </w:r>
      <w:r w:rsidRPr="00ED3792">
        <w:rPr>
          <w:rFonts w:eastAsiaTheme="minorEastAsia" w:hint="eastAsia"/>
          <w:b/>
          <w:color w:val="000000"/>
        </w:rPr>
        <w:t xml:space="preserve">Alignment of </w:t>
      </w:r>
      <w:r w:rsidR="008A07BF">
        <w:rPr>
          <w:rFonts w:eastAsiaTheme="minorEastAsia"/>
          <w:b/>
          <w:color w:val="000000"/>
        </w:rPr>
        <w:t xml:space="preserve">additional </w:t>
      </w:r>
      <w:r w:rsidR="006872F3" w:rsidRPr="00ED3792">
        <w:rPr>
          <w:rFonts w:eastAsiaTheme="minorEastAsia" w:hint="eastAsia"/>
          <w:b/>
          <w:color w:val="000000"/>
        </w:rPr>
        <w:t>conditions</w:t>
      </w:r>
      <w:r w:rsidRPr="00ED3792">
        <w:rPr>
          <w:rFonts w:eastAsiaTheme="minorEastAsia" w:hint="eastAsia"/>
          <w:b/>
          <w:color w:val="000000"/>
        </w:rPr>
        <w:t xml:space="preserve"> between network and UE.</w:t>
      </w:r>
      <w:r>
        <w:rPr>
          <w:rFonts w:eastAsiaTheme="minorEastAsia"/>
          <w:color w:val="000000"/>
        </w:rPr>
        <w:t xml:space="preserve"> Unlike functionality-based LCM, </w:t>
      </w:r>
      <w:bookmarkStart w:id="6" w:name="_Hlk135037150"/>
      <w:r w:rsidR="008A07BF" w:rsidRPr="008A07BF">
        <w:rPr>
          <w:rFonts w:eastAsiaTheme="minorEastAsia"/>
          <w:color w:val="000000"/>
        </w:rPr>
        <w:t>additional</w:t>
      </w:r>
      <w:bookmarkEnd w:id="6"/>
      <w:r w:rsidR="008A07BF">
        <w:rPr>
          <w:rFonts w:eastAsiaTheme="minorEastAsia"/>
          <w:color w:val="000000"/>
        </w:rPr>
        <w:t xml:space="preserve"> </w:t>
      </w:r>
      <w:r>
        <w:rPr>
          <w:rFonts w:eastAsiaTheme="minorEastAsia"/>
          <w:color w:val="000000"/>
        </w:rPr>
        <w:t xml:space="preserve">conditions are used in this procedure to improve the generalization performance. </w:t>
      </w:r>
      <w:r w:rsidRPr="006367BB">
        <w:rPr>
          <w:rFonts w:eastAsiaTheme="minorEastAsia"/>
          <w:lang w:val="en-GB"/>
        </w:rPr>
        <w:t xml:space="preserve">The </w:t>
      </w:r>
      <w:r w:rsidR="008A07BF" w:rsidRPr="008A07BF">
        <w:rPr>
          <w:rFonts w:eastAsiaTheme="minorEastAsia"/>
          <w:lang w:val="en-GB"/>
        </w:rPr>
        <w:t>additional</w:t>
      </w:r>
      <w:r w:rsidR="008A07BF" w:rsidRPr="008A07BF" w:rsidDel="008A07BF">
        <w:rPr>
          <w:rFonts w:eastAsiaTheme="minorEastAsia"/>
          <w:lang w:val="en-GB"/>
        </w:rPr>
        <w:t xml:space="preserve"> </w:t>
      </w:r>
      <w:r w:rsidRPr="006367BB">
        <w:rPr>
          <w:rFonts w:eastAsiaTheme="minorEastAsia"/>
          <w:lang w:val="en-GB"/>
        </w:rPr>
        <w:t xml:space="preserve">conditions could be sent from network to UE, during the model parameters delivery. Also, UE could report the </w:t>
      </w:r>
      <w:r w:rsidR="008A07BF" w:rsidRPr="008A07BF">
        <w:rPr>
          <w:rFonts w:eastAsiaTheme="minorEastAsia"/>
          <w:lang w:val="en-GB"/>
        </w:rPr>
        <w:t>additional</w:t>
      </w:r>
      <w:r w:rsidR="008A07BF" w:rsidRPr="008A07BF" w:rsidDel="008A07BF">
        <w:rPr>
          <w:rFonts w:eastAsiaTheme="minorEastAsia"/>
          <w:lang w:val="en-GB"/>
        </w:rPr>
        <w:t xml:space="preserve"> </w:t>
      </w:r>
      <w:r w:rsidRPr="006367BB">
        <w:rPr>
          <w:rFonts w:eastAsiaTheme="minorEastAsia"/>
          <w:lang w:val="en-GB"/>
        </w:rPr>
        <w:t xml:space="preserve">conditions of the received model, since UE may do some device specific optimization based on its own hardware environment and collected data. </w:t>
      </w:r>
    </w:p>
    <w:p w14:paraId="59324E2B" w14:textId="5FDF654C" w:rsidR="00C33CFF" w:rsidRPr="007270C9" w:rsidRDefault="00C33CFF" w:rsidP="00642042">
      <w:pPr>
        <w:pStyle w:val="a"/>
        <w:numPr>
          <w:ilvl w:val="0"/>
          <w:numId w:val="14"/>
        </w:numPr>
        <w:rPr>
          <w:rFonts w:eastAsiaTheme="minorEastAsia"/>
          <w:b/>
          <w:color w:val="000000"/>
        </w:rPr>
      </w:pPr>
      <w:r w:rsidRPr="00F63A8F">
        <w:rPr>
          <w:rFonts w:eastAsiaTheme="minorEastAsia"/>
          <w:b/>
          <w:color w:val="000000"/>
        </w:rPr>
        <w:t xml:space="preserve">Step3: </w:t>
      </w:r>
      <w:r w:rsidRPr="00FE0E9E">
        <w:rPr>
          <w:rFonts w:eastAsiaTheme="minorEastAsia" w:hint="eastAsia"/>
          <w:b/>
          <w:color w:val="000000"/>
        </w:rPr>
        <w:t>Using applicability ID</w:t>
      </w:r>
      <w:r w:rsidR="00FD2378">
        <w:rPr>
          <w:rFonts w:eastAsiaTheme="minorEastAsia"/>
          <w:b/>
          <w:color w:val="000000"/>
        </w:rPr>
        <w:t xml:space="preserve"> </w:t>
      </w:r>
      <w:r w:rsidR="00FD2378">
        <w:rPr>
          <w:rFonts w:eastAsiaTheme="minorEastAsia" w:hint="eastAsia"/>
          <w:b/>
          <w:color w:val="000000"/>
        </w:rPr>
        <w:t>o</w:t>
      </w:r>
      <w:r w:rsidR="00FD2378">
        <w:rPr>
          <w:rFonts w:eastAsiaTheme="minorEastAsia"/>
          <w:b/>
          <w:color w:val="000000"/>
        </w:rPr>
        <w:t>r logical model ID</w:t>
      </w:r>
      <w:r w:rsidRPr="00FE0E9E">
        <w:rPr>
          <w:rFonts w:eastAsiaTheme="minorEastAsia" w:hint="eastAsia"/>
          <w:b/>
          <w:color w:val="000000"/>
        </w:rPr>
        <w:t>, network can indicate or assist LCM, including model selection or switching</w:t>
      </w:r>
      <w:r w:rsidR="00FD2378">
        <w:rPr>
          <w:rFonts w:eastAsiaTheme="minorEastAsia"/>
          <w:b/>
          <w:color w:val="000000"/>
        </w:rPr>
        <w:t>, model activation/deactivation</w:t>
      </w:r>
      <w:r w:rsidRPr="00FE0E9E">
        <w:rPr>
          <w:rFonts w:eastAsiaTheme="minorEastAsia" w:hint="eastAsia"/>
          <w:b/>
          <w:color w:val="000000"/>
        </w:rPr>
        <w:t xml:space="preserve">. </w:t>
      </w:r>
      <w:r w:rsidRPr="00FE0E9E">
        <w:rPr>
          <w:rFonts w:eastAsiaTheme="minorEastAsia"/>
          <w:color w:val="000000"/>
        </w:rPr>
        <w:t>Instead of functionality ID or model ID,</w:t>
      </w:r>
      <w:r>
        <w:rPr>
          <w:rFonts w:eastAsiaTheme="minorEastAsia"/>
          <w:b/>
          <w:color w:val="000000"/>
        </w:rPr>
        <w:t xml:space="preserve"> </w:t>
      </w:r>
      <w:r>
        <w:rPr>
          <w:rFonts w:eastAsiaTheme="minorEastAsia"/>
          <w:color w:val="000000"/>
        </w:rPr>
        <w:t>a</w:t>
      </w:r>
      <w:r w:rsidRPr="007270C9">
        <w:rPr>
          <w:rFonts w:eastAsiaTheme="minorEastAsia"/>
          <w:color w:val="000000"/>
        </w:rPr>
        <w:t>pplicability ID</w:t>
      </w:r>
      <w:r>
        <w:rPr>
          <w:rFonts w:eastAsiaTheme="minorEastAsia"/>
          <w:color w:val="000000"/>
        </w:rPr>
        <w:t xml:space="preserve"> can be used for two sides to </w:t>
      </w:r>
      <w:r>
        <w:rPr>
          <w:rFonts w:eastAsiaTheme="minorEastAsia"/>
        </w:rPr>
        <w:t xml:space="preserve">indicate the right “logical model”. Take performance monitoring as an example. The configuration or indication of performance monitoring measurement resource or report resource would include </w:t>
      </w:r>
      <w:r w:rsidRPr="007270C9">
        <w:rPr>
          <w:rFonts w:eastAsiaTheme="minorEastAsia"/>
        </w:rPr>
        <w:t>applicability ID</w:t>
      </w:r>
      <w:r>
        <w:rPr>
          <w:rFonts w:eastAsiaTheme="minorEastAsia"/>
        </w:rPr>
        <w:t>, so that UE can measure and report the performance KPIs of the right “logical model”.</w:t>
      </w:r>
    </w:p>
    <w:p w14:paraId="79ED9D43" w14:textId="4906E89E" w:rsidR="00C33CFF" w:rsidRPr="00D33B5B" w:rsidRDefault="00C33CFF" w:rsidP="00642042">
      <w:pPr>
        <w:pStyle w:val="a"/>
        <w:numPr>
          <w:ilvl w:val="0"/>
          <w:numId w:val="14"/>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008A07BF">
        <w:rPr>
          <w:rFonts w:eastAsiaTheme="minorEastAsia"/>
          <w:b/>
          <w:color w:val="000000"/>
        </w:rPr>
        <w:t>A</w:t>
      </w:r>
      <w:r w:rsidR="008A07BF" w:rsidRPr="008A07BF">
        <w:rPr>
          <w:rFonts w:eastAsiaTheme="minorEastAsia"/>
          <w:b/>
          <w:color w:val="000000"/>
        </w:rPr>
        <w:t>dditional</w:t>
      </w:r>
      <w:r w:rsidR="008A07BF" w:rsidRPr="008A07BF" w:rsidDel="008A07BF">
        <w:rPr>
          <w:rFonts w:eastAsiaTheme="minorEastAsia" w:hint="eastAsia"/>
          <w:b/>
          <w:color w:val="000000"/>
        </w:rPr>
        <w:t xml:space="preserve"> </w:t>
      </w:r>
      <w:r w:rsidRPr="007270C9">
        <w:rPr>
          <w:rFonts w:eastAsiaTheme="minorEastAsia" w:hint="eastAsia"/>
          <w:b/>
          <w:color w:val="000000"/>
        </w:rPr>
        <w:t>conditions may be updated during usage</w:t>
      </w:r>
      <w:r w:rsidRPr="00ED3792">
        <w:rPr>
          <w:rFonts w:eastAsiaTheme="minorEastAsia" w:hint="eastAsia"/>
          <w:b/>
          <w:color w:val="000000"/>
        </w:rPr>
        <w:t>.</w:t>
      </w:r>
      <w:r>
        <w:rPr>
          <w:rFonts w:eastAsiaTheme="minorEastAsia"/>
          <w:color w:val="000000"/>
        </w:rPr>
        <w:t xml:space="preserve"> </w:t>
      </w:r>
      <w:r w:rsidRPr="00537FB7">
        <w:rPr>
          <w:rFonts w:eastAsiaTheme="minorEastAsia"/>
          <w:color w:val="000000"/>
        </w:rPr>
        <w:t>Due to the change of wireless channel</w:t>
      </w:r>
      <w:r w:rsidR="00FD2378">
        <w:rPr>
          <w:rFonts w:eastAsiaTheme="minorEastAsia"/>
          <w:color w:val="000000"/>
        </w:rPr>
        <w:t xml:space="preserve"> conditions</w:t>
      </w:r>
      <w:r w:rsidRPr="00537FB7">
        <w:rPr>
          <w:rFonts w:eastAsiaTheme="minorEastAsia"/>
          <w:color w:val="000000"/>
        </w:rPr>
        <w:t xml:space="preserve">, the performance monitoring results, the new model or new model parameters and the assistance information from UE server, </w:t>
      </w:r>
      <w:r w:rsidR="008A07BF" w:rsidRPr="008A07BF">
        <w:rPr>
          <w:rFonts w:eastAsiaTheme="minorEastAsia"/>
          <w:color w:val="000000"/>
        </w:rPr>
        <w:t>additional</w:t>
      </w:r>
      <w:r w:rsidR="008A07BF" w:rsidRPr="00537FB7" w:rsidDel="008A07BF">
        <w:rPr>
          <w:rFonts w:eastAsiaTheme="minorEastAsia"/>
          <w:color w:val="000000"/>
        </w:rPr>
        <w:t xml:space="preserve"> </w:t>
      </w:r>
      <w:r w:rsidRPr="00537FB7">
        <w:rPr>
          <w:rFonts w:eastAsiaTheme="minorEastAsia"/>
          <w:color w:val="000000"/>
        </w:rPr>
        <w:t>conditions may be updated to facilitate the LCM of two-sided model.</w:t>
      </w:r>
    </w:p>
    <w:p w14:paraId="273F46CC" w14:textId="77777777" w:rsidR="00C33CFF" w:rsidRPr="007D76AF" w:rsidRDefault="00C33CFF" w:rsidP="00C33CFF">
      <w:pPr>
        <w:rPr>
          <w:rFonts w:eastAsiaTheme="minorEastAsia"/>
          <w:b/>
          <w:color w:val="000000"/>
        </w:rPr>
      </w:pPr>
    </w:p>
    <w:p w14:paraId="418BC74B" w14:textId="5A7E61F0" w:rsidR="00C33CFF" w:rsidRPr="00E4736F" w:rsidRDefault="00A20469" w:rsidP="00C33CFF">
      <w:pPr>
        <w:rPr>
          <w:b/>
          <w:u w:val="single"/>
          <w:lang w:val="en-GB"/>
        </w:rPr>
      </w:pPr>
      <w:r w:rsidDel="00FD3DEF">
        <w:rPr>
          <w:b/>
          <w:u w:val="single"/>
          <w:lang w:val="en-GB"/>
        </w:rPr>
        <w:t xml:space="preserve">Logical/Physical </w:t>
      </w:r>
      <w:r>
        <w:rPr>
          <w:b/>
          <w:u w:val="single"/>
          <w:lang w:val="en-GB"/>
        </w:rPr>
        <w:t>M</w:t>
      </w:r>
      <w:r w:rsidR="00C33CFF">
        <w:rPr>
          <w:b/>
          <w:u w:val="single"/>
          <w:lang w:val="en-GB"/>
        </w:rPr>
        <w:t>odel</w:t>
      </w:r>
      <w:r w:rsidR="00FD2378">
        <w:rPr>
          <w:b/>
          <w:u w:val="single"/>
          <w:lang w:val="en-GB"/>
        </w:rPr>
        <w:t xml:space="preserve"> </w:t>
      </w:r>
      <w:r w:rsidR="00466417">
        <w:rPr>
          <w:b/>
          <w:u w:val="single"/>
          <w:lang w:val="en-GB"/>
        </w:rPr>
        <w:t>identification</w:t>
      </w:r>
      <w:r>
        <w:rPr>
          <w:b/>
          <w:u w:val="single"/>
          <w:lang w:val="en-GB"/>
        </w:rPr>
        <w:t>/Applicability Identificati</w:t>
      </w:r>
      <w:r w:rsidR="001E6371">
        <w:rPr>
          <w:b/>
          <w:u w:val="single"/>
          <w:lang w:val="en-GB"/>
        </w:rPr>
        <w:t>o</w:t>
      </w:r>
      <w:r>
        <w:rPr>
          <w:b/>
          <w:u w:val="single"/>
          <w:lang w:val="en-GB"/>
        </w:rPr>
        <w:t>n for UE sided model developed by network</w:t>
      </w:r>
      <w:r w:rsidR="001E6371">
        <w:rPr>
          <w:b/>
          <w:u w:val="single"/>
          <w:lang w:val="en-GB"/>
        </w:rPr>
        <w:t xml:space="preserve"> &amp; Logical Model identification/Applicability Identification for two</w:t>
      </w:r>
      <w:r w:rsidR="00AB1739">
        <w:rPr>
          <w:b/>
          <w:u w:val="single"/>
          <w:lang w:val="en-GB"/>
        </w:rPr>
        <w:t>-</w:t>
      </w:r>
      <w:r w:rsidR="001E6371">
        <w:rPr>
          <w:b/>
          <w:u w:val="single"/>
          <w:lang w:val="en-GB"/>
        </w:rPr>
        <w:t>sided model</w:t>
      </w:r>
    </w:p>
    <w:p w14:paraId="2A695127" w14:textId="77777777" w:rsidR="00C33CFF" w:rsidRPr="00F63A8F" w:rsidRDefault="00C33CFF" w:rsidP="00C33CFF">
      <w:pPr>
        <w:rPr>
          <w:rFonts w:eastAsiaTheme="minorEastAsia"/>
          <w:lang w:eastAsia="zh-CN"/>
        </w:rPr>
      </w:pPr>
      <w:r>
        <w:rPr>
          <w:rFonts w:eastAsiaTheme="minorEastAsia" w:hint="eastAsia"/>
          <w:lang w:eastAsia="zh-CN"/>
        </w:rPr>
        <w:t>F</w:t>
      </w:r>
      <w:r>
        <w:rPr>
          <w:rFonts w:eastAsiaTheme="minorEastAsia"/>
          <w:lang w:eastAsia="zh-CN"/>
        </w:rPr>
        <w:t>irstly, the following is the procedure of m</w:t>
      </w:r>
      <w:r w:rsidRPr="000C08E0">
        <w:rPr>
          <w:rFonts w:eastAsiaTheme="minorEastAsia"/>
          <w:lang w:eastAsia="zh-CN"/>
        </w:rPr>
        <w:t>odel/applicability identification for Type 1 training two-sided model and one-sided model transferred from network to UE</w:t>
      </w:r>
      <w:r>
        <w:rPr>
          <w:rFonts w:eastAsiaTheme="minorEastAsia"/>
          <w:lang w:eastAsia="zh-CN"/>
        </w:rPr>
        <w:t>.</w:t>
      </w:r>
    </w:p>
    <w:p w14:paraId="255B14E5" w14:textId="77777777" w:rsidR="00C33CFF" w:rsidRPr="000C08E0" w:rsidRDefault="00C33CFF" w:rsidP="00642042">
      <w:pPr>
        <w:pStyle w:val="a"/>
        <w:numPr>
          <w:ilvl w:val="0"/>
          <w:numId w:val="14"/>
        </w:numPr>
        <w:rPr>
          <w:rFonts w:eastAsiaTheme="minorEastAsia"/>
          <w:b/>
          <w:color w:val="000000"/>
        </w:rPr>
      </w:pPr>
      <w:r w:rsidRPr="00F63A8F">
        <w:rPr>
          <w:rFonts w:eastAsiaTheme="minorEastAsia"/>
          <w:b/>
          <w:color w:val="000000"/>
        </w:rPr>
        <w:t xml:space="preserve">Step </w:t>
      </w:r>
      <w:r>
        <w:rPr>
          <w:rFonts w:eastAsiaTheme="minorEastAsia"/>
          <w:b/>
          <w:color w:val="000000"/>
        </w:rPr>
        <w:t>0</w:t>
      </w:r>
      <w:r w:rsidRPr="00F63A8F">
        <w:rPr>
          <w:rFonts w:eastAsiaTheme="minorEastAsia"/>
          <w:b/>
          <w:color w:val="000000"/>
        </w:rPr>
        <w:t xml:space="preserve">: </w:t>
      </w:r>
      <w:r w:rsidRPr="000C08E0">
        <w:rPr>
          <w:rFonts w:eastAsiaTheme="minorEastAsia"/>
          <w:b/>
          <w:color w:val="000000"/>
        </w:rPr>
        <w:t>Alignment of model structure.</w:t>
      </w:r>
      <w:r>
        <w:rPr>
          <w:rFonts w:eastAsiaTheme="minorEastAsia"/>
          <w:b/>
          <w:color w:val="000000"/>
        </w:rPr>
        <w:t xml:space="preserve"> </w:t>
      </w:r>
      <w:r w:rsidRPr="000C08E0">
        <w:rPr>
          <w:rFonts w:eastAsiaTheme="minorEastAsia"/>
          <w:b/>
          <w:color w:val="000000"/>
        </w:rPr>
        <w:t>Network trains the model parameters based on collected data.</w:t>
      </w:r>
      <w:r w:rsidRPr="000C08E0">
        <w:rPr>
          <w:rFonts w:eastAsiaTheme="minorEastAsia"/>
          <w:color w:val="000000"/>
        </w:rPr>
        <w:t xml:space="preserve"> Since UE chipset is designed and optimized for certain model structures, it is important of network to know the supported model structures at UE. Other necessary information may include quantization supported by the UE and inference latency for a specific model etc.  </w:t>
      </w:r>
      <w:r w:rsidRPr="00076FDC">
        <w:rPr>
          <w:rFonts w:eastAsiaTheme="minorEastAsia"/>
          <w:color w:val="000000"/>
        </w:rPr>
        <w:t>Based on the aligned model structure or other restrictions</w:t>
      </w:r>
      <w:r>
        <w:rPr>
          <w:rFonts w:eastAsiaTheme="minorEastAsia"/>
          <w:color w:val="000000"/>
        </w:rPr>
        <w:t>, the model parameters can be trained by network using the collected data.</w:t>
      </w:r>
    </w:p>
    <w:p w14:paraId="323D52DC" w14:textId="59878BBA" w:rsidR="00C33CFF" w:rsidRDefault="00C33CFF" w:rsidP="00642042">
      <w:pPr>
        <w:pStyle w:val="a"/>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AI/ML-enabled feature is reported by UE to network</w:t>
      </w:r>
      <w:r w:rsidR="001C5019">
        <w:rPr>
          <w:rFonts w:eastAsiaTheme="minorEastAsia"/>
          <w:color w:val="000000"/>
        </w:rPr>
        <w:t>.</w:t>
      </w:r>
    </w:p>
    <w:p w14:paraId="75A08834" w14:textId="77777777" w:rsidR="00C33CFF" w:rsidRPr="00ED3792" w:rsidRDefault="00C33CFF" w:rsidP="00642042">
      <w:pPr>
        <w:pStyle w:val="a"/>
        <w:numPr>
          <w:ilvl w:val="0"/>
          <w:numId w:val="14"/>
        </w:numPr>
        <w:rPr>
          <w:rFonts w:eastAsiaTheme="minorEastAsia"/>
          <w:b/>
          <w:color w:val="000000"/>
        </w:rPr>
      </w:pPr>
      <w:r w:rsidRPr="00F63A8F">
        <w:rPr>
          <w:rFonts w:eastAsiaTheme="minorEastAsia" w:hint="eastAsia"/>
          <w:b/>
          <w:color w:val="000000"/>
        </w:rPr>
        <w:t>Step2</w:t>
      </w:r>
      <w:r>
        <w:rPr>
          <w:rFonts w:eastAsiaTheme="minorEastAsia" w:hint="eastAsia"/>
          <w:b/>
          <w:color w:val="000000"/>
        </w:rPr>
        <w:t>a</w:t>
      </w:r>
      <w:r w:rsidRPr="00F63A8F">
        <w:rPr>
          <w:rFonts w:eastAsiaTheme="minorEastAsia" w:hint="eastAsia"/>
          <w:b/>
          <w:color w:val="000000"/>
        </w:rPr>
        <w:t xml:space="preserve">: </w:t>
      </w:r>
      <w:r w:rsidRPr="00EE737D">
        <w:rPr>
          <w:rFonts w:eastAsiaTheme="minorEastAsia"/>
          <w:b/>
          <w:color w:val="000000"/>
        </w:rPr>
        <w:t>Network delivers the UE-sided model parameters to UE, with</w:t>
      </w:r>
      <w:r>
        <w:rPr>
          <w:rFonts w:eastAsiaTheme="minorEastAsia"/>
          <w:b/>
          <w:color w:val="000000"/>
        </w:rPr>
        <w:t xml:space="preserve"> </w:t>
      </w:r>
      <w:r w:rsidRPr="00EE737D">
        <w:rPr>
          <w:rFonts w:eastAsiaTheme="minorEastAsia"/>
          <w:b/>
          <w:color w:val="000000"/>
        </w:rPr>
        <w:t>other necessary information</w:t>
      </w:r>
      <w:r>
        <w:rPr>
          <w:rFonts w:eastAsiaTheme="minorEastAsia"/>
          <w:b/>
          <w:color w:val="000000"/>
        </w:rPr>
        <w:t>.</w:t>
      </w:r>
      <w:r>
        <w:rPr>
          <w:rFonts w:eastAsiaTheme="minorEastAsia"/>
          <w:color w:val="000000"/>
        </w:rPr>
        <w:t xml:space="preserve"> After alignment and model training, the UE-sided model can be delivered to UE. Model ID may be </w:t>
      </w:r>
      <w:r>
        <w:rPr>
          <w:rFonts w:eastAsiaTheme="minorEastAsia" w:hint="eastAsia"/>
          <w:color w:val="000000"/>
        </w:rPr>
        <w:t>al</w:t>
      </w:r>
      <w:r>
        <w:rPr>
          <w:rFonts w:eastAsiaTheme="minorEastAsia"/>
          <w:color w:val="000000"/>
        </w:rPr>
        <w:t xml:space="preserve">so delivered to UE as </w:t>
      </w:r>
      <w:r>
        <w:rPr>
          <w:rFonts w:eastAsiaTheme="minorEastAsia"/>
        </w:rPr>
        <w:t>one part of model description information.</w:t>
      </w:r>
    </w:p>
    <w:p w14:paraId="2A961B44" w14:textId="6FE0F8B8" w:rsidR="00C33CFF" w:rsidRPr="007270C9" w:rsidRDefault="00C33CFF" w:rsidP="00642042">
      <w:pPr>
        <w:pStyle w:val="a"/>
        <w:numPr>
          <w:ilvl w:val="0"/>
          <w:numId w:val="14"/>
        </w:numPr>
        <w:rPr>
          <w:rFonts w:eastAsiaTheme="minorEastAsia"/>
          <w:b/>
          <w:color w:val="000000"/>
        </w:rPr>
      </w:pPr>
      <w:r w:rsidRPr="00F63A8F">
        <w:rPr>
          <w:rFonts w:eastAsiaTheme="minorEastAsia" w:hint="eastAsia"/>
          <w:b/>
          <w:color w:val="000000"/>
        </w:rPr>
        <w:t>Step2</w:t>
      </w:r>
      <w:r>
        <w:rPr>
          <w:rFonts w:eastAsiaTheme="minorEastAsia"/>
          <w:b/>
          <w:color w:val="000000"/>
        </w:rPr>
        <w:t>b</w:t>
      </w:r>
      <w:r w:rsidRPr="00F63A8F">
        <w:rPr>
          <w:rFonts w:eastAsiaTheme="minorEastAsia" w:hint="eastAsia"/>
          <w:b/>
          <w:color w:val="000000"/>
        </w:rPr>
        <w:t xml:space="preserve">: </w:t>
      </w:r>
      <w:r w:rsidRPr="00ED3792">
        <w:rPr>
          <w:rFonts w:eastAsiaTheme="minorEastAsia" w:hint="eastAsia"/>
          <w:b/>
          <w:color w:val="000000"/>
        </w:rPr>
        <w:t xml:space="preserve">Alignment of </w:t>
      </w:r>
      <w:r w:rsidR="00906711">
        <w:rPr>
          <w:rFonts w:eastAsiaTheme="minorEastAsia"/>
          <w:b/>
          <w:color w:val="000000"/>
        </w:rPr>
        <w:t xml:space="preserve">additional </w:t>
      </w:r>
      <w:r w:rsidRPr="00ED3792">
        <w:rPr>
          <w:rFonts w:eastAsiaTheme="minorEastAsia" w:hint="eastAsia"/>
          <w:b/>
          <w:color w:val="000000"/>
        </w:rPr>
        <w:t>conditions between network and UE.</w:t>
      </w:r>
      <w:r>
        <w:rPr>
          <w:rFonts w:eastAsiaTheme="minorEastAsia"/>
          <w:color w:val="000000"/>
        </w:rPr>
        <w:t xml:space="preserve"> </w:t>
      </w:r>
      <w:r w:rsidR="00906711">
        <w:rPr>
          <w:rFonts w:eastAsiaTheme="minorEastAsia"/>
          <w:color w:val="000000"/>
        </w:rPr>
        <w:t>A</w:t>
      </w:r>
      <w:r w:rsidR="00906711" w:rsidRPr="00906711">
        <w:rPr>
          <w:rFonts w:eastAsiaTheme="minorEastAsia"/>
          <w:color w:val="000000"/>
        </w:rPr>
        <w:t xml:space="preserve">dditional </w:t>
      </w:r>
      <w:r>
        <w:rPr>
          <w:rFonts w:eastAsiaTheme="minorEastAsia"/>
        </w:rPr>
        <w:t xml:space="preserve">conditions may contain the information of the suitable </w:t>
      </w:r>
      <w:r w:rsidRPr="00E346EA">
        <w:rPr>
          <w:rFonts w:eastAsiaTheme="minorEastAsia"/>
          <w:lang w:val="en-GB"/>
        </w:rPr>
        <w:t>scenario/configuration/site</w:t>
      </w:r>
      <w:r>
        <w:rPr>
          <w:rFonts w:eastAsiaTheme="minorEastAsia"/>
          <w:lang w:val="en-GB"/>
        </w:rPr>
        <w:t xml:space="preserve"> of AI/ML model, to overcome the generalization problem and facilitate LCM. The </w:t>
      </w:r>
      <w:r w:rsidR="00906711" w:rsidRPr="00906711">
        <w:rPr>
          <w:rFonts w:eastAsiaTheme="minorEastAsia"/>
          <w:lang w:val="en-GB"/>
        </w:rPr>
        <w:t xml:space="preserve">additional </w:t>
      </w:r>
      <w:r>
        <w:rPr>
          <w:rFonts w:eastAsiaTheme="minorEastAsia"/>
          <w:lang w:val="en-GB"/>
        </w:rPr>
        <w:t xml:space="preserve">conditions could be sent from network to UE, and UE could report the </w:t>
      </w:r>
      <w:r w:rsidR="00906711" w:rsidRPr="00906711">
        <w:rPr>
          <w:rFonts w:eastAsiaTheme="minorEastAsia"/>
          <w:lang w:val="en-GB"/>
        </w:rPr>
        <w:t xml:space="preserve">additional </w:t>
      </w:r>
      <w:r>
        <w:rPr>
          <w:rFonts w:eastAsiaTheme="minorEastAsia"/>
          <w:lang w:val="en-GB"/>
        </w:rPr>
        <w:t>conditions of the received model</w:t>
      </w:r>
      <w:r w:rsidR="00076C26">
        <w:rPr>
          <w:rFonts w:eastAsiaTheme="minorEastAsia"/>
          <w:lang w:val="en-GB"/>
        </w:rPr>
        <w:t xml:space="preserve"> </w:t>
      </w:r>
      <w:r w:rsidR="00076C26">
        <w:rPr>
          <w:rFonts w:eastAsiaTheme="minorEastAsia" w:hint="eastAsia"/>
          <w:lang w:val="en-GB"/>
        </w:rPr>
        <w:t>if</w:t>
      </w:r>
      <w:r w:rsidR="00076C26">
        <w:rPr>
          <w:rFonts w:eastAsiaTheme="minorEastAsia"/>
          <w:lang w:val="en-GB"/>
        </w:rPr>
        <w:t xml:space="preserve"> adjustment is needed</w:t>
      </w:r>
      <w:r>
        <w:rPr>
          <w:rFonts w:eastAsiaTheme="minorEastAsia"/>
          <w:lang w:val="en-GB"/>
        </w:rPr>
        <w:t xml:space="preserve">. </w:t>
      </w:r>
    </w:p>
    <w:p w14:paraId="5BA0DA97" w14:textId="5F314524" w:rsidR="00C33CFF" w:rsidRPr="007270C9" w:rsidRDefault="00C33CFF" w:rsidP="00642042">
      <w:pPr>
        <w:pStyle w:val="a"/>
        <w:numPr>
          <w:ilvl w:val="0"/>
          <w:numId w:val="14"/>
        </w:numPr>
        <w:rPr>
          <w:rFonts w:eastAsiaTheme="minorEastAsia"/>
          <w:b/>
          <w:color w:val="000000"/>
        </w:rPr>
      </w:pPr>
      <w:r w:rsidRPr="00F63A8F">
        <w:rPr>
          <w:rFonts w:eastAsiaTheme="minorEastAsia"/>
          <w:b/>
          <w:color w:val="000000"/>
        </w:rPr>
        <w:t xml:space="preserve">Step3: </w:t>
      </w:r>
      <w:r w:rsidRPr="007270C9">
        <w:rPr>
          <w:rFonts w:eastAsiaTheme="minorEastAsia" w:hint="eastAsia"/>
          <w:b/>
          <w:color w:val="000000"/>
        </w:rPr>
        <w:t xml:space="preserve">Using model ID or applicability ID, network controls LCM of the UE sided part of two sided models. </w:t>
      </w:r>
      <w:r w:rsidRPr="006367BB">
        <w:rPr>
          <w:rFonts w:eastAsiaTheme="minorEastAsia"/>
          <w:color w:val="000000"/>
        </w:rPr>
        <w:t xml:space="preserve">One or both of </w:t>
      </w:r>
      <w:r>
        <w:rPr>
          <w:rFonts w:eastAsiaTheme="minorEastAsia"/>
          <w:color w:val="000000"/>
        </w:rPr>
        <w:t>model ID and</w:t>
      </w:r>
      <w:r w:rsidRPr="007270C9">
        <w:rPr>
          <w:rFonts w:eastAsiaTheme="minorEastAsia"/>
          <w:color w:val="000000"/>
        </w:rPr>
        <w:t xml:space="preserve"> applicability ID</w:t>
      </w:r>
      <w:r>
        <w:rPr>
          <w:rFonts w:eastAsiaTheme="minorEastAsia"/>
          <w:color w:val="000000"/>
        </w:rPr>
        <w:t xml:space="preserve"> can be used for two sides to </w:t>
      </w:r>
      <w:r>
        <w:rPr>
          <w:rFonts w:eastAsiaTheme="minorEastAsia"/>
        </w:rPr>
        <w:t xml:space="preserve">indicate the right model. </w:t>
      </w:r>
      <w:r w:rsidR="00076C26">
        <w:rPr>
          <w:rFonts w:eastAsiaTheme="minorEastAsia" w:hint="eastAsia"/>
        </w:rPr>
        <w:t>Ph</w:t>
      </w:r>
      <w:r w:rsidR="00076C26">
        <w:rPr>
          <w:rFonts w:eastAsiaTheme="minorEastAsia"/>
        </w:rPr>
        <w:t>ysical model ID or logical model ID or applicability ID can all be used for LCM</w:t>
      </w:r>
      <w:r w:rsidR="00E6005A">
        <w:rPr>
          <w:rFonts w:eastAsiaTheme="minorEastAsia"/>
        </w:rPr>
        <w:t>.</w:t>
      </w:r>
    </w:p>
    <w:p w14:paraId="44EEB95B" w14:textId="79F60E2A" w:rsidR="00C33CFF" w:rsidRPr="00382AD6" w:rsidRDefault="00C33CFF" w:rsidP="00642042">
      <w:pPr>
        <w:pStyle w:val="a"/>
        <w:numPr>
          <w:ilvl w:val="0"/>
          <w:numId w:val="14"/>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00906711">
        <w:rPr>
          <w:rFonts w:eastAsiaTheme="minorEastAsia"/>
          <w:b/>
          <w:color w:val="000000"/>
        </w:rPr>
        <w:t>A</w:t>
      </w:r>
      <w:r w:rsidR="00906711" w:rsidRPr="00906711">
        <w:rPr>
          <w:rFonts w:eastAsiaTheme="minorEastAsia"/>
          <w:b/>
          <w:color w:val="000000"/>
        </w:rPr>
        <w:t xml:space="preserve">dditional </w:t>
      </w:r>
      <w:r w:rsidRPr="007270C9">
        <w:rPr>
          <w:rFonts w:eastAsiaTheme="minorEastAsia" w:hint="eastAsia"/>
          <w:b/>
          <w:color w:val="000000"/>
        </w:rPr>
        <w:t>conditions may be updated during usage</w:t>
      </w:r>
      <w:r w:rsidRPr="00ED3792">
        <w:rPr>
          <w:rFonts w:eastAsiaTheme="minorEastAsia" w:hint="eastAsia"/>
          <w:b/>
          <w:color w:val="000000"/>
        </w:rPr>
        <w:t>.</w:t>
      </w:r>
      <w:r>
        <w:rPr>
          <w:rFonts w:eastAsiaTheme="minorEastAsia"/>
          <w:color w:val="000000"/>
        </w:rPr>
        <w:t xml:space="preserve"> Due to the change of wireless channel feature, the performance monitoring results, the </w:t>
      </w:r>
      <w:r>
        <w:rPr>
          <w:rFonts w:eastAsiaTheme="minorEastAsia"/>
        </w:rPr>
        <w:t>new model or new model parameters</w:t>
      </w:r>
      <w:r>
        <w:rPr>
          <w:rFonts w:eastAsiaTheme="minorEastAsia"/>
          <w:color w:val="000000"/>
        </w:rPr>
        <w:t xml:space="preserve"> and </w:t>
      </w:r>
      <w:r>
        <w:rPr>
          <w:rFonts w:eastAsiaTheme="minorEastAsia"/>
        </w:rPr>
        <w:t>the assistance information from UE server,</w:t>
      </w:r>
      <w:r>
        <w:rPr>
          <w:rFonts w:eastAsiaTheme="minorEastAsia"/>
          <w:color w:val="000000"/>
        </w:rPr>
        <w:t xml:space="preserve"> </w:t>
      </w:r>
      <w:r w:rsidR="00906711" w:rsidRPr="00906711">
        <w:rPr>
          <w:rFonts w:eastAsiaTheme="minorEastAsia"/>
          <w:color w:val="000000"/>
        </w:rPr>
        <w:t xml:space="preserve">additional </w:t>
      </w:r>
      <w:r w:rsidRPr="00BA5900">
        <w:rPr>
          <w:rFonts w:eastAsiaTheme="minorEastAsia"/>
          <w:color w:val="000000"/>
        </w:rPr>
        <w:t>conditions</w:t>
      </w:r>
      <w:r>
        <w:rPr>
          <w:rFonts w:eastAsiaTheme="minorEastAsia"/>
          <w:color w:val="000000"/>
        </w:rPr>
        <w:t xml:space="preserve"> may be updated to </w:t>
      </w:r>
      <w:r>
        <w:rPr>
          <w:rFonts w:eastAsiaTheme="minorEastAsia"/>
          <w:lang w:val="en-GB"/>
        </w:rPr>
        <w:t xml:space="preserve">facilitate the LCM of </w:t>
      </w:r>
      <w:r>
        <w:rPr>
          <w:rFonts w:eastAsiaTheme="minorEastAsia"/>
        </w:rPr>
        <w:t>two-sided model.</w:t>
      </w:r>
    </w:p>
    <w:p w14:paraId="1549C47C" w14:textId="77777777" w:rsidR="00C33CFF" w:rsidRPr="00F63A8F" w:rsidRDefault="00C33CFF" w:rsidP="00C33CFF">
      <w:pPr>
        <w:rPr>
          <w:rFonts w:eastAsiaTheme="minorEastAsia"/>
          <w:lang w:eastAsia="zh-CN"/>
        </w:rPr>
      </w:pPr>
      <w:r>
        <w:rPr>
          <w:rFonts w:eastAsiaTheme="minorEastAsia"/>
          <w:lang w:eastAsia="zh-CN"/>
        </w:rPr>
        <w:t>Then the following is the procedure of m</w:t>
      </w:r>
      <w:r w:rsidRPr="000C08E0">
        <w:rPr>
          <w:rFonts w:eastAsiaTheme="minorEastAsia"/>
          <w:lang w:eastAsia="zh-CN"/>
        </w:rPr>
        <w:t>odel/applicability identification for Type 3 training two-sided model (separate</w:t>
      </w:r>
      <w:r>
        <w:rPr>
          <w:rFonts w:eastAsiaTheme="minorEastAsia"/>
          <w:lang w:eastAsia="zh-CN"/>
        </w:rPr>
        <w:t xml:space="preserve"> </w:t>
      </w:r>
      <w:r w:rsidRPr="000C08E0">
        <w:rPr>
          <w:rFonts w:eastAsiaTheme="minorEastAsia"/>
          <w:lang w:eastAsia="zh-CN"/>
        </w:rPr>
        <w:t>training at two sides)</w:t>
      </w:r>
      <w:r>
        <w:rPr>
          <w:rFonts w:eastAsiaTheme="minorEastAsia"/>
          <w:lang w:eastAsia="zh-CN"/>
        </w:rPr>
        <w:t>.</w:t>
      </w:r>
    </w:p>
    <w:p w14:paraId="4A037627" w14:textId="3D8029AD" w:rsidR="00C33CFF" w:rsidRPr="00382AD6" w:rsidRDefault="00C33CFF" w:rsidP="00642042">
      <w:pPr>
        <w:pStyle w:val="a"/>
        <w:numPr>
          <w:ilvl w:val="0"/>
          <w:numId w:val="14"/>
        </w:numPr>
        <w:rPr>
          <w:rFonts w:eastAsiaTheme="minorEastAsia"/>
          <w:b/>
          <w:color w:val="000000"/>
        </w:rPr>
      </w:pPr>
      <w:r w:rsidRPr="00A935C4">
        <w:rPr>
          <w:rFonts w:eastAsiaTheme="minorEastAsia"/>
          <w:b/>
          <w:color w:val="000000"/>
        </w:rPr>
        <w:t xml:space="preserve">Step0: </w:t>
      </w:r>
      <w:r w:rsidRPr="00382AD6">
        <w:rPr>
          <w:rFonts w:eastAsiaTheme="minorEastAsia" w:hint="eastAsia"/>
          <w:b/>
          <w:color w:val="000000"/>
        </w:rPr>
        <w:t>Alignment of model structure, quantization. Network/UE exchange data needed, trains the two-sided model and align on model/app</w:t>
      </w:r>
      <w:r>
        <w:rPr>
          <w:rFonts w:eastAsiaTheme="minorEastAsia"/>
          <w:b/>
          <w:color w:val="000000"/>
        </w:rPr>
        <w:t>licability</w:t>
      </w:r>
      <w:r w:rsidRPr="00382AD6">
        <w:rPr>
          <w:rFonts w:eastAsiaTheme="minorEastAsia" w:hint="eastAsia"/>
          <w:b/>
          <w:color w:val="000000"/>
        </w:rPr>
        <w:t xml:space="preserve"> ID.</w:t>
      </w:r>
      <w:r w:rsidRPr="00382AD6">
        <w:rPr>
          <w:rFonts w:eastAsiaTheme="minorEastAsia"/>
          <w:b/>
          <w:color w:val="000000"/>
        </w:rPr>
        <w:t xml:space="preserve"> </w:t>
      </w:r>
      <w:r w:rsidRPr="00A935C4">
        <w:rPr>
          <w:rFonts w:eastAsiaTheme="minorEastAsia"/>
          <w:color w:val="000000"/>
        </w:rPr>
        <w:t>As discuss</w:t>
      </w:r>
      <w:r w:rsidRPr="000553FB">
        <w:rPr>
          <w:rFonts w:eastAsiaTheme="minorEastAsia"/>
          <w:color w:val="000000" w:themeColor="text1"/>
        </w:rPr>
        <w:t xml:space="preserve">ed </w:t>
      </w:r>
      <w:r>
        <w:rPr>
          <w:rFonts w:eastAsiaTheme="minorEastAsia"/>
          <w:color w:val="000000" w:themeColor="text1"/>
        </w:rPr>
        <w:t>above</w:t>
      </w:r>
      <w:r w:rsidRPr="000553FB">
        <w:rPr>
          <w:rFonts w:eastAsiaTheme="minorEastAsia"/>
          <w:color w:val="000000" w:themeColor="text1"/>
        </w:rPr>
        <w:t xml:space="preserve">, </w:t>
      </w:r>
      <w:r>
        <w:rPr>
          <w:rFonts w:eastAsiaTheme="minorEastAsia"/>
          <w:color w:val="000000"/>
        </w:rPr>
        <w:t>to ensure the performance of separate training,</w:t>
      </w:r>
      <w:r w:rsidRPr="006404A8">
        <w:rPr>
          <w:rFonts w:eastAsiaTheme="minorEastAsia"/>
          <w:color w:val="000000"/>
        </w:rPr>
        <w:t xml:space="preserve"> ne</w:t>
      </w:r>
      <w:r w:rsidRPr="00A935C4">
        <w:rPr>
          <w:rFonts w:eastAsiaTheme="minorEastAsia"/>
          <w:color w:val="000000"/>
        </w:rPr>
        <w:t xml:space="preserve">twork and UE or UE side server </w:t>
      </w:r>
      <w:r>
        <w:rPr>
          <w:rFonts w:eastAsiaTheme="minorEastAsia"/>
          <w:color w:val="000000"/>
        </w:rPr>
        <w:t>would also</w:t>
      </w:r>
      <w:r w:rsidRPr="00A935C4">
        <w:rPr>
          <w:rFonts w:eastAsiaTheme="minorEastAsia"/>
          <w:color w:val="000000"/>
        </w:rPr>
        <w:t xml:space="preserve"> need to align some necessary model information</w:t>
      </w:r>
      <w:r>
        <w:rPr>
          <w:rFonts w:eastAsiaTheme="minorEastAsia"/>
          <w:color w:val="000000"/>
        </w:rPr>
        <w:t xml:space="preserve">, including model structure and quantization. </w:t>
      </w:r>
      <w:r w:rsidRPr="00FF6AFA">
        <w:rPr>
          <w:rFonts w:eastAsiaTheme="minorEastAsia"/>
          <w:color w:val="000000"/>
        </w:rPr>
        <w:t>After</w:t>
      </w:r>
      <w:r>
        <w:rPr>
          <w:rFonts w:eastAsiaTheme="minorEastAsia"/>
          <w:color w:val="000000"/>
        </w:rPr>
        <w:t xml:space="preserve"> collecting enough training data samples, network/UE can train a two-sided model at one side and this side can generate the needed training data for other side,</w:t>
      </w:r>
      <w:r w:rsidRPr="00FF6AFA">
        <w:rPr>
          <w:rFonts w:eastAsiaTheme="minorEastAsia"/>
          <w:color w:val="000000"/>
        </w:rPr>
        <w:t xml:space="preserve"> </w:t>
      </w:r>
      <w:r>
        <w:rPr>
          <w:rFonts w:eastAsiaTheme="minorEastAsia"/>
          <w:color w:val="000000"/>
        </w:rPr>
        <w:t>b</w:t>
      </w:r>
      <w:r w:rsidRPr="00076FDC">
        <w:rPr>
          <w:rFonts w:eastAsiaTheme="minorEastAsia"/>
          <w:color w:val="000000"/>
        </w:rPr>
        <w:t xml:space="preserve">ased on the aligned model structure, </w:t>
      </w:r>
      <w:r>
        <w:rPr>
          <w:rFonts w:eastAsiaTheme="minorEastAsia"/>
          <w:color w:val="000000"/>
        </w:rPr>
        <w:t>quantization</w:t>
      </w:r>
      <w:r w:rsidRPr="00076FDC">
        <w:rPr>
          <w:rFonts w:eastAsiaTheme="minorEastAsia"/>
          <w:color w:val="000000"/>
        </w:rPr>
        <w:t xml:space="preserve"> or other restrictions</w:t>
      </w:r>
      <w:r>
        <w:rPr>
          <w:rFonts w:eastAsiaTheme="minorEastAsia"/>
          <w:color w:val="000000"/>
        </w:rPr>
        <w:t xml:space="preserve">. Applicable conditions may be sent along with the needed training data. Then the other side can train its part of the two-sided model. Model ID or applicability ID should be assigned to the </w:t>
      </w:r>
      <w:r w:rsidRPr="00C258AE">
        <w:rPr>
          <w:rFonts w:eastAsiaTheme="minorEastAsia"/>
          <w:color w:val="000000"/>
        </w:rPr>
        <w:t>exchange</w:t>
      </w:r>
      <w:r>
        <w:rPr>
          <w:rFonts w:eastAsiaTheme="minorEastAsia"/>
          <w:color w:val="000000"/>
        </w:rPr>
        <w:t>d</w:t>
      </w:r>
      <w:r w:rsidRPr="00C258AE">
        <w:rPr>
          <w:rFonts w:eastAsiaTheme="minorEastAsia"/>
          <w:color w:val="000000"/>
        </w:rPr>
        <w:t xml:space="preserve"> </w:t>
      </w:r>
      <w:r>
        <w:rPr>
          <w:rFonts w:eastAsiaTheme="minorEastAsia"/>
          <w:color w:val="000000"/>
        </w:rPr>
        <w:t>training data, so that two sides can have alignment on the two-sided model.</w:t>
      </w:r>
    </w:p>
    <w:p w14:paraId="01D89D59" w14:textId="400838A2" w:rsidR="00C33CFF" w:rsidRDefault="00C33CFF" w:rsidP="00642042">
      <w:pPr>
        <w:pStyle w:val="a"/>
        <w:numPr>
          <w:ilvl w:val="0"/>
          <w:numId w:val="14"/>
        </w:numPr>
        <w:rPr>
          <w:rFonts w:eastAsiaTheme="minorEastAsia"/>
          <w:b/>
          <w:color w:val="000000"/>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r w:rsidRPr="000C08E0">
        <w:rPr>
          <w:rFonts w:eastAsiaTheme="minorEastAsia"/>
          <w:color w:val="000000"/>
        </w:rPr>
        <w:t xml:space="preserve"> </w:t>
      </w:r>
      <w:r>
        <w:rPr>
          <w:rFonts w:eastAsiaTheme="minorEastAsia"/>
          <w:color w:val="000000"/>
        </w:rPr>
        <w:t xml:space="preserve">AI/ML-enabled feature is reported by UE to network. </w:t>
      </w:r>
    </w:p>
    <w:p w14:paraId="6E191760" w14:textId="2C0BAF22" w:rsidR="00C33CFF" w:rsidRPr="00075D20" w:rsidRDefault="00C33CFF" w:rsidP="00642042">
      <w:pPr>
        <w:pStyle w:val="a"/>
        <w:numPr>
          <w:ilvl w:val="0"/>
          <w:numId w:val="14"/>
        </w:numPr>
        <w:rPr>
          <w:rFonts w:eastAsiaTheme="minorEastAsia"/>
          <w:b/>
          <w:color w:val="000000"/>
        </w:rPr>
      </w:pPr>
      <w:r w:rsidRPr="00F63A8F">
        <w:rPr>
          <w:rFonts w:eastAsiaTheme="minorEastAsia" w:hint="eastAsia"/>
          <w:b/>
          <w:color w:val="000000"/>
        </w:rPr>
        <w:t xml:space="preserve">Step2: </w:t>
      </w:r>
      <w:r w:rsidRPr="00ED3792">
        <w:rPr>
          <w:rFonts w:eastAsiaTheme="minorEastAsia" w:hint="eastAsia"/>
          <w:b/>
          <w:color w:val="000000"/>
        </w:rPr>
        <w:t xml:space="preserve">Alignment of </w:t>
      </w:r>
      <w:r w:rsidR="00906711" w:rsidRPr="00906711">
        <w:rPr>
          <w:rFonts w:eastAsiaTheme="minorEastAsia"/>
          <w:b/>
          <w:color w:val="000000"/>
        </w:rPr>
        <w:t xml:space="preserve">additional </w:t>
      </w:r>
      <w:r w:rsidRPr="00ED3792">
        <w:rPr>
          <w:rFonts w:eastAsiaTheme="minorEastAsia" w:hint="eastAsia"/>
          <w:b/>
          <w:color w:val="000000"/>
        </w:rPr>
        <w:t>conditions between network and UE.</w:t>
      </w:r>
      <w:r>
        <w:rPr>
          <w:rFonts w:eastAsiaTheme="minorEastAsia"/>
          <w:color w:val="000000"/>
        </w:rPr>
        <w:t xml:space="preserve"> </w:t>
      </w:r>
      <w:r w:rsidR="00405313">
        <w:rPr>
          <w:rFonts w:eastAsiaTheme="minorEastAsia"/>
          <w:lang w:val="en-GB"/>
        </w:rPr>
        <w:t xml:space="preserve">Both UE and network </w:t>
      </w:r>
      <w:r w:rsidR="00736FC2">
        <w:rPr>
          <w:rFonts w:eastAsiaTheme="minorEastAsia"/>
          <w:lang w:val="en-GB"/>
        </w:rPr>
        <w:t xml:space="preserve">already </w:t>
      </w:r>
      <w:r w:rsidR="00405313">
        <w:rPr>
          <w:rFonts w:eastAsiaTheme="minorEastAsia"/>
          <w:lang w:val="en-GB"/>
        </w:rPr>
        <w:t>have dataset ID list based on separating training</w:t>
      </w:r>
      <w:r w:rsidR="00736FC2">
        <w:rPr>
          <w:rFonts w:eastAsiaTheme="minorEastAsia"/>
          <w:lang w:val="en-GB"/>
        </w:rPr>
        <w:t xml:space="preserve"> in Step0. Different dataset IDs refer to different AI/ML models. </w:t>
      </w:r>
      <w:r w:rsidR="00736FC2">
        <w:rPr>
          <w:rFonts w:eastAsiaTheme="minorEastAsia"/>
          <w:color w:val="000000"/>
        </w:rPr>
        <w:lastRenderedPageBreak/>
        <w:t>Applicability ID or logical model ID can be used here for two sides to indicate the same dataset ID, so that the network-sided part and UE-side part could match each other</w:t>
      </w:r>
      <w:r w:rsidR="00736FC2">
        <w:rPr>
          <w:rFonts w:eastAsiaTheme="minorEastAsia"/>
          <w:lang w:val="en-GB"/>
        </w:rPr>
        <w:t xml:space="preserve">. Moreover, since </w:t>
      </w:r>
      <w:r w:rsidR="00736FC2" w:rsidRPr="006367BB">
        <w:rPr>
          <w:rFonts w:eastAsiaTheme="minorEastAsia"/>
          <w:lang w:val="en-GB"/>
        </w:rPr>
        <w:t xml:space="preserve">UE may do some device specific optimization based on its own hardware environment and </w:t>
      </w:r>
      <w:r w:rsidR="00736FC2">
        <w:rPr>
          <w:rFonts w:eastAsiaTheme="minorEastAsia"/>
          <w:lang w:val="en-GB"/>
        </w:rPr>
        <w:t xml:space="preserve">new </w:t>
      </w:r>
      <w:r w:rsidR="00736FC2" w:rsidRPr="006367BB">
        <w:rPr>
          <w:rFonts w:eastAsiaTheme="minorEastAsia"/>
          <w:lang w:val="en-GB"/>
        </w:rPr>
        <w:t>collected data</w:t>
      </w:r>
      <w:r w:rsidR="00736FC2">
        <w:rPr>
          <w:rFonts w:eastAsiaTheme="minorEastAsia"/>
          <w:lang w:val="en-GB"/>
        </w:rPr>
        <w:t xml:space="preserve">, the </w:t>
      </w:r>
      <w:r w:rsidR="00906711" w:rsidRPr="00906711">
        <w:rPr>
          <w:rFonts w:eastAsiaTheme="minorEastAsia"/>
          <w:lang w:val="en-GB"/>
        </w:rPr>
        <w:t xml:space="preserve">additional </w:t>
      </w:r>
      <w:r w:rsidR="00736FC2">
        <w:rPr>
          <w:rFonts w:eastAsiaTheme="minorEastAsia"/>
          <w:lang w:val="en-GB"/>
        </w:rPr>
        <w:t>conditions may be exchanged or updated in this step.</w:t>
      </w:r>
      <w:r w:rsidR="00736FC2" w:rsidRPr="00736FC2" w:rsidDel="00736FC2">
        <w:rPr>
          <w:rFonts w:eastAsiaTheme="minorEastAsia"/>
          <w:color w:val="000000"/>
        </w:rPr>
        <w:t xml:space="preserve"> </w:t>
      </w:r>
    </w:p>
    <w:p w14:paraId="53A2B8FC" w14:textId="77777777" w:rsidR="00C33CFF" w:rsidRPr="007270C9" w:rsidRDefault="00C33CFF" w:rsidP="00642042">
      <w:pPr>
        <w:pStyle w:val="a"/>
        <w:numPr>
          <w:ilvl w:val="0"/>
          <w:numId w:val="14"/>
        </w:numPr>
        <w:rPr>
          <w:rFonts w:eastAsiaTheme="minorEastAsia"/>
          <w:b/>
          <w:color w:val="000000"/>
        </w:rPr>
      </w:pPr>
      <w:r w:rsidRPr="00F63A8F">
        <w:rPr>
          <w:rFonts w:eastAsiaTheme="minorEastAsia"/>
          <w:b/>
          <w:color w:val="000000"/>
        </w:rPr>
        <w:t xml:space="preserve">Step3: </w:t>
      </w:r>
      <w:r w:rsidRPr="00E33654">
        <w:rPr>
          <w:rFonts w:eastAsiaTheme="minorEastAsia" w:hint="eastAsia"/>
          <w:b/>
          <w:color w:val="000000"/>
        </w:rPr>
        <w:t xml:space="preserve">Using model ID or applicability ID, network can indicate or assist LCM, including model selection or switching. </w:t>
      </w:r>
      <w:r>
        <w:rPr>
          <w:rFonts w:eastAsiaTheme="minorEastAsia"/>
          <w:color w:val="000000"/>
        </w:rPr>
        <w:t xml:space="preserve">Model ID or applicability ID can be used for two sides to </w:t>
      </w:r>
      <w:r>
        <w:rPr>
          <w:rFonts w:eastAsiaTheme="minorEastAsia"/>
        </w:rPr>
        <w:t>indicate the same two-sided model, and the LCM of this two-sided model can work correctly.</w:t>
      </w:r>
    </w:p>
    <w:p w14:paraId="206D1A30" w14:textId="2EA5DA80" w:rsidR="002E694F" w:rsidRPr="002E694F" w:rsidRDefault="00C33CFF" w:rsidP="002E694F">
      <w:pPr>
        <w:pStyle w:val="a"/>
        <w:numPr>
          <w:ilvl w:val="0"/>
          <w:numId w:val="14"/>
        </w:numPr>
        <w:rPr>
          <w:rFonts w:eastAsiaTheme="minorEastAsia"/>
          <w:b/>
          <w:color w:val="000000"/>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sidR="00906711">
        <w:rPr>
          <w:rFonts w:eastAsiaTheme="minorEastAsia"/>
          <w:b/>
          <w:color w:val="000000"/>
        </w:rPr>
        <w:t>A</w:t>
      </w:r>
      <w:r w:rsidR="00906711" w:rsidRPr="00906711">
        <w:rPr>
          <w:rFonts w:eastAsiaTheme="minorEastAsia"/>
          <w:b/>
          <w:color w:val="000000"/>
        </w:rPr>
        <w:t xml:space="preserve">dditional </w:t>
      </w:r>
      <w:r w:rsidRPr="007270C9">
        <w:rPr>
          <w:rFonts w:eastAsiaTheme="minorEastAsia" w:hint="eastAsia"/>
          <w:b/>
          <w:color w:val="000000"/>
        </w:rPr>
        <w:t>conditions may be updated during usage</w:t>
      </w:r>
      <w:r w:rsidRPr="00ED3792">
        <w:rPr>
          <w:rFonts w:eastAsiaTheme="minorEastAsia" w:hint="eastAsia"/>
          <w:b/>
          <w:color w:val="000000"/>
        </w:rPr>
        <w:t>.</w:t>
      </w:r>
      <w:r>
        <w:rPr>
          <w:rFonts w:eastAsiaTheme="minorEastAsia"/>
          <w:color w:val="000000"/>
        </w:rPr>
        <w:t xml:space="preserve"> Due to the change of wireless channel, the performance monitoring results, the </w:t>
      </w:r>
      <w:r>
        <w:rPr>
          <w:rFonts w:eastAsiaTheme="minorEastAsia"/>
        </w:rPr>
        <w:t>new model or new model parameters</w:t>
      </w:r>
      <w:r>
        <w:rPr>
          <w:rFonts w:eastAsiaTheme="minorEastAsia"/>
          <w:color w:val="000000"/>
        </w:rPr>
        <w:t xml:space="preserve"> and </w:t>
      </w:r>
      <w:r>
        <w:rPr>
          <w:rFonts w:eastAsiaTheme="minorEastAsia"/>
        </w:rPr>
        <w:t>the assistance information from UE server,</w:t>
      </w:r>
      <w:r>
        <w:rPr>
          <w:rFonts w:eastAsiaTheme="minorEastAsia"/>
          <w:color w:val="000000"/>
        </w:rPr>
        <w:t xml:space="preserve"> </w:t>
      </w:r>
      <w:r w:rsidR="00906711" w:rsidRPr="00906711">
        <w:rPr>
          <w:rFonts w:eastAsiaTheme="minorEastAsia"/>
          <w:color w:val="000000"/>
        </w:rPr>
        <w:t xml:space="preserve">additional </w:t>
      </w:r>
      <w:r w:rsidRPr="00BA5900">
        <w:rPr>
          <w:rFonts w:eastAsiaTheme="minorEastAsia"/>
          <w:color w:val="000000"/>
        </w:rPr>
        <w:t>conditions</w:t>
      </w:r>
      <w:r>
        <w:rPr>
          <w:rFonts w:eastAsiaTheme="minorEastAsia"/>
          <w:color w:val="000000"/>
        </w:rPr>
        <w:t xml:space="preserve"> may be updated to </w:t>
      </w:r>
      <w:r>
        <w:rPr>
          <w:rFonts w:eastAsiaTheme="minorEastAsia"/>
          <w:lang w:val="en-GB"/>
        </w:rPr>
        <w:t xml:space="preserve">facilitate the LCM of </w:t>
      </w:r>
      <w:r>
        <w:rPr>
          <w:rFonts w:eastAsiaTheme="minorEastAsia"/>
        </w:rPr>
        <w:t>two-sided model.</w:t>
      </w:r>
    </w:p>
    <w:p w14:paraId="149AE650" w14:textId="0C855C36" w:rsidR="00C33CFF" w:rsidRPr="000553FB" w:rsidRDefault="00C33CFF" w:rsidP="00C33CFF">
      <w:pPr>
        <w:pStyle w:val="proposal"/>
        <w:rPr>
          <w:rFonts w:eastAsiaTheme="minorEastAsia"/>
        </w:rPr>
      </w:pPr>
      <w:r>
        <w:t>Consider to define the procedu</w:t>
      </w:r>
      <w:r w:rsidRPr="000553FB">
        <w:rPr>
          <w:color w:val="000000" w:themeColor="text1"/>
        </w:rPr>
        <w:t>re</w:t>
      </w:r>
      <w:r w:rsidRPr="00FA54D3">
        <w:rPr>
          <w:color w:val="000000" w:themeColor="text1"/>
        </w:rPr>
        <w:t xml:space="preserve">s as in </w:t>
      </w:r>
      <w:r w:rsidRPr="00075D20">
        <w:rPr>
          <w:rFonts w:eastAsiaTheme="minorEastAsia"/>
          <w:color w:val="000000" w:themeColor="text1"/>
        </w:rPr>
        <w:t xml:space="preserve">Figure </w:t>
      </w:r>
      <w:r w:rsidR="001F1AD4" w:rsidRPr="00075D20">
        <w:rPr>
          <w:rFonts w:eastAsiaTheme="minorEastAsia"/>
          <w:color w:val="000000" w:themeColor="text1"/>
        </w:rPr>
        <w:t>2-1</w:t>
      </w:r>
      <w:r w:rsidR="001F1AD4" w:rsidRPr="00FA54D3">
        <w:rPr>
          <w:rFonts w:eastAsiaTheme="minorEastAsia"/>
          <w:color w:val="000000" w:themeColor="text1"/>
        </w:rPr>
        <w:t xml:space="preserve"> </w:t>
      </w:r>
      <w:r w:rsidRPr="00FA54D3">
        <w:rPr>
          <w:rFonts w:eastAsiaTheme="minorEastAsia"/>
          <w:color w:val="000000" w:themeColor="text1"/>
        </w:rPr>
        <w:t xml:space="preserve">for </w:t>
      </w:r>
      <w:r w:rsidR="002E694F">
        <w:rPr>
          <w:color w:val="000000" w:themeColor="text1"/>
        </w:rPr>
        <w:t>m</w:t>
      </w:r>
      <w:r w:rsidR="002E694F" w:rsidRPr="008A07BF">
        <w:rPr>
          <w:color w:val="000000" w:themeColor="text1"/>
        </w:rPr>
        <w:t>odel</w:t>
      </w:r>
      <w:r w:rsidR="002E694F">
        <w:rPr>
          <w:color w:val="000000" w:themeColor="text1"/>
        </w:rPr>
        <w:t>/</w:t>
      </w:r>
      <w:r w:rsidR="002E694F" w:rsidRPr="005542AE">
        <w:rPr>
          <w:color w:val="000000" w:themeColor="text1"/>
        </w:rPr>
        <w:t>applicability</w:t>
      </w:r>
      <w:r w:rsidR="002E694F">
        <w:t xml:space="preserve"> -based LCM, which contains the following four steps:</w:t>
      </w:r>
      <w:r w:rsidRPr="000553FB">
        <w:rPr>
          <w:rFonts w:eastAsiaTheme="minorEastAsia"/>
        </w:rPr>
        <w:t xml:space="preserve">  </w:t>
      </w:r>
      <w:r>
        <w:t xml:space="preserve"> </w:t>
      </w:r>
    </w:p>
    <w:p w14:paraId="29CF52EB" w14:textId="77777777" w:rsidR="002E694F" w:rsidRPr="002E694F" w:rsidRDefault="002E694F" w:rsidP="002E694F">
      <w:pPr>
        <w:pStyle w:val="a"/>
        <w:numPr>
          <w:ilvl w:val="0"/>
          <w:numId w:val="14"/>
        </w:numPr>
        <w:rPr>
          <w:rFonts w:eastAsiaTheme="minorEastAsia"/>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p>
    <w:p w14:paraId="11ACBDC4" w14:textId="77777777" w:rsidR="002E694F" w:rsidRPr="002E694F" w:rsidRDefault="002E694F" w:rsidP="002E694F">
      <w:pPr>
        <w:pStyle w:val="a"/>
        <w:numPr>
          <w:ilvl w:val="0"/>
          <w:numId w:val="14"/>
        </w:numPr>
        <w:rPr>
          <w:rFonts w:eastAsiaTheme="minorEastAsia"/>
        </w:rPr>
      </w:pPr>
      <w:r w:rsidRPr="00F63A8F">
        <w:rPr>
          <w:rFonts w:eastAsiaTheme="minorEastAsia" w:hint="eastAsia"/>
          <w:b/>
          <w:color w:val="000000"/>
        </w:rPr>
        <w:t xml:space="preserve">Step2: </w:t>
      </w:r>
      <w:r w:rsidRPr="00ED3792">
        <w:rPr>
          <w:rFonts w:eastAsiaTheme="minorEastAsia" w:hint="eastAsia"/>
          <w:b/>
          <w:color w:val="000000"/>
        </w:rPr>
        <w:t xml:space="preserve">Alignment of </w:t>
      </w:r>
      <w:r w:rsidRPr="00906711">
        <w:rPr>
          <w:rFonts w:eastAsiaTheme="minorEastAsia"/>
          <w:b/>
          <w:color w:val="000000"/>
        </w:rPr>
        <w:t xml:space="preserve">additional </w:t>
      </w:r>
      <w:r w:rsidRPr="00ED3792">
        <w:rPr>
          <w:rFonts w:eastAsiaTheme="minorEastAsia" w:hint="eastAsia"/>
          <w:b/>
          <w:color w:val="000000"/>
        </w:rPr>
        <w:t>conditions between network and UE</w:t>
      </w:r>
      <w:r>
        <w:rPr>
          <w:rFonts w:eastAsiaTheme="minorEastAsia"/>
          <w:b/>
          <w:color w:val="000000"/>
        </w:rPr>
        <w:t>;</w:t>
      </w:r>
    </w:p>
    <w:p w14:paraId="2AF8CB1E" w14:textId="7EB3F7DB" w:rsidR="002E694F" w:rsidRPr="002E694F" w:rsidRDefault="002E694F" w:rsidP="002E694F">
      <w:pPr>
        <w:pStyle w:val="a"/>
        <w:numPr>
          <w:ilvl w:val="0"/>
          <w:numId w:val="14"/>
        </w:numPr>
        <w:rPr>
          <w:rFonts w:eastAsiaTheme="minorEastAsia"/>
        </w:rPr>
      </w:pPr>
      <w:r w:rsidRPr="00F63A8F">
        <w:rPr>
          <w:rFonts w:eastAsiaTheme="minorEastAsia" w:hint="eastAsia"/>
          <w:b/>
          <w:color w:val="000000"/>
        </w:rPr>
        <w:t>Step</w:t>
      </w:r>
      <w:r>
        <w:rPr>
          <w:rFonts w:eastAsiaTheme="minorEastAsia"/>
          <w:b/>
          <w:color w:val="000000"/>
        </w:rPr>
        <w:t>3</w:t>
      </w:r>
      <w:r w:rsidRPr="00F63A8F">
        <w:rPr>
          <w:rFonts w:eastAsiaTheme="minorEastAsia" w:hint="eastAsia"/>
          <w:b/>
          <w:color w:val="000000"/>
        </w:rPr>
        <w:t xml:space="preserve">: </w:t>
      </w:r>
      <w:r w:rsidR="00D836CD">
        <w:rPr>
          <w:rFonts w:eastAsiaTheme="minorEastAsia"/>
          <w:b/>
          <w:color w:val="000000"/>
        </w:rPr>
        <w:t xml:space="preserve">LCM control or </w:t>
      </w:r>
      <w:r w:rsidR="009673F5" w:rsidRPr="009673F5">
        <w:rPr>
          <w:rFonts w:eastAsiaTheme="minorEastAsia"/>
          <w:b/>
          <w:color w:val="000000"/>
        </w:rPr>
        <w:t xml:space="preserve">assistance </w:t>
      </w:r>
      <w:r w:rsidR="00D836CD">
        <w:rPr>
          <w:rFonts w:eastAsiaTheme="minorEastAsia"/>
          <w:b/>
          <w:color w:val="000000"/>
        </w:rPr>
        <w:t>by network u</w:t>
      </w:r>
      <w:r w:rsidRPr="00E33654">
        <w:rPr>
          <w:rFonts w:eastAsiaTheme="minorEastAsia" w:hint="eastAsia"/>
          <w:b/>
          <w:color w:val="000000"/>
        </w:rPr>
        <w:t>sing model ID or applicability ID, including model selection or switching</w:t>
      </w:r>
      <w:r>
        <w:rPr>
          <w:rFonts w:eastAsiaTheme="minorEastAsia"/>
          <w:b/>
          <w:color w:val="000000"/>
        </w:rPr>
        <w:t>;</w:t>
      </w:r>
    </w:p>
    <w:p w14:paraId="158240A4" w14:textId="6452014B" w:rsidR="00C33CFF" w:rsidRPr="002E694F" w:rsidRDefault="002E694F" w:rsidP="00C33CFF">
      <w:pPr>
        <w:pStyle w:val="a"/>
        <w:numPr>
          <w:ilvl w:val="0"/>
          <w:numId w:val="14"/>
        </w:numPr>
        <w:rPr>
          <w:rFonts w:eastAsiaTheme="minorEastAsia"/>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Pr>
          <w:rFonts w:eastAsiaTheme="minorEastAsia"/>
          <w:b/>
          <w:color w:val="000000"/>
        </w:rPr>
        <w:t>A</w:t>
      </w:r>
      <w:r w:rsidRPr="00906711">
        <w:rPr>
          <w:rFonts w:eastAsiaTheme="minorEastAsia"/>
          <w:b/>
          <w:color w:val="000000"/>
        </w:rPr>
        <w:t xml:space="preserve">dditional </w:t>
      </w:r>
      <w:r w:rsidRPr="007270C9">
        <w:rPr>
          <w:rFonts w:eastAsiaTheme="minorEastAsia" w:hint="eastAsia"/>
          <w:b/>
          <w:color w:val="000000"/>
        </w:rPr>
        <w:t>conditions updat</w:t>
      </w:r>
      <w:r w:rsidR="00922997">
        <w:rPr>
          <w:rFonts w:eastAsiaTheme="minorEastAsia"/>
          <w:b/>
          <w:color w:val="000000"/>
        </w:rPr>
        <w:t>ing</w:t>
      </w:r>
      <w:r w:rsidRPr="007270C9">
        <w:rPr>
          <w:rFonts w:eastAsiaTheme="minorEastAsia" w:hint="eastAsia"/>
          <w:b/>
          <w:color w:val="000000"/>
        </w:rPr>
        <w:t xml:space="preserve"> during usage</w:t>
      </w:r>
      <w:r w:rsidRPr="00ED3792">
        <w:rPr>
          <w:rFonts w:eastAsiaTheme="minorEastAsia" w:hint="eastAsia"/>
          <w:b/>
          <w:color w:val="000000"/>
        </w:rPr>
        <w:t>.</w:t>
      </w:r>
    </w:p>
    <w:p w14:paraId="0B5F4DEC" w14:textId="77777777" w:rsidR="002E694F" w:rsidRDefault="002E694F" w:rsidP="00C33CFF">
      <w:pPr>
        <w:rPr>
          <w:rFonts w:eastAsiaTheme="minorEastAsia"/>
          <w:lang w:eastAsia="zh-CN"/>
        </w:rPr>
      </w:pPr>
    </w:p>
    <w:p w14:paraId="40F6822F" w14:textId="77777777" w:rsidR="00C33CFF" w:rsidRPr="00125E09" w:rsidRDefault="00C33CFF" w:rsidP="00C33CFF">
      <w:pPr>
        <w:rPr>
          <w:b/>
          <w:u w:val="single"/>
          <w:lang w:val="en-GB"/>
        </w:rPr>
      </w:pPr>
      <w:r>
        <w:rPr>
          <w:b/>
          <w:u w:val="single"/>
          <w:lang w:val="en-GB"/>
        </w:rPr>
        <w:t>C</w:t>
      </w:r>
      <w:r w:rsidRPr="000652E9">
        <w:rPr>
          <w:b/>
          <w:u w:val="single"/>
          <w:lang w:val="en-GB"/>
        </w:rPr>
        <w:t xml:space="preserve">onsideration on </w:t>
      </w:r>
      <w:r>
        <w:rPr>
          <w:b/>
          <w:u w:val="single"/>
          <w:lang w:val="en-GB"/>
        </w:rPr>
        <w:t>m</w:t>
      </w:r>
      <w:r w:rsidRPr="00125E09">
        <w:rPr>
          <w:b/>
          <w:u w:val="single"/>
          <w:lang w:val="en-GB"/>
        </w:rPr>
        <w:t>odel identification types</w:t>
      </w:r>
    </w:p>
    <w:p w14:paraId="4BED1E2A" w14:textId="77777777" w:rsidR="00C33CFF" w:rsidRPr="00125E09" w:rsidRDefault="00C33CFF" w:rsidP="00C33CFF">
      <w:pPr>
        <w:rPr>
          <w:rFonts w:eastAsiaTheme="minorEastAsia"/>
          <w:lang w:val="en-GB" w:eastAsia="zh-CN"/>
        </w:rPr>
      </w:pPr>
      <w:r>
        <w:rPr>
          <w:rFonts w:eastAsiaTheme="minorEastAsia" w:hint="eastAsia"/>
          <w:lang w:val="en-GB" w:eastAsia="zh-CN"/>
        </w:rPr>
        <w:t>A</w:t>
      </w:r>
      <w:r>
        <w:rPr>
          <w:rFonts w:eastAsiaTheme="minorEastAsia"/>
          <w:lang w:val="en-GB" w:eastAsia="zh-CN"/>
        </w:rPr>
        <w:t>s discussed in email discussion, we</w:t>
      </w:r>
      <w:r w:rsidRPr="00125E09">
        <w:rPr>
          <w:rFonts w:eastAsiaTheme="minorEastAsia"/>
          <w:lang w:val="en-GB" w:eastAsia="zh-CN"/>
        </w:rPr>
        <w:t xml:space="preserve"> see the possibility of using all three procedures together to identify a model, e.g., Type A identifies the model structure offline, Type B reports the supported model structure, Type C identifies new model after model transfer.</w:t>
      </w:r>
    </w:p>
    <w:p w14:paraId="62AB09F9" w14:textId="41529917" w:rsidR="00C33CFF" w:rsidRPr="00125E09" w:rsidRDefault="00C33CFF" w:rsidP="00642042">
      <w:pPr>
        <w:pStyle w:val="a"/>
        <w:numPr>
          <w:ilvl w:val="0"/>
          <w:numId w:val="33"/>
        </w:numPr>
        <w:rPr>
          <w:rFonts w:eastAsiaTheme="minorEastAsia"/>
          <w:lang w:val="en-GB"/>
        </w:rPr>
      </w:pPr>
      <w:r w:rsidRPr="00125E09">
        <w:rPr>
          <w:rFonts w:eastAsiaTheme="minorEastAsia"/>
          <w:lang w:val="en-GB"/>
        </w:rPr>
        <w:t xml:space="preserve">Type A: Model is identified offline to </w:t>
      </w:r>
      <w:r>
        <w:rPr>
          <w:rFonts w:eastAsiaTheme="minorEastAsia"/>
          <w:lang w:val="en-GB"/>
        </w:rPr>
        <w:t>network</w:t>
      </w:r>
      <w:r w:rsidRPr="00125E09">
        <w:rPr>
          <w:rFonts w:eastAsiaTheme="minorEastAsia"/>
          <w:lang w:val="en-GB"/>
        </w:rPr>
        <w:t xml:space="preserve"> (if applicable) and/or UE (if applicable)</w:t>
      </w:r>
      <w:r>
        <w:rPr>
          <w:rFonts w:eastAsiaTheme="minorEastAsia"/>
          <w:lang w:val="en-GB"/>
        </w:rPr>
        <w:t>. In S</w:t>
      </w:r>
      <w:r w:rsidRPr="00FA54D3">
        <w:rPr>
          <w:rFonts w:eastAsiaTheme="minorEastAsia"/>
          <w:lang w:val="en-GB"/>
        </w:rPr>
        <w:t xml:space="preserve">tep0 in </w:t>
      </w:r>
      <w:r w:rsidRPr="00075D20">
        <w:rPr>
          <w:rFonts w:eastAsiaTheme="minorEastAsia"/>
          <w:lang w:val="en-GB"/>
        </w:rPr>
        <w:t xml:space="preserve">Figure </w:t>
      </w:r>
      <w:r w:rsidR="001F1AD4" w:rsidRPr="00075D20">
        <w:rPr>
          <w:rFonts w:eastAsiaTheme="minorEastAsia"/>
          <w:lang w:val="en-GB"/>
        </w:rPr>
        <w:t>2-1</w:t>
      </w:r>
      <w:r w:rsidR="001F1AD4" w:rsidRPr="00FA54D3">
        <w:rPr>
          <w:rFonts w:eastAsiaTheme="minorEastAsia"/>
          <w:lang w:val="en-GB"/>
        </w:rPr>
        <w:t xml:space="preserve"> </w:t>
      </w:r>
      <w:r w:rsidRPr="00FA54D3">
        <w:rPr>
          <w:rFonts w:eastAsiaTheme="minorEastAsia"/>
          <w:lang w:val="en-GB"/>
        </w:rPr>
        <w:t>is belonging to this type</w:t>
      </w:r>
      <w:r w:rsidRPr="00F43173">
        <w:rPr>
          <w:rFonts w:eastAsiaTheme="minorEastAsia"/>
          <w:lang w:val="en-GB"/>
        </w:rPr>
        <w:t>. This is potentially air-interface transparent but not necessarily 3G</w:t>
      </w:r>
      <w:r w:rsidRPr="00125E09">
        <w:rPr>
          <w:rFonts w:eastAsiaTheme="minorEastAsia"/>
          <w:lang w:val="en-GB"/>
        </w:rPr>
        <w:t>PP transparent.</w:t>
      </w:r>
      <w:r>
        <w:rPr>
          <w:rFonts w:eastAsiaTheme="minorEastAsia"/>
          <w:lang w:val="en-GB"/>
        </w:rPr>
        <w:t xml:space="preserve"> </w:t>
      </w:r>
    </w:p>
    <w:p w14:paraId="56AA71B1" w14:textId="7DC77359" w:rsidR="00C33CFF" w:rsidRDefault="00C33CFF" w:rsidP="00642042">
      <w:pPr>
        <w:pStyle w:val="a"/>
        <w:numPr>
          <w:ilvl w:val="0"/>
          <w:numId w:val="33"/>
        </w:numPr>
        <w:rPr>
          <w:rFonts w:eastAsiaTheme="minorEastAsia"/>
          <w:lang w:val="en-GB"/>
        </w:rPr>
      </w:pPr>
      <w:r w:rsidRPr="00125E09">
        <w:rPr>
          <w:rFonts w:eastAsiaTheme="minorEastAsia"/>
          <w:lang w:val="en-GB"/>
        </w:rPr>
        <w:t xml:space="preserve">Type B: Model is identified via signaling from UE to </w:t>
      </w:r>
      <w:r>
        <w:rPr>
          <w:rFonts w:eastAsiaTheme="minorEastAsia"/>
          <w:lang w:val="en-GB"/>
        </w:rPr>
        <w:t>network. In Step1, UE AI/ML-enabled feature is report from UE to network. In Step2b and Step4, UE could report applicable conditions to network.</w:t>
      </w:r>
    </w:p>
    <w:p w14:paraId="63D88424" w14:textId="48FD6239" w:rsidR="00C33CFF" w:rsidRPr="00B35764" w:rsidRDefault="00C33CFF" w:rsidP="00642042">
      <w:pPr>
        <w:pStyle w:val="a"/>
        <w:numPr>
          <w:ilvl w:val="0"/>
          <w:numId w:val="33"/>
        </w:numPr>
        <w:rPr>
          <w:rFonts w:eastAsiaTheme="minorEastAsia"/>
          <w:lang w:val="en-GB"/>
        </w:rPr>
      </w:pPr>
      <w:r w:rsidRPr="00125E09">
        <w:rPr>
          <w:rFonts w:eastAsiaTheme="minorEastAsia"/>
          <w:lang w:val="en-GB"/>
        </w:rPr>
        <w:t xml:space="preserve">Type C: Model is identified via signaling from </w:t>
      </w:r>
      <w:r>
        <w:rPr>
          <w:rFonts w:eastAsiaTheme="minorEastAsia"/>
          <w:lang w:val="en-GB"/>
        </w:rPr>
        <w:t>network</w:t>
      </w:r>
      <w:r w:rsidRPr="00125E09">
        <w:rPr>
          <w:rFonts w:eastAsiaTheme="minorEastAsia"/>
          <w:lang w:val="en-GB"/>
        </w:rPr>
        <w:t xml:space="preserve"> to UE</w:t>
      </w:r>
      <w:r>
        <w:rPr>
          <w:rFonts w:eastAsiaTheme="minorEastAsia"/>
          <w:lang w:val="en-GB"/>
        </w:rPr>
        <w:t>. In Step2a, the model is delivered and identified from network to UE. In Step2b and Step4, applicable conditions could be sent from network to UE.</w:t>
      </w:r>
    </w:p>
    <w:p w14:paraId="0452480D" w14:textId="77777777" w:rsidR="00C33CFF" w:rsidRPr="000553FB" w:rsidRDefault="00C33CFF" w:rsidP="00C33CFF">
      <w:pPr>
        <w:pStyle w:val="proposal"/>
        <w:rPr>
          <w:rFonts w:eastAsiaTheme="minorEastAsia"/>
        </w:rPr>
      </w:pPr>
      <w:r>
        <w:t xml:space="preserve">Consider the following </w:t>
      </w:r>
      <w:r w:rsidRPr="00B35764">
        <w:t>model identification types</w:t>
      </w:r>
      <w:r>
        <w:t>.</w:t>
      </w:r>
      <w:r w:rsidRPr="000553FB">
        <w:rPr>
          <w:rFonts w:eastAsiaTheme="minorEastAsia"/>
        </w:rPr>
        <w:t xml:space="preserve">  </w:t>
      </w:r>
      <w:r>
        <w:t xml:space="preserve"> </w:t>
      </w:r>
    </w:p>
    <w:p w14:paraId="63A2CE92" w14:textId="3BADF99A" w:rsidR="00C33CFF" w:rsidRPr="005345EE" w:rsidRDefault="00C33CFF" w:rsidP="00642042">
      <w:pPr>
        <w:pStyle w:val="a"/>
        <w:numPr>
          <w:ilvl w:val="0"/>
          <w:numId w:val="16"/>
        </w:numPr>
        <w:rPr>
          <w:rFonts w:eastAsiaTheme="minorEastAsia"/>
          <w:b/>
        </w:rPr>
      </w:pPr>
      <w:r w:rsidRPr="00B35764">
        <w:rPr>
          <w:rFonts w:eastAsia="等线"/>
          <w:b/>
          <w:color w:val="000000"/>
          <w:szCs w:val="20"/>
        </w:rPr>
        <w:t>Type A</w:t>
      </w:r>
      <w:r>
        <w:rPr>
          <w:rFonts w:eastAsia="等线"/>
          <w:b/>
          <w:color w:val="000000"/>
          <w:szCs w:val="20"/>
        </w:rPr>
        <w:t xml:space="preserve"> (Step0</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offline to network (if applicable) and/or UE (if applicable).</w:t>
      </w:r>
      <w:r>
        <w:rPr>
          <w:rFonts w:eastAsia="等线"/>
          <w:b/>
          <w:color w:val="000000"/>
          <w:szCs w:val="20"/>
        </w:rPr>
        <w:t xml:space="preserve"> </w:t>
      </w:r>
    </w:p>
    <w:p w14:paraId="77DBAB8D" w14:textId="7327E6F3" w:rsidR="00C33CFF" w:rsidRPr="006C3AD5" w:rsidRDefault="00C33CFF" w:rsidP="00642042">
      <w:pPr>
        <w:pStyle w:val="a"/>
        <w:numPr>
          <w:ilvl w:val="0"/>
          <w:numId w:val="16"/>
        </w:numPr>
        <w:rPr>
          <w:rFonts w:eastAsiaTheme="minorEastAsia"/>
          <w:b/>
        </w:rPr>
      </w:pPr>
      <w:r w:rsidRPr="00B35764">
        <w:rPr>
          <w:rFonts w:eastAsia="等线"/>
          <w:b/>
          <w:color w:val="000000"/>
          <w:szCs w:val="20"/>
        </w:rPr>
        <w:t>Type B</w:t>
      </w:r>
      <w:r>
        <w:rPr>
          <w:rFonts w:eastAsia="等线"/>
          <w:b/>
          <w:color w:val="000000"/>
          <w:szCs w:val="20"/>
        </w:rPr>
        <w:t xml:space="preserve"> (Step1, Step2b and Step4</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UE to network.</w:t>
      </w:r>
    </w:p>
    <w:p w14:paraId="323DEA77" w14:textId="36FF17DB" w:rsidR="00C33CFF" w:rsidRPr="00752D2E" w:rsidRDefault="00C33CFF" w:rsidP="00642042">
      <w:pPr>
        <w:pStyle w:val="a"/>
        <w:numPr>
          <w:ilvl w:val="0"/>
          <w:numId w:val="16"/>
        </w:numPr>
        <w:rPr>
          <w:rFonts w:eastAsiaTheme="minorEastAsia"/>
        </w:rPr>
      </w:pPr>
      <w:r w:rsidRPr="00B35764">
        <w:rPr>
          <w:rFonts w:eastAsia="等线"/>
          <w:b/>
          <w:color w:val="000000"/>
          <w:szCs w:val="20"/>
        </w:rPr>
        <w:t>Type C</w:t>
      </w:r>
      <w:r>
        <w:rPr>
          <w:rFonts w:eastAsia="等线"/>
          <w:b/>
          <w:color w:val="000000"/>
          <w:szCs w:val="20"/>
        </w:rPr>
        <w:t xml:space="preserve"> (Step2a, Step2b and Step4</w:t>
      </w:r>
      <w:r w:rsidR="00EB0F9B">
        <w:rPr>
          <w:rFonts w:eastAsia="等线"/>
          <w:b/>
          <w:color w:val="000000"/>
          <w:szCs w:val="20"/>
        </w:rPr>
        <w:t xml:space="preserve"> </w:t>
      </w:r>
      <w:r w:rsidR="00EB0F9B"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network to UE.</w:t>
      </w:r>
    </w:p>
    <w:p w14:paraId="419950B2" w14:textId="77777777" w:rsidR="00C33CFF" w:rsidRDefault="00C33CFF" w:rsidP="00A51230">
      <w:pPr>
        <w:rPr>
          <w:rFonts w:eastAsiaTheme="minorEastAsia"/>
          <w:lang w:eastAsia="zh-CN"/>
        </w:rPr>
      </w:pPr>
    </w:p>
    <w:p w14:paraId="4A22B6A4" w14:textId="77777777" w:rsidR="00502DA2" w:rsidRPr="00F8376F" w:rsidRDefault="00502DA2" w:rsidP="00502DA2">
      <w:pPr>
        <w:pStyle w:val="title1"/>
      </w:pPr>
      <w:r>
        <w:t xml:space="preserve">Reference model structure and RAN4 related aspects </w:t>
      </w:r>
    </w:p>
    <w:p w14:paraId="13618279" w14:textId="5DBB9AD7" w:rsidR="00D35E54" w:rsidRDefault="000301C1" w:rsidP="00502DA2">
      <w:pPr>
        <w:rPr>
          <w:rFonts w:eastAsia="等线"/>
          <w:lang w:eastAsia="zh-CN"/>
        </w:rPr>
      </w:pPr>
      <w:r>
        <w:rPr>
          <w:rFonts w:eastAsia="等线"/>
          <w:lang w:eastAsia="zh-CN"/>
        </w:rPr>
        <w:t>It has been agreed in RAN4 to study reference model</w:t>
      </w:r>
      <w:r w:rsidR="000750D5">
        <w:rPr>
          <w:rFonts w:eastAsia="等线"/>
          <w:lang w:eastAsia="zh-CN"/>
        </w:rPr>
        <w:t xml:space="preserve"> [2]. The two-sided model test framework is considered as starting point.</w:t>
      </w:r>
    </w:p>
    <w:tbl>
      <w:tblPr>
        <w:tblStyle w:val="ab"/>
        <w:tblW w:w="0" w:type="auto"/>
        <w:tblLook w:val="04A0" w:firstRow="1" w:lastRow="0" w:firstColumn="1" w:lastColumn="0" w:noHBand="0" w:noVBand="1"/>
      </w:tblPr>
      <w:tblGrid>
        <w:gridCol w:w="9060"/>
      </w:tblGrid>
      <w:tr w:rsidR="00D35E54" w14:paraId="5CEF7AC9" w14:textId="77777777" w:rsidTr="00D35E54">
        <w:tc>
          <w:tcPr>
            <w:tcW w:w="9060" w:type="dxa"/>
          </w:tcPr>
          <w:p w14:paraId="61AED1CC" w14:textId="4DB25020" w:rsidR="00D35E54" w:rsidRPr="000301C1" w:rsidRDefault="00D35E54" w:rsidP="000301C1">
            <w:pPr>
              <w:spacing w:after="180"/>
              <w:jc w:val="left"/>
              <w:rPr>
                <w:rFonts w:eastAsiaTheme="minorEastAsia"/>
                <w:lang w:eastAsia="zh-CN"/>
              </w:rPr>
            </w:pPr>
            <w:r w:rsidRPr="000301C1">
              <w:rPr>
                <w:rFonts w:eastAsiaTheme="minorEastAsia" w:hint="eastAsia"/>
                <w:highlight w:val="green"/>
                <w:lang w:eastAsia="zh-CN"/>
              </w:rPr>
              <w:t>A</w:t>
            </w:r>
            <w:r w:rsidRPr="000301C1">
              <w:rPr>
                <w:rFonts w:eastAsiaTheme="minorEastAsia"/>
                <w:highlight w:val="green"/>
                <w:lang w:eastAsia="zh-CN"/>
              </w:rPr>
              <w:t>greement</w:t>
            </w:r>
          </w:p>
          <w:p w14:paraId="6A465C3D" w14:textId="35538F57" w:rsidR="00D35E54" w:rsidRPr="006F75F9" w:rsidRDefault="00D35E54" w:rsidP="00D35E54">
            <w:pPr>
              <w:numPr>
                <w:ilvl w:val="0"/>
                <w:numId w:val="37"/>
              </w:numPr>
              <w:spacing w:after="180"/>
              <w:jc w:val="left"/>
              <w:rPr>
                <w:rFonts w:eastAsia="Yu Mincho"/>
                <w:lang w:eastAsia="ja-JP"/>
              </w:rPr>
            </w:pPr>
            <w:r w:rsidRPr="006F75F9">
              <w:rPr>
                <w:rFonts w:eastAsia="Yu Mincho"/>
                <w:lang w:eastAsia="ja-JP"/>
              </w:rPr>
              <w:t>RAN4 to study the following issues for the 2-sided model test framework</w:t>
            </w:r>
          </w:p>
          <w:p w14:paraId="284D8D98"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t>Common assumptions for proposals of the reference decoder / encoder (and the paired encoder/ decoder) for tester</w:t>
            </w:r>
          </w:p>
          <w:p w14:paraId="423DB63E"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t>Definition and derivation procedure of intermediate KPI for decoder evaluation and selection</w:t>
            </w:r>
          </w:p>
          <w:p w14:paraId="548540F0"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t>Data collection/generation for decoder evaluation, and the common assumptions/environment needed for data collection/generation</w:t>
            </w:r>
          </w:p>
          <w:p w14:paraId="17191DEB"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lastRenderedPageBreak/>
              <w:t>How to minimize the impact of possible variations/differences in the reference decoder/ reference encoder design/implementation on UE/ gNB performance verification</w:t>
            </w:r>
          </w:p>
          <w:p w14:paraId="399D74F9"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t>The impact of reference decoder/ encoder for testing complexity to UE/gNB performance verification, and the advantage/disadvantage analysis of high/low complexity decoders.</w:t>
            </w:r>
          </w:p>
          <w:p w14:paraId="689D3B90"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hint="eastAsia"/>
                <w:lang w:eastAsia="ja-JP"/>
              </w:rPr>
              <w:t>O</w:t>
            </w:r>
            <w:r w:rsidRPr="006F75F9">
              <w:rPr>
                <w:rFonts w:eastAsia="Yu Mincho"/>
                <w:lang w:eastAsia="ja-JP"/>
              </w:rPr>
              <w:t>ther aspects are not precluded, companies are invited to bring contribution detailing any other aspects that should be considered</w:t>
            </w:r>
          </w:p>
          <w:p w14:paraId="7302EB9C"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hint="eastAsia"/>
                <w:lang w:eastAsia="ja-JP"/>
              </w:rPr>
              <w:t>F</w:t>
            </w:r>
            <w:r w:rsidRPr="006F75F9">
              <w:rPr>
                <w:rFonts w:eastAsia="Yu Mincho"/>
                <w:lang w:eastAsia="ja-JP"/>
              </w:rPr>
              <w:t>FS whether any reference for the encoder/ decoder needs to be considered given that the encoder/decoder performance is to be tested</w:t>
            </w:r>
          </w:p>
          <w:p w14:paraId="5215B9E1" w14:textId="77777777" w:rsidR="00D35E54" w:rsidRPr="006F75F9" w:rsidRDefault="00D35E54" w:rsidP="00D35E54">
            <w:pPr>
              <w:numPr>
                <w:ilvl w:val="1"/>
                <w:numId w:val="37"/>
              </w:numPr>
              <w:spacing w:after="180"/>
              <w:jc w:val="left"/>
              <w:rPr>
                <w:rFonts w:eastAsia="Yu Mincho"/>
                <w:lang w:eastAsia="ja-JP"/>
              </w:rPr>
            </w:pPr>
            <w:proofErr w:type="gramStart"/>
            <w:r w:rsidRPr="006F75F9">
              <w:rPr>
                <w:rFonts w:eastAsia="Yu Mincho"/>
                <w:lang w:eastAsia="ja-JP"/>
              </w:rPr>
              <w:t>Take into account</w:t>
            </w:r>
            <w:proofErr w:type="gramEnd"/>
            <w:r w:rsidRPr="006F75F9">
              <w:rPr>
                <w:rFonts w:eastAsia="Yu Mincho"/>
                <w:lang w:eastAsia="ja-JP"/>
              </w:rPr>
              <w:t xml:space="preserve"> RAN1 discussions and conclusions on interoperability and training for 2-sided</w:t>
            </w:r>
          </w:p>
          <w:p w14:paraId="2688D078" w14:textId="77777777" w:rsidR="00D35E54" w:rsidRPr="006F75F9" w:rsidRDefault="00D35E54" w:rsidP="00D35E54">
            <w:pPr>
              <w:numPr>
                <w:ilvl w:val="0"/>
                <w:numId w:val="37"/>
              </w:numPr>
              <w:spacing w:after="180"/>
              <w:jc w:val="left"/>
              <w:rPr>
                <w:rFonts w:eastAsia="Yu Mincho"/>
                <w:lang w:eastAsia="ja-JP"/>
              </w:rPr>
            </w:pPr>
            <w:r w:rsidRPr="006F75F9">
              <w:rPr>
                <w:rFonts w:eastAsia="Yu Mincho"/>
                <w:lang w:eastAsia="ja-JP"/>
              </w:rPr>
              <w:t xml:space="preserve">Reference </w:t>
            </w:r>
            <w:r w:rsidRPr="006F75F9">
              <w:rPr>
                <w:rFonts w:eastAsia="Yu Mincho" w:hint="eastAsia"/>
                <w:lang w:eastAsia="ja-JP"/>
              </w:rPr>
              <w:t>D</w:t>
            </w:r>
            <w:r w:rsidRPr="006F75F9">
              <w:rPr>
                <w:rFonts w:eastAsia="Yu Mincho"/>
                <w:lang w:eastAsia="ja-JP"/>
              </w:rPr>
              <w:t>ecoder for test implementation for 2-sided models in the UE performance tests</w:t>
            </w:r>
          </w:p>
          <w:p w14:paraId="69B25C5D"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hint="eastAsia"/>
                <w:lang w:eastAsia="ja-JP"/>
              </w:rPr>
              <w:t>F</w:t>
            </w:r>
            <w:r w:rsidRPr="006F75F9">
              <w:rPr>
                <w:rFonts w:eastAsia="Yu Mincho"/>
                <w:lang w:eastAsia="ja-JP"/>
              </w:rPr>
              <w:t>ollowing options should be studied for the reference decoder for test implementation in the UE performance tests</w:t>
            </w:r>
          </w:p>
          <w:p w14:paraId="7A8E54A4" w14:textId="77777777" w:rsidR="00D35E54" w:rsidRPr="006F75F9" w:rsidRDefault="00D35E54" w:rsidP="00D35E54">
            <w:pPr>
              <w:numPr>
                <w:ilvl w:val="2"/>
                <w:numId w:val="37"/>
              </w:numPr>
              <w:spacing w:after="180"/>
              <w:jc w:val="left"/>
              <w:rPr>
                <w:rFonts w:eastAsia="Yu Mincho"/>
                <w:lang w:eastAsia="ja-JP"/>
              </w:rPr>
            </w:pPr>
            <w:bookmarkStart w:id="7" w:name="_Hlk133244825"/>
            <w:r w:rsidRPr="006F75F9">
              <w:rPr>
                <w:rFonts w:eastAsia="Yu Mincho"/>
                <w:lang w:eastAsia="ja-JP"/>
              </w:rPr>
              <w:t>Option 1: reference decoder is provided by the vendor of the encoder under test so that the encoder and decoder are jointly designed and trained</w:t>
            </w:r>
          </w:p>
          <w:p w14:paraId="41521742"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2: reference decoder is provided by the vendor of the decoder so that the encoder and decoder are jointly designed and trained</w:t>
            </w:r>
          </w:p>
          <w:p w14:paraId="0553063D"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3: The reference decoder(s) are fully specified and captured in RAN4 spec to ensure identical implementation across equipment vendors without additional training procedure needed.</w:t>
            </w:r>
          </w:p>
          <w:p w14:paraId="5D22FBAB"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4: The reference decoder(s) are partially specified and captured in RAN4 spec.</w:t>
            </w:r>
          </w:p>
          <w:p w14:paraId="221DC117"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5: Option 1, 2, 3 or 4 depending on the test</w:t>
            </w:r>
          </w:p>
          <w:p w14:paraId="6A854D65"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 xml:space="preserve">Option </w:t>
            </w:r>
            <w:r w:rsidRPr="006F75F9">
              <w:rPr>
                <w:rFonts w:eastAsia="等线"/>
                <w:lang w:eastAsia="zh-CN"/>
              </w:rPr>
              <w:t>6</w:t>
            </w:r>
            <w:r w:rsidRPr="006F75F9">
              <w:rPr>
                <w:rFonts w:eastAsia="Yu Mincho"/>
                <w:lang w:eastAsia="ja-JP"/>
              </w:rPr>
              <w:t>: Test decoder is specified and captured in RAN4 and is provided by test environment vendor. The encoder and decoder can be jointly trained.</w:t>
            </w:r>
          </w:p>
          <w:p w14:paraId="16F704D2"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Other options can be discussed depending on companies’ inputs</w:t>
            </w:r>
          </w:p>
          <w:bookmarkEnd w:id="7"/>
          <w:p w14:paraId="1D8099B3"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lang w:eastAsia="ja-JP"/>
              </w:rPr>
              <w:t>Reference decoder defined for the tester in the UE performance tests should not limit the implementation of different models at the network side</w:t>
            </w:r>
          </w:p>
          <w:p w14:paraId="69951E59" w14:textId="77777777" w:rsidR="00D35E54" w:rsidRPr="006F75F9" w:rsidRDefault="00D35E54" w:rsidP="00D35E54">
            <w:pPr>
              <w:numPr>
                <w:ilvl w:val="0"/>
                <w:numId w:val="37"/>
              </w:numPr>
              <w:spacing w:after="180"/>
              <w:jc w:val="left"/>
              <w:rPr>
                <w:rFonts w:eastAsia="Yu Mincho"/>
                <w:lang w:eastAsia="ja-JP"/>
              </w:rPr>
            </w:pPr>
            <w:r w:rsidRPr="006F75F9">
              <w:rPr>
                <w:rFonts w:eastAsia="Yu Mincho"/>
                <w:lang w:eastAsia="ja-JP"/>
              </w:rPr>
              <w:t>Reference Encoder for test implementation for 2-sided models in the gNB performance tests</w:t>
            </w:r>
          </w:p>
          <w:p w14:paraId="18BA30A0" w14:textId="77777777" w:rsidR="00D35E54" w:rsidRPr="006F75F9" w:rsidRDefault="00D35E54" w:rsidP="00D35E54">
            <w:pPr>
              <w:numPr>
                <w:ilvl w:val="1"/>
                <w:numId w:val="37"/>
              </w:numPr>
              <w:spacing w:after="180"/>
              <w:jc w:val="left"/>
              <w:rPr>
                <w:rFonts w:eastAsia="Yu Mincho"/>
                <w:lang w:eastAsia="ja-JP"/>
              </w:rPr>
            </w:pPr>
            <w:r w:rsidRPr="006F75F9">
              <w:rPr>
                <w:rFonts w:eastAsia="Yu Mincho" w:hint="eastAsia"/>
                <w:lang w:eastAsia="ja-JP"/>
              </w:rPr>
              <w:t>F</w:t>
            </w:r>
            <w:r w:rsidRPr="006F75F9">
              <w:rPr>
                <w:rFonts w:eastAsia="Yu Mincho"/>
                <w:lang w:eastAsia="ja-JP"/>
              </w:rPr>
              <w:t>ollowing options should be studied for the reference encoder for test implementation in the gNB performance tests</w:t>
            </w:r>
          </w:p>
          <w:p w14:paraId="39E81A01"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1: reference encoder is provided by the vendor of the decoder under test so that the encoder and decoder are jointly designed and trained</w:t>
            </w:r>
          </w:p>
          <w:p w14:paraId="183A74D4"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2: reference encoder is provided by the vendor of the encoder so that the encoder and decoder are jointly designed and trained</w:t>
            </w:r>
          </w:p>
          <w:p w14:paraId="15A0A20A"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3: The reference encoders are fully specified and captured in RAN4 spec to ensure identical implementation across equipment vendors without additional training procedure needed.</w:t>
            </w:r>
          </w:p>
          <w:p w14:paraId="4E7515E0"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4: The reference encoders are partially specified and captured in RAN4 spec.</w:t>
            </w:r>
          </w:p>
          <w:p w14:paraId="7CD50DB6"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Option 5: Option 1, 2, 3 or 4 depending on the test</w:t>
            </w:r>
          </w:p>
          <w:p w14:paraId="147BE912"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 xml:space="preserve">Option </w:t>
            </w:r>
            <w:r w:rsidRPr="006F75F9">
              <w:rPr>
                <w:rFonts w:eastAsia="Yu Mincho"/>
                <w:lang w:eastAsia="zh-CN"/>
              </w:rPr>
              <w:t>6</w:t>
            </w:r>
            <w:r w:rsidRPr="006F75F9">
              <w:rPr>
                <w:rFonts w:eastAsia="Yu Mincho"/>
                <w:lang w:eastAsia="ja-JP"/>
              </w:rPr>
              <w:t>: Test encoder is specified and captured in RAN4 and is provided by test environment vendor. The encoder and decoder can be jointly trained.</w:t>
            </w:r>
          </w:p>
          <w:p w14:paraId="70A90505" w14:textId="77777777" w:rsidR="00D35E54" w:rsidRPr="006F75F9" w:rsidRDefault="00D35E54" w:rsidP="00D35E54">
            <w:pPr>
              <w:numPr>
                <w:ilvl w:val="2"/>
                <w:numId w:val="37"/>
              </w:numPr>
              <w:spacing w:after="180"/>
              <w:jc w:val="left"/>
              <w:rPr>
                <w:rFonts w:eastAsia="Yu Mincho"/>
                <w:lang w:eastAsia="ja-JP"/>
              </w:rPr>
            </w:pPr>
            <w:r w:rsidRPr="006F75F9">
              <w:rPr>
                <w:rFonts w:eastAsia="Yu Mincho"/>
                <w:lang w:eastAsia="ja-JP"/>
              </w:rPr>
              <w:t>Other options can be discussed depending on companies’ inputs</w:t>
            </w:r>
          </w:p>
          <w:p w14:paraId="7464DFED" w14:textId="31F30087" w:rsidR="00D35E54" w:rsidRPr="000750D5" w:rsidRDefault="00D35E54" w:rsidP="000750D5">
            <w:pPr>
              <w:numPr>
                <w:ilvl w:val="0"/>
                <w:numId w:val="37"/>
              </w:numPr>
              <w:spacing w:after="180"/>
              <w:jc w:val="left"/>
              <w:rPr>
                <w:rFonts w:eastAsia="Yu Mincho"/>
                <w:lang w:eastAsia="ja-JP"/>
              </w:rPr>
            </w:pPr>
            <w:r w:rsidRPr="006F75F9">
              <w:rPr>
                <w:rFonts w:eastAsia="Yu Mincho"/>
                <w:lang w:eastAsia="ja-JP"/>
              </w:rPr>
              <w:lastRenderedPageBreak/>
              <w:t>Reference decoder defined for the tester in the gNB performance tests should not limit the implementation of different models at the UE side.</w:t>
            </w:r>
            <w:r w:rsidR="000750D5">
              <w:rPr>
                <w:rFonts w:eastAsia="Yu Mincho"/>
                <w:lang w:eastAsia="ja-JP"/>
              </w:rPr>
              <w:t xml:space="preserve"> </w:t>
            </w:r>
            <w:r w:rsidRPr="006F75F9">
              <w:rPr>
                <w:rFonts w:eastAsia="Yu Mincho"/>
                <w:lang w:eastAsia="ja-JP"/>
              </w:rPr>
              <w:t>Further discuss the difference between reference encoder/decoder and test encoder/decoder.</w:t>
            </w:r>
          </w:p>
        </w:tc>
      </w:tr>
    </w:tbl>
    <w:p w14:paraId="17402F0E" w14:textId="3F4AE12C" w:rsidR="00502DA2" w:rsidRDefault="00352447" w:rsidP="00502DA2">
      <w:pPr>
        <w:rPr>
          <w:rFonts w:eastAsia="等线"/>
          <w:lang w:eastAsia="zh-CN"/>
        </w:rPr>
      </w:pPr>
      <w:r>
        <w:rPr>
          <w:rFonts w:eastAsia="等线" w:hint="eastAsia"/>
          <w:lang w:eastAsia="zh-CN"/>
        </w:rPr>
        <w:lastRenderedPageBreak/>
        <w:t>In</w:t>
      </w:r>
      <w:r>
        <w:rPr>
          <w:rFonts w:eastAsia="等线"/>
          <w:lang w:eastAsia="zh-CN"/>
        </w:rPr>
        <w:t xml:space="preserve"> the next </w:t>
      </w:r>
      <w:r w:rsidR="001742F4">
        <w:rPr>
          <w:rFonts w:eastAsia="等线"/>
          <w:lang w:eastAsia="zh-CN"/>
        </w:rPr>
        <w:t>step, reference</w:t>
      </w:r>
      <w:r w:rsidR="00502DA2">
        <w:rPr>
          <w:rFonts w:eastAsia="等线"/>
          <w:lang w:eastAsia="zh-CN"/>
        </w:rPr>
        <w:t xml:space="preserve"> model structure</w:t>
      </w:r>
      <w:r>
        <w:rPr>
          <w:rFonts w:eastAsia="等线"/>
          <w:lang w:eastAsia="zh-CN"/>
        </w:rPr>
        <w:t xml:space="preserve"> could be defined for each use case to benefit RAN4 test design. Reference model structure may consider the model structure</w:t>
      </w:r>
      <w:r w:rsidR="00502DA2">
        <w:rPr>
          <w:rFonts w:eastAsia="等线"/>
          <w:lang w:eastAsia="zh-CN"/>
        </w:rPr>
        <w:t xml:space="preserve"> that is widely used in the industry and RAN1 evaluation discussion, e.g., fully connect</w:t>
      </w:r>
      <w:r w:rsidR="00502DA2">
        <w:rPr>
          <w:rFonts w:eastAsia="等线" w:hint="eastAsia"/>
          <w:lang w:eastAsia="zh-CN"/>
        </w:rPr>
        <w:t>e</w:t>
      </w:r>
      <w:r w:rsidR="00502DA2">
        <w:rPr>
          <w:rFonts w:eastAsia="等线"/>
          <w:lang w:eastAsia="zh-CN"/>
        </w:rPr>
        <w:t xml:space="preserve">d, CNN and/or transformer. </w:t>
      </w:r>
    </w:p>
    <w:p w14:paraId="1459D8AC" w14:textId="66C56168" w:rsidR="00502DA2" w:rsidRPr="006C3AD5" w:rsidRDefault="00502DA2" w:rsidP="00642042">
      <w:pPr>
        <w:pStyle w:val="a"/>
        <w:numPr>
          <w:ilvl w:val="0"/>
          <w:numId w:val="23"/>
        </w:numPr>
        <w:rPr>
          <w:rFonts w:eastAsiaTheme="minorEastAsia"/>
          <w:color w:val="000000"/>
        </w:rPr>
      </w:pPr>
      <w:r w:rsidRPr="006C3AD5">
        <w:rPr>
          <w:rFonts w:eastAsiaTheme="minorEastAsia"/>
          <w:color w:val="000000"/>
        </w:rPr>
        <w:t xml:space="preserve">Reference model structure can </w:t>
      </w:r>
      <w:r w:rsidR="00352447">
        <w:rPr>
          <w:rFonts w:eastAsia="等线"/>
        </w:rPr>
        <w:t>benefit RAN4 test design</w:t>
      </w:r>
      <w:r w:rsidRPr="006C3AD5">
        <w:rPr>
          <w:rFonts w:eastAsiaTheme="minorEastAsia"/>
          <w:color w:val="000000"/>
        </w:rPr>
        <w:t xml:space="preserve"> due to the following aspects:</w:t>
      </w:r>
    </w:p>
    <w:p w14:paraId="55D9F4E2" w14:textId="77777777" w:rsidR="00502DA2" w:rsidRPr="006C3AD5" w:rsidRDefault="00502DA2" w:rsidP="00642042">
      <w:pPr>
        <w:pStyle w:val="a"/>
        <w:numPr>
          <w:ilvl w:val="1"/>
          <w:numId w:val="28"/>
        </w:numPr>
        <w:rPr>
          <w:rFonts w:eastAsiaTheme="minorEastAsia"/>
          <w:color w:val="000000"/>
        </w:rPr>
      </w:pPr>
      <w:r w:rsidRPr="006C3AD5">
        <w:rPr>
          <w:rFonts w:eastAsiaTheme="minorEastAsia"/>
          <w:color w:val="000000"/>
        </w:rPr>
        <w:t xml:space="preserve">With reference model structure, multiple vendors could be easily involved for both training type 1 and type 3. With training type1, both network vendor and TE vendor can update the model parameters of UE vendors and test the corresponding performance of paired models. For type 3 training, TE vendors could also </w:t>
      </w:r>
      <w:proofErr w:type="gramStart"/>
      <w:r w:rsidRPr="006C3AD5">
        <w:rPr>
          <w:rFonts w:eastAsiaTheme="minorEastAsia"/>
          <w:color w:val="000000"/>
        </w:rPr>
        <w:t>take into account</w:t>
      </w:r>
      <w:proofErr w:type="gramEnd"/>
      <w:r w:rsidRPr="006C3AD5">
        <w:rPr>
          <w:rFonts w:eastAsiaTheme="minorEastAsia"/>
          <w:color w:val="000000"/>
        </w:rPr>
        <w:t xml:space="preserve"> of reference model structure of the other side to properly train its own models.</w:t>
      </w:r>
    </w:p>
    <w:p w14:paraId="259456FF" w14:textId="77777777" w:rsidR="00502DA2" w:rsidRPr="006C3AD5" w:rsidRDefault="00502DA2" w:rsidP="00642042">
      <w:pPr>
        <w:pStyle w:val="a"/>
        <w:numPr>
          <w:ilvl w:val="1"/>
          <w:numId w:val="28"/>
        </w:numPr>
        <w:rPr>
          <w:rFonts w:eastAsiaTheme="minorEastAsia"/>
          <w:color w:val="000000"/>
        </w:rPr>
      </w:pPr>
      <w:r w:rsidRPr="006C3AD5">
        <w:rPr>
          <w:rFonts w:eastAsiaTheme="minorEastAsia"/>
          <w:color w:val="000000"/>
        </w:rPr>
        <w:t>With reference model structure, performance requirement can be defined based on the agreed structure. The issues regarding different models having different performance can be resolved. Based on RAN1 evaluations and future RAN4 defined testing conditions, the corresponding performance of the reference model structure can be defined.</w:t>
      </w:r>
    </w:p>
    <w:p w14:paraId="46DA46C2" w14:textId="77777777" w:rsidR="00502DA2" w:rsidRPr="006C3AD5" w:rsidRDefault="00502DA2" w:rsidP="00642042">
      <w:pPr>
        <w:pStyle w:val="a"/>
        <w:numPr>
          <w:ilvl w:val="1"/>
          <w:numId w:val="28"/>
        </w:numPr>
        <w:rPr>
          <w:rFonts w:eastAsiaTheme="minorEastAsia"/>
          <w:color w:val="000000"/>
        </w:rPr>
      </w:pPr>
      <w:r w:rsidRPr="006C3AD5">
        <w:rPr>
          <w:rFonts w:eastAsiaTheme="minorEastAsia"/>
          <w:color w:val="000000"/>
        </w:rPr>
        <w:t xml:space="preserve">The generalization performance of reference model structure can also be resolved for two sided case: for type 1 training, the parameters of the reference model can be updated to fit into local environments. For type 3 training, different data sets can be used to separately train different models for use considering the reference model structure. For one sided case, the generalization issue can also be resolved with update of model parameters from the other side. The only exception is UE sided model without parameters from the other side, discussion is needed on whether and how to test generalization for this case. </w:t>
      </w:r>
    </w:p>
    <w:p w14:paraId="3ED95D50" w14:textId="77777777" w:rsidR="00502DA2" w:rsidRDefault="00502DA2" w:rsidP="00642042">
      <w:pPr>
        <w:pStyle w:val="a"/>
        <w:numPr>
          <w:ilvl w:val="0"/>
          <w:numId w:val="23"/>
        </w:numPr>
        <w:rPr>
          <w:rFonts w:eastAsia="等线"/>
        </w:rPr>
      </w:pPr>
      <w:r>
        <w:rPr>
          <w:rFonts w:eastAsia="等线"/>
        </w:rPr>
        <w:t xml:space="preserve">  Without reference model structure:</w:t>
      </w:r>
    </w:p>
    <w:p w14:paraId="33DDA1ED" w14:textId="1BE7E142" w:rsidR="00502DA2" w:rsidRPr="006C3AD5" w:rsidRDefault="007859EC" w:rsidP="00642042">
      <w:pPr>
        <w:pStyle w:val="a"/>
        <w:numPr>
          <w:ilvl w:val="1"/>
          <w:numId w:val="26"/>
        </w:numPr>
        <w:rPr>
          <w:rFonts w:eastAsiaTheme="minorEastAsia"/>
          <w:color w:val="000000"/>
        </w:rPr>
      </w:pPr>
      <w:r w:rsidRPr="006C3AD5">
        <w:rPr>
          <w:rFonts w:eastAsiaTheme="minorEastAsia"/>
          <w:color w:val="000000"/>
        </w:rPr>
        <w:t>I</w:t>
      </w:r>
      <w:r w:rsidR="00502DA2" w:rsidRPr="006C3AD5">
        <w:rPr>
          <w:rFonts w:eastAsiaTheme="minorEastAsia"/>
          <w:color w:val="000000"/>
        </w:rPr>
        <w:t>t would be difficult to define performance requirement which can justify AI/ML gains</w:t>
      </w:r>
      <w:r w:rsidR="00D1049A">
        <w:rPr>
          <w:rFonts w:eastAsiaTheme="minorEastAsia"/>
          <w:color w:val="000000"/>
        </w:rPr>
        <w:t>.</w:t>
      </w:r>
    </w:p>
    <w:p w14:paraId="1FAACF4C" w14:textId="2536B41E" w:rsidR="00502DA2" w:rsidRPr="00E344E0" w:rsidRDefault="007859EC" w:rsidP="00642042">
      <w:pPr>
        <w:pStyle w:val="a"/>
        <w:numPr>
          <w:ilvl w:val="1"/>
          <w:numId w:val="26"/>
        </w:numPr>
        <w:rPr>
          <w:rFonts w:eastAsia="等线"/>
        </w:rPr>
      </w:pPr>
      <w:r w:rsidRPr="006C3AD5">
        <w:rPr>
          <w:rFonts w:eastAsiaTheme="minorEastAsia"/>
          <w:color w:val="000000"/>
        </w:rPr>
        <w:t>I</w:t>
      </w:r>
      <w:r w:rsidR="00502DA2" w:rsidRPr="006C3AD5">
        <w:rPr>
          <w:rFonts w:eastAsiaTheme="minorEastAsia"/>
          <w:color w:val="000000"/>
        </w:rPr>
        <w:t>t would be difficult for TE vendors to involve in type 1 and type 3 training procedure.</w:t>
      </w:r>
    </w:p>
    <w:p w14:paraId="4326FF13" w14:textId="77777777" w:rsidR="00502DA2" w:rsidRDefault="00502DA2" w:rsidP="00502DA2">
      <w:pPr>
        <w:rPr>
          <w:rFonts w:eastAsia="等线"/>
          <w:lang w:eastAsia="zh-CN"/>
        </w:rPr>
      </w:pPr>
      <w:r>
        <w:rPr>
          <w:rFonts w:eastAsia="等线" w:hint="eastAsia"/>
          <w:lang w:eastAsia="zh-CN"/>
        </w:rPr>
        <w:t>B</w:t>
      </w:r>
      <w:r>
        <w:rPr>
          <w:rFonts w:eastAsia="等线"/>
          <w:lang w:eastAsia="zh-CN"/>
        </w:rPr>
        <w:t>ase on above analysis, we have the following proposal</w:t>
      </w:r>
    </w:p>
    <w:p w14:paraId="4A144867" w14:textId="6F907D74" w:rsidR="00502DA2" w:rsidRPr="00E470A1" w:rsidRDefault="000D4926" w:rsidP="00502DA2">
      <w:pPr>
        <w:pStyle w:val="proposal"/>
        <w:rPr>
          <w:rFonts w:eastAsiaTheme="minorEastAsia"/>
        </w:rPr>
      </w:pPr>
      <w:r>
        <w:rPr>
          <w:rFonts w:hint="eastAsia"/>
        </w:rPr>
        <w:t>Send</w:t>
      </w:r>
      <w:r>
        <w:t xml:space="preserve"> LS to RAN4 on recommendations on reference model structure for each use case. </w:t>
      </w:r>
    </w:p>
    <w:bookmarkEnd w:id="1"/>
    <w:p w14:paraId="3FA8CF3A" w14:textId="77777777" w:rsidR="00502DA2" w:rsidRDefault="00502DA2" w:rsidP="00A51230">
      <w:pPr>
        <w:rPr>
          <w:rFonts w:eastAsiaTheme="minorEastAsia"/>
          <w:lang w:eastAsia="zh-CN"/>
        </w:rPr>
      </w:pPr>
    </w:p>
    <w:p w14:paraId="01A07B27" w14:textId="4EAD48AC" w:rsidR="008D1E2B" w:rsidRDefault="00EC5E17" w:rsidP="008D1E2B">
      <w:pPr>
        <w:pStyle w:val="title1"/>
      </w:pPr>
      <w:r>
        <w:rPr>
          <w:rFonts w:eastAsiaTheme="minorEastAsia" w:hint="eastAsia"/>
        </w:rPr>
        <w:t>Z</w:t>
      </w:r>
      <w:r>
        <w:rPr>
          <w:rFonts w:eastAsiaTheme="minorEastAsia"/>
        </w:rPr>
        <w:t>one/</w:t>
      </w:r>
      <w:r w:rsidR="00BF6E1D">
        <w:rPr>
          <w:rFonts w:eastAsiaTheme="minorEastAsia"/>
        </w:rPr>
        <w:t>site</w:t>
      </w:r>
      <w:r>
        <w:rPr>
          <w:rFonts w:eastAsiaTheme="minorEastAsia"/>
        </w:rPr>
        <w:t xml:space="preserve"> specific </w:t>
      </w:r>
      <w:r w:rsidR="008500E7">
        <w:rPr>
          <w:rFonts w:eastAsiaTheme="minorEastAsia" w:hint="eastAsia"/>
        </w:rPr>
        <w:t>mode</w:t>
      </w:r>
      <w:r w:rsidR="008500E7">
        <w:rPr>
          <w:rFonts w:eastAsiaTheme="minorEastAsia"/>
        </w:rPr>
        <w:t xml:space="preserve">l </w:t>
      </w:r>
      <w:proofErr w:type="spellStart"/>
      <w:r>
        <w:rPr>
          <w:rFonts w:eastAsiaTheme="minorEastAsia"/>
        </w:rPr>
        <w:t>v.s</w:t>
      </w:r>
      <w:proofErr w:type="spellEnd"/>
      <w:r>
        <w:rPr>
          <w:rFonts w:eastAsiaTheme="minorEastAsia"/>
        </w:rPr>
        <w:t>. generic model development for two sided cases</w:t>
      </w:r>
    </w:p>
    <w:p w14:paraId="52A5876E" w14:textId="3850C945" w:rsidR="003C624F" w:rsidRDefault="003C624F" w:rsidP="003C624F">
      <w:r>
        <w:rPr>
          <w:rFonts w:eastAsiaTheme="minorEastAsia"/>
          <w:lang w:eastAsia="zh-CN"/>
        </w:rPr>
        <w:t xml:space="preserve">As </w:t>
      </w:r>
      <w:r>
        <w:rPr>
          <w:rFonts w:eastAsiaTheme="minorEastAsia" w:hint="eastAsia"/>
          <w:lang w:eastAsia="zh-CN"/>
        </w:rPr>
        <w:t>agree</w:t>
      </w:r>
      <w:r>
        <w:rPr>
          <w:rFonts w:eastAsiaTheme="minorEastAsia"/>
          <w:lang w:eastAsia="zh-CN"/>
        </w:rPr>
        <w:t>d, t</w:t>
      </w:r>
      <w:r>
        <w:rPr>
          <w:rFonts w:eastAsiaTheme="minorEastAsia" w:hint="eastAsia"/>
          <w:lang w:eastAsia="zh-CN"/>
        </w:rPr>
        <w:t>he</w:t>
      </w:r>
      <w:r>
        <w:rPr>
          <w:rFonts w:eastAsiaTheme="minorEastAsia"/>
        </w:rPr>
        <w:t xml:space="preserve">re are three methods to fight against the AI/ML generalization problem </w:t>
      </w:r>
      <w:r>
        <w:t>across different scenarios/configurations/sites, i.e., m</w:t>
      </w:r>
      <w:r w:rsidRPr="00BB2AE3">
        <w:t>odel generalization</w:t>
      </w:r>
      <w:r>
        <w:t>, m</w:t>
      </w:r>
      <w:r w:rsidRPr="00BB2AE3">
        <w:t>odel switching</w:t>
      </w:r>
      <w:r>
        <w:t xml:space="preserve"> and model update. G</w:t>
      </w:r>
      <w:r w:rsidRPr="00BB2AE3">
        <w:t>eneric model development</w:t>
      </w:r>
      <w:r>
        <w:t xml:space="preserve"> is corresponding to m</w:t>
      </w:r>
      <w:r w:rsidRPr="00BB2AE3">
        <w:t>odel generalization</w:t>
      </w:r>
      <w:r>
        <w:t xml:space="preserve"> where one model is deployed for different</w:t>
      </w:r>
      <w:r w:rsidRPr="00BB2AE3">
        <w:t xml:space="preserve"> </w:t>
      </w:r>
      <w:r>
        <w:t>zones/scenarios</w:t>
      </w:r>
      <w:r w:rsidR="00A57237">
        <w:t>, whi</w:t>
      </w:r>
      <w:r>
        <w:t xml:space="preserve">le model switching and model update is corresponding to development of </w:t>
      </w:r>
      <w:r w:rsidR="00A57237">
        <w:t>z</w:t>
      </w:r>
      <w:r w:rsidR="00A57237" w:rsidRPr="00BB2AE3">
        <w:t>one-specific</w:t>
      </w:r>
      <w:r w:rsidRPr="00BB2AE3">
        <w:t xml:space="preserve"> model</w:t>
      </w:r>
      <w:r w:rsidR="00A57237">
        <w:t xml:space="preserve"> with </w:t>
      </w:r>
      <w:r>
        <w:t>different models or parameters used in different zones.</w:t>
      </w:r>
    </w:p>
    <w:p w14:paraId="45B4FE82" w14:textId="77777777" w:rsidR="00074658" w:rsidRDefault="003C624F" w:rsidP="00A57237">
      <w:r>
        <w:rPr>
          <w:rFonts w:eastAsiaTheme="minorEastAsia" w:hint="eastAsia"/>
          <w:lang w:eastAsia="zh-CN"/>
        </w:rPr>
        <w:t>I</w:t>
      </w:r>
      <w:r>
        <w:rPr>
          <w:rFonts w:eastAsiaTheme="minorEastAsia"/>
          <w:lang w:eastAsia="zh-CN"/>
        </w:rPr>
        <w:t xml:space="preserve">n </w:t>
      </w:r>
      <w:r>
        <w:t>g</w:t>
      </w:r>
      <w:r w:rsidRPr="00BB2AE3">
        <w:t>eneric model development</w:t>
      </w:r>
      <w:r>
        <w:t>, network or UE collects a large number of training data from various scenarios/configurations/sites. Post-processing of the collected data is needed, such as noise filtering. According t</w:t>
      </w:r>
      <w:r w:rsidRPr="006C3AD5">
        <w:rPr>
          <w:color w:val="000000" w:themeColor="text1"/>
        </w:rPr>
        <w:t>o our contribution [3]</w:t>
      </w:r>
      <w:r>
        <w:t xml:space="preserve">, the ratio of the collected data from different scenarios/configurations/sites has considerable impacts on the AI/ML performance, and then this ratio may be </w:t>
      </w:r>
      <w:r w:rsidRPr="00641EA1">
        <w:t>adjust</w:t>
      </w:r>
      <w:r>
        <w:t>ed to match the practical wireless environment. And then the AI/ML model is trained and deployed to network or UE. The g</w:t>
      </w:r>
      <w:r w:rsidRPr="00BB2AE3">
        <w:t>eneric model</w:t>
      </w:r>
      <w:r>
        <w:t xml:space="preserve"> would be of high complexity and large storage overhead, to fit the different channel characteristic of various scenarios/configurations/sites. This generic model development can be based on either level y or level z. In level y, joint training or separate training can be used for two-sided model. In joint training or separate training, if there is no data sharing between the network vendor and UE vendor, the AI/ML model is trained by the data collected from one side, and then the AI/ML performance may be decreased. In level z, the trained model can be transferred from network to UE, since network can collect data from various UEs all the time and the AI/ML model is likely to be well trained.</w:t>
      </w:r>
    </w:p>
    <w:p w14:paraId="554B0EE8" w14:textId="20E2F67B" w:rsidR="00FC47D7" w:rsidRDefault="007A0713" w:rsidP="00FC47D7">
      <w:r>
        <w:t xml:space="preserve"> </w:t>
      </w:r>
      <w:r w:rsidR="00074658">
        <w:rPr>
          <w:rFonts w:eastAsiaTheme="minorEastAsia" w:hint="eastAsia"/>
          <w:lang w:eastAsia="zh-CN"/>
        </w:rPr>
        <w:t>I</w:t>
      </w:r>
      <w:r w:rsidR="00074658">
        <w:rPr>
          <w:rFonts w:eastAsiaTheme="minorEastAsia"/>
          <w:lang w:eastAsia="zh-CN"/>
        </w:rPr>
        <w:t xml:space="preserve">n </w:t>
      </w:r>
      <w:r w:rsidR="00074658">
        <w:t>z</w:t>
      </w:r>
      <w:r w:rsidR="00074658" w:rsidRPr="0085189A">
        <w:t>one specific model deployment</w:t>
      </w:r>
      <w:r w:rsidR="00074658">
        <w:t>, network or UE collects training data from the target zone. Since the wireless channel condition is much simpler in this case, the number of collected training data would be much smaller and the AI/ML model may be simple and small, which has been verified in the following subsections. Also, the ratio adjustment of the collected data from different scenarios/configurations/sites would be not needed.</w:t>
      </w:r>
    </w:p>
    <w:p w14:paraId="484AD9E8" w14:textId="77777777" w:rsidR="00554623" w:rsidRDefault="00554623" w:rsidP="00554623">
      <w:pPr>
        <w:pStyle w:val="observation"/>
      </w:pPr>
      <w:r>
        <w:lastRenderedPageBreak/>
        <w:t>Compared with zone/site specific models, generic model applicable across multiple areas would typically have larger computation complexity and storage overhead.</w:t>
      </w:r>
      <w:r w:rsidRPr="006B3422">
        <w:t xml:space="preserve"> </w:t>
      </w:r>
    </w:p>
    <w:p w14:paraId="4E6AA7C4" w14:textId="12CE4348" w:rsidR="007A0713" w:rsidRPr="006C3AD5" w:rsidRDefault="00554623" w:rsidP="00A57237">
      <w:pPr>
        <w:rPr>
          <w:rFonts w:eastAsiaTheme="minorEastAsia"/>
          <w:lang w:eastAsia="zh-CN"/>
        </w:rPr>
      </w:pPr>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y, </w:t>
      </w:r>
      <w:r w:rsidR="00FC47D7">
        <w:rPr>
          <w:rFonts w:eastAsiaTheme="minorEastAsia"/>
          <w:lang w:eastAsia="zh-CN"/>
        </w:rPr>
        <w:t xml:space="preserve">UE needs to store a large number of AI/ML models. When the scenario/configuration/sites change, UE can select the </w:t>
      </w:r>
      <w:r w:rsidR="00FC47D7" w:rsidRPr="00575F20">
        <w:rPr>
          <w:rFonts w:eastAsiaTheme="minorEastAsia"/>
          <w:lang w:eastAsia="zh-CN"/>
        </w:rPr>
        <w:t>proper</w:t>
      </w:r>
      <w:r w:rsidR="00FC47D7">
        <w:rPr>
          <w:rFonts w:eastAsiaTheme="minorEastAsia"/>
          <w:lang w:eastAsia="zh-CN"/>
        </w:rPr>
        <w:t xml:space="preserve"> AI/ML model among a group of models. If there are N1 scenarios, N2 configurations and N3 sites, UE needs to store N1*N2*N3 AI/ML models for just one functionality. The storage overhead may be </w:t>
      </w:r>
      <w:r w:rsidR="00FC47D7" w:rsidRPr="00045007">
        <w:rPr>
          <w:rFonts w:eastAsiaTheme="minorEastAsia"/>
          <w:lang w:eastAsia="zh-CN"/>
        </w:rPr>
        <w:t>unaffordable</w:t>
      </w:r>
      <w:r w:rsidR="00FC47D7">
        <w:rPr>
          <w:rFonts w:eastAsiaTheme="minorEastAsia"/>
          <w:lang w:eastAsia="zh-CN"/>
        </w:rPr>
        <w:t>.</w:t>
      </w:r>
      <w:r>
        <w:rPr>
          <w:rFonts w:eastAsiaTheme="minorEastAsia"/>
          <w:lang w:eastAsia="zh-CN"/>
        </w:rPr>
        <w:t xml:space="preserve"> </w:t>
      </w:r>
      <w:r w:rsidR="00FC47D7">
        <w:rPr>
          <w:rFonts w:eastAsiaTheme="minorEastAsia"/>
          <w:lang w:eastAsia="zh-CN"/>
        </w:rPr>
        <w:t xml:space="preserve">Model updating is another option to improve the AI/ML generalization performance. If the AI/ML model is not suitable for current scenario/configuration/site, UE can collect training data by itself or network. Using the collected data, UE can update its AI/ML model. It is clear that the data collecting needs extra time and storage. The training procedure needs extra computation resource and time. </w:t>
      </w:r>
    </w:p>
    <w:p w14:paraId="76DB74B0" w14:textId="1901236E" w:rsidR="00A57237" w:rsidRPr="00DF4CC4" w:rsidRDefault="00074658" w:rsidP="00A57237">
      <w:r>
        <w:rPr>
          <w:rFonts w:eastAsiaTheme="minorEastAsia"/>
          <w:lang w:eastAsia="zh-CN"/>
        </w:rPr>
        <w:t>In c</w:t>
      </w:r>
      <w:r w:rsidRPr="00074658">
        <w:rPr>
          <w:rFonts w:eastAsiaTheme="minorEastAsia"/>
          <w:lang w:eastAsia="zh-CN"/>
        </w:rPr>
        <w:t>ollaboration</w:t>
      </w:r>
      <w:r>
        <w:rPr>
          <w:rFonts w:eastAsiaTheme="minorEastAsia"/>
          <w:lang w:eastAsia="zh-CN"/>
        </w:rPr>
        <w:t xml:space="preserve"> level </w:t>
      </w:r>
      <w:r w:rsidR="00554623">
        <w:rPr>
          <w:rFonts w:eastAsiaTheme="minorEastAsia"/>
          <w:lang w:eastAsia="zh-CN"/>
        </w:rPr>
        <w:t>z</w:t>
      </w:r>
      <w:r>
        <w:rPr>
          <w:rFonts w:eastAsiaTheme="minorEastAsia"/>
          <w:lang w:eastAsia="zh-CN"/>
        </w:rPr>
        <w:t>, using model transfer</w:t>
      </w:r>
      <w:r w:rsidR="00A57237">
        <w:t>, UE only needs to use the AI/ML model transferred from network</w:t>
      </w:r>
      <w:r w:rsidR="00554623">
        <w:t>.</w:t>
      </w:r>
      <w:r w:rsidR="00A57237">
        <w:t xml:space="preserve"> </w:t>
      </w:r>
      <w:r w:rsidR="00554623">
        <w:t>W</w:t>
      </w:r>
      <w:r w:rsidR="00A57237">
        <w:t>hen current AI/ML model is no longer suitable, for both the new zone case and the channel condition changing case</w:t>
      </w:r>
      <w:r w:rsidR="00554623">
        <w:t>, the new model can be transferred to UE</w:t>
      </w:r>
      <w:r w:rsidR="00A57237">
        <w:t>.</w:t>
      </w:r>
    </w:p>
    <w:p w14:paraId="6B1FC228" w14:textId="697438A7" w:rsidR="003C624F" w:rsidRPr="00E470A1" w:rsidRDefault="00A57237" w:rsidP="006C3AD5">
      <w:pPr>
        <w:pStyle w:val="observation"/>
      </w:pPr>
      <w:r w:rsidRPr="001D523C">
        <w:t xml:space="preserve">Collaboration level z can be used to facilitate zone specific model </w:t>
      </w:r>
      <w:r w:rsidR="00D67FD1">
        <w:t>deploy</w:t>
      </w:r>
      <w:r w:rsidRPr="001D523C">
        <w:t>.</w:t>
      </w:r>
    </w:p>
    <w:p w14:paraId="2E5C4334" w14:textId="3D89168D" w:rsidR="00750211" w:rsidRDefault="00A57237" w:rsidP="00750211">
      <w:pPr>
        <w:rPr>
          <w:rFonts w:eastAsiaTheme="minorEastAsia"/>
          <w:lang w:eastAsia="zh-CN"/>
        </w:rPr>
      </w:pPr>
      <w:r>
        <w:rPr>
          <w:rFonts w:eastAsiaTheme="minorEastAsia"/>
          <w:lang w:eastAsia="zh-CN"/>
        </w:rPr>
        <w:t xml:space="preserve">Previously it has already been agreed to study </w:t>
      </w:r>
      <w:r w:rsidR="00750211">
        <w:rPr>
          <w:rFonts w:eastAsiaTheme="minorEastAsia"/>
          <w:lang w:eastAsia="zh-CN"/>
        </w:rPr>
        <w:t>zone/site specific model performance</w:t>
      </w:r>
      <w:r>
        <w:rPr>
          <w:rFonts w:eastAsiaTheme="minorEastAsia"/>
          <w:lang w:eastAsia="zh-CN"/>
        </w:rPr>
        <w:t>. In this section, we had more study on data collected from field and ray tracing to evaluate</w:t>
      </w:r>
      <w:r w:rsidR="006254C3">
        <w:rPr>
          <w:rFonts w:eastAsiaTheme="minorEastAsia"/>
          <w:lang w:eastAsia="zh-CN"/>
        </w:rPr>
        <w:t xml:space="preserve"> the performance of</w:t>
      </w:r>
      <w:r>
        <w:rPr>
          <w:rFonts w:eastAsiaTheme="minorEastAsia"/>
          <w:lang w:eastAsia="zh-CN"/>
        </w:rPr>
        <w:t xml:space="preserve"> zone/site specific model. </w:t>
      </w:r>
    </w:p>
    <w:tbl>
      <w:tblPr>
        <w:tblStyle w:val="ab"/>
        <w:tblW w:w="0" w:type="auto"/>
        <w:tblLook w:val="04A0" w:firstRow="1" w:lastRow="0" w:firstColumn="1" w:lastColumn="0" w:noHBand="0" w:noVBand="1"/>
      </w:tblPr>
      <w:tblGrid>
        <w:gridCol w:w="9060"/>
      </w:tblGrid>
      <w:tr w:rsidR="00750211" w14:paraId="2E6F304D" w14:textId="77777777" w:rsidTr="00750211">
        <w:tc>
          <w:tcPr>
            <w:tcW w:w="9060" w:type="dxa"/>
          </w:tcPr>
          <w:p w14:paraId="542731E7" w14:textId="77777777" w:rsidR="00750211" w:rsidRPr="00B679DA" w:rsidRDefault="00750211" w:rsidP="00750211">
            <w:pPr>
              <w:rPr>
                <w:rFonts w:eastAsia="等线"/>
                <w:highlight w:val="green"/>
                <w:lang w:eastAsia="zh-CN"/>
              </w:rPr>
            </w:pPr>
            <w:r w:rsidRPr="00B679DA">
              <w:rPr>
                <w:rFonts w:eastAsia="等线" w:hint="eastAsia"/>
                <w:highlight w:val="green"/>
                <w:lang w:eastAsia="zh-CN"/>
              </w:rPr>
              <w:t>A</w:t>
            </w:r>
            <w:r w:rsidRPr="00B679DA">
              <w:rPr>
                <w:rFonts w:eastAsia="等线"/>
                <w:highlight w:val="green"/>
                <w:lang w:eastAsia="zh-CN"/>
              </w:rPr>
              <w:t>greement</w:t>
            </w:r>
          </w:p>
          <w:p w14:paraId="7EB23F6F" w14:textId="77777777" w:rsidR="00750211" w:rsidRDefault="00750211" w:rsidP="00750211">
            <w:r>
              <w:t xml:space="preserve">Study potential specification impact needed to enable the development of </w:t>
            </w:r>
            <w:r>
              <w:rPr>
                <w:color w:val="FF0000"/>
              </w:rPr>
              <w:t>a set of specific models, e.g.,</w:t>
            </w:r>
            <w:r>
              <w:t xml:space="preserve"> scenario-/configuration-specific and site-specific models</w:t>
            </w:r>
            <w:r w:rsidRPr="00136895">
              <w:rPr>
                <w:color w:val="FF0000"/>
              </w:rPr>
              <w:t>,</w:t>
            </w:r>
            <w:r>
              <w:t xml:space="preserve"> as</w:t>
            </w:r>
            <w:r w:rsidRPr="00136895">
              <w:rPr>
                <w:color w:val="FF0000"/>
              </w:rPr>
              <w:t xml:space="preserve"> compared </w:t>
            </w:r>
            <w:r>
              <w:t>to unified models.</w:t>
            </w:r>
          </w:p>
          <w:p w14:paraId="17388155" w14:textId="77777777" w:rsidR="00750211" w:rsidRDefault="00750211" w:rsidP="00750211">
            <w:pPr>
              <w:rPr>
                <w:color w:val="FF0000"/>
                <w:lang w:eastAsia="zh-CN"/>
              </w:rPr>
            </w:pPr>
            <w:r>
              <w:t>Note:</w:t>
            </w:r>
            <w:r>
              <w:rPr>
                <w:color w:val="FF0000"/>
              </w:rPr>
              <w:t xml:space="preserve"> </w:t>
            </w:r>
            <w:r>
              <w:rPr>
                <w:bCs/>
                <w:color w:val="FF0000"/>
              </w:rPr>
              <w:t xml:space="preserve">User data privacy needs to be preserved. </w:t>
            </w:r>
            <w:r>
              <w:rPr>
                <w:color w:val="FF0000"/>
                <w:lang w:eastAsia="zh-CN"/>
              </w:rPr>
              <w:t>The provision of assistance information may need to consider feasibility of disclosing proprietary information to the other side</w:t>
            </w:r>
            <w:r>
              <w:rPr>
                <w:rFonts w:hint="eastAsia"/>
                <w:color w:val="FF0000"/>
                <w:lang w:eastAsia="zh-CN"/>
              </w:rPr>
              <w:t>.</w:t>
            </w:r>
          </w:p>
          <w:p w14:paraId="2225035C" w14:textId="77777777" w:rsidR="00750211" w:rsidRDefault="00750211" w:rsidP="00750211">
            <w:pPr>
              <w:tabs>
                <w:tab w:val="left" w:pos="720"/>
                <w:tab w:val="left" w:pos="1440"/>
                <w:tab w:val="left" w:pos="2160"/>
              </w:tabs>
              <w:rPr>
                <w:rFonts w:eastAsia="等线"/>
                <w:color w:val="0070C0"/>
                <w:highlight w:val="green"/>
                <w:lang w:eastAsia="zh-CN"/>
              </w:rPr>
            </w:pPr>
            <w:r>
              <w:rPr>
                <w:rFonts w:eastAsia="等线" w:hint="eastAsia"/>
                <w:color w:val="0070C0"/>
                <w:highlight w:val="green"/>
                <w:lang w:eastAsia="zh-CN"/>
              </w:rPr>
              <w:t>A</w:t>
            </w:r>
            <w:r>
              <w:rPr>
                <w:rFonts w:eastAsia="等线"/>
                <w:color w:val="0070C0"/>
                <w:highlight w:val="green"/>
                <w:lang w:eastAsia="zh-CN"/>
              </w:rPr>
              <w:t>greement</w:t>
            </w:r>
          </w:p>
          <w:p w14:paraId="00FEA97B" w14:textId="77777777" w:rsidR="00750211" w:rsidRDefault="00750211" w:rsidP="00750211">
            <w:r>
              <w:t>Study various approaches for achieving good performance across different scenarios/configurations/sites, including</w:t>
            </w:r>
          </w:p>
          <w:p w14:paraId="44B88AFB" w14:textId="77777777" w:rsidR="00750211" w:rsidRDefault="00750211" w:rsidP="00750211">
            <w:pPr>
              <w:numPr>
                <w:ilvl w:val="2"/>
                <w:numId w:val="9"/>
              </w:numPr>
              <w:spacing w:after="0"/>
              <w:jc w:val="left"/>
            </w:pPr>
            <w:r>
              <w:t>Model generalization, i.e., using one model that is generalizable to different scenarios/configurations/sites</w:t>
            </w:r>
          </w:p>
          <w:p w14:paraId="76B89AF8" w14:textId="77777777" w:rsidR="00750211" w:rsidRDefault="00750211" w:rsidP="00750211">
            <w:pPr>
              <w:numPr>
                <w:ilvl w:val="2"/>
                <w:numId w:val="9"/>
              </w:numPr>
              <w:spacing w:after="0"/>
              <w:jc w:val="left"/>
            </w:pPr>
            <w:r>
              <w:t>Model switching, i.e., switching among a group of models where each model is for a particular scenario/configuration/site</w:t>
            </w:r>
          </w:p>
          <w:p w14:paraId="231E14F5" w14:textId="77777777" w:rsidR="00750211" w:rsidRDefault="00750211" w:rsidP="00750211">
            <w:pPr>
              <w:numPr>
                <w:ilvl w:val="3"/>
                <w:numId w:val="9"/>
              </w:numPr>
              <w:spacing w:after="0"/>
              <w:ind w:left="1620" w:hanging="360"/>
              <w:jc w:val="left"/>
            </w:pPr>
            <w:r>
              <w:rPr>
                <w:color w:val="0070C0"/>
              </w:rPr>
              <w:t>[Models in a group of models may have varying model structures, share a common model structure, or partially share a common sub-structure. Models in a group of models may have different input/output format and/or different pre-/post-processing.]</w:t>
            </w:r>
          </w:p>
          <w:p w14:paraId="006143B5" w14:textId="68C9DFEC" w:rsidR="00750211" w:rsidRPr="00EC1036" w:rsidRDefault="00750211" w:rsidP="00B7456C">
            <w:pPr>
              <w:numPr>
                <w:ilvl w:val="2"/>
                <w:numId w:val="9"/>
              </w:numPr>
              <w:spacing w:after="0"/>
              <w:jc w:val="left"/>
              <w:rPr>
                <w:rFonts w:eastAsiaTheme="minorEastAsia"/>
                <w:lang w:eastAsia="zh-CN"/>
              </w:rPr>
            </w:pPr>
            <w:r>
              <w:rPr>
                <w:rFonts w:hint="eastAsia"/>
                <w:color w:val="FF0000"/>
                <w:lang w:eastAsia="zh-CN"/>
              </w:rPr>
              <w:t>M</w:t>
            </w:r>
            <w:r>
              <w:t xml:space="preserve">odel update, i.e., using one model whose parameters are flexibly updated as the scenario/configuration/site that the device experiences changes over time. </w:t>
            </w:r>
            <w:r w:rsidRPr="00980726">
              <w:rPr>
                <w:color w:val="FF0000"/>
              </w:rPr>
              <w:t>F</w:t>
            </w:r>
            <w:r>
              <w:t>ine-tuning is one example.</w:t>
            </w:r>
          </w:p>
        </w:tc>
      </w:tr>
    </w:tbl>
    <w:p w14:paraId="28B84CA5" w14:textId="77777777" w:rsidR="00E81CDB" w:rsidRPr="001D523C" w:rsidRDefault="00E81CDB" w:rsidP="00E81CDB">
      <w:pPr>
        <w:rPr>
          <w:rFonts w:eastAsiaTheme="minorEastAsia"/>
          <w:lang w:eastAsia="zh-CN"/>
        </w:rPr>
      </w:pPr>
    </w:p>
    <w:p w14:paraId="416114BB" w14:textId="77777777" w:rsidR="00E81CDB" w:rsidRPr="00511556" w:rsidRDefault="00E81CDB" w:rsidP="00E81CDB">
      <w:pPr>
        <w:pStyle w:val="title2"/>
      </w:pPr>
      <w:r>
        <w:rPr>
          <w:rFonts w:eastAsiaTheme="minorEastAsia"/>
        </w:rPr>
        <w:t>Some i</w:t>
      </w:r>
      <w:r w:rsidRPr="00CD4E29">
        <w:rPr>
          <w:rFonts w:eastAsiaTheme="minorEastAsia"/>
        </w:rPr>
        <w:t>nitial results for field test</w:t>
      </w:r>
    </w:p>
    <w:p w14:paraId="44652C04" w14:textId="2ACA5522" w:rsidR="00E81CDB" w:rsidRPr="00AF4485" w:rsidRDefault="00E81CDB" w:rsidP="00E81CDB">
      <w:pPr>
        <w:rPr>
          <w:rFonts w:eastAsiaTheme="minorEastAsia"/>
          <w:lang w:eastAsia="zh-CN"/>
        </w:rPr>
      </w:pPr>
      <w:r>
        <w:rPr>
          <w:rFonts w:eastAsiaTheme="minorEastAsia" w:hint="eastAsia"/>
          <w:lang w:eastAsia="zh-CN"/>
        </w:rPr>
        <w:t>W</w:t>
      </w:r>
      <w:r>
        <w:rPr>
          <w:rFonts w:eastAsiaTheme="minorEastAsia"/>
          <w:lang w:eastAsia="zh-CN"/>
        </w:rPr>
        <w:t>e provide some i</w:t>
      </w:r>
      <w:r w:rsidRPr="00CD4E29">
        <w:rPr>
          <w:rFonts w:eastAsiaTheme="minorEastAsia"/>
          <w:lang w:eastAsia="zh-CN"/>
        </w:rPr>
        <w:t>nitial results for field test</w:t>
      </w:r>
      <w:r>
        <w:rPr>
          <w:rFonts w:eastAsiaTheme="minorEastAsia"/>
          <w:lang w:eastAsia="zh-CN"/>
        </w:rPr>
        <w:t xml:space="preserve"> of CSI compression. </w:t>
      </w:r>
      <w:r w:rsidRPr="00EF1F81">
        <w:rPr>
          <w:rFonts w:eastAsiaTheme="minorEastAsia"/>
          <w:lang w:eastAsia="zh-CN"/>
        </w:rPr>
        <w:t>The data is collected from actual 5G network and the collecting a</w:t>
      </w:r>
      <w:r w:rsidRPr="004236C8">
        <w:rPr>
          <w:rFonts w:eastAsiaTheme="minorEastAsia"/>
          <w:lang w:eastAsia="zh-CN"/>
        </w:rPr>
        <w:t xml:space="preserve">rea is about 400m * 350m. About outdoor </w:t>
      </w:r>
      <w:r w:rsidR="00B40B3D">
        <w:rPr>
          <w:rFonts w:eastAsiaTheme="minorEastAsia"/>
          <w:lang w:eastAsia="zh-CN"/>
        </w:rPr>
        <w:t>5</w:t>
      </w:r>
      <w:r w:rsidR="00B40B3D" w:rsidRPr="004236C8">
        <w:rPr>
          <w:rFonts w:eastAsiaTheme="minorEastAsia"/>
          <w:lang w:eastAsia="zh-CN"/>
        </w:rPr>
        <w:t>0000</w:t>
      </w:r>
      <w:r w:rsidR="00934FE1">
        <w:rPr>
          <w:rFonts w:eastAsiaTheme="minorEastAsia"/>
          <w:lang w:eastAsia="zh-CN"/>
        </w:rPr>
        <w:t>~100000</w:t>
      </w:r>
      <w:r w:rsidR="00B40B3D" w:rsidRPr="004236C8">
        <w:rPr>
          <w:rFonts w:eastAsiaTheme="minorEastAsia"/>
          <w:lang w:eastAsia="zh-CN"/>
        </w:rPr>
        <w:t xml:space="preserve"> </w:t>
      </w:r>
      <w:r w:rsidRPr="004236C8">
        <w:rPr>
          <w:rFonts w:eastAsiaTheme="minorEastAsia"/>
          <w:lang w:eastAsia="zh-CN"/>
        </w:rPr>
        <w:t>samples</w:t>
      </w:r>
      <w:r w:rsidR="00B40B3D">
        <w:rPr>
          <w:rFonts w:eastAsiaTheme="minorEastAsia"/>
          <w:lang w:eastAsia="zh-CN"/>
        </w:rPr>
        <w:t xml:space="preserve"> per area or cell</w:t>
      </w:r>
      <w:r w:rsidRPr="004236C8">
        <w:rPr>
          <w:rFonts w:eastAsiaTheme="minorEastAsia"/>
          <w:lang w:eastAsia="zh-CN"/>
        </w:rPr>
        <w:t xml:space="preserve"> are collected. The detailed parameter</w:t>
      </w:r>
      <w:r>
        <w:rPr>
          <w:rFonts w:eastAsiaTheme="minorEastAsia"/>
          <w:lang w:eastAsia="zh-CN"/>
        </w:rPr>
        <w:t>s</w:t>
      </w:r>
      <w:r w:rsidRPr="004236C8">
        <w:rPr>
          <w:rFonts w:eastAsiaTheme="minorEastAsia"/>
          <w:lang w:eastAsia="zh-CN"/>
        </w:rPr>
        <w:t xml:space="preserve"> are provided in </w:t>
      </w:r>
      <w:r w:rsidRPr="00AF4485">
        <w:rPr>
          <w:rFonts w:eastAsiaTheme="minorEastAsia"/>
          <w:lang w:eastAsia="zh-CN"/>
        </w:rPr>
        <w:t>Table</w:t>
      </w:r>
      <w:r w:rsidRPr="00B7456C">
        <w:rPr>
          <w:rFonts w:eastAsiaTheme="minorEastAsia"/>
          <w:lang w:eastAsia="zh-CN"/>
        </w:rPr>
        <w:t xml:space="preserve"> </w:t>
      </w:r>
      <w:r w:rsidR="008F68D7">
        <w:rPr>
          <w:rFonts w:eastAsiaTheme="minorEastAsia"/>
          <w:lang w:eastAsia="zh-CN"/>
        </w:rPr>
        <w:t>4</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w:t>
      </w:r>
    </w:p>
    <w:p w14:paraId="7856665F" w14:textId="2F30C7E1" w:rsidR="00E81CDB" w:rsidRDefault="00E81CDB" w:rsidP="00E81CDB">
      <w:pPr>
        <w:jc w:val="center"/>
        <w:rPr>
          <w:rFonts w:eastAsiaTheme="minorEastAsia"/>
          <w:lang w:eastAsia="zh-CN"/>
        </w:rPr>
      </w:pPr>
      <w:r w:rsidRPr="00AF4485">
        <w:rPr>
          <w:rFonts w:eastAsiaTheme="minorEastAsia"/>
          <w:lang w:eastAsia="zh-CN"/>
        </w:rPr>
        <w:t xml:space="preserve">Table </w:t>
      </w:r>
      <w:r w:rsidR="0014657F">
        <w:rPr>
          <w:rFonts w:eastAsiaTheme="minorEastAsia"/>
          <w:lang w:eastAsia="zh-CN"/>
        </w:rPr>
        <w:t>4</w:t>
      </w:r>
      <w:r w:rsidRPr="00B7456C">
        <w:rPr>
          <w:rFonts w:eastAsiaTheme="minorEastAsia"/>
          <w:lang w:eastAsia="zh-CN"/>
        </w:rPr>
        <w:t>.</w:t>
      </w:r>
      <w:r w:rsidR="00522D6E">
        <w:rPr>
          <w:rFonts w:eastAsiaTheme="minorEastAsia"/>
          <w:lang w:eastAsia="zh-CN"/>
        </w:rPr>
        <w:t>1</w:t>
      </w:r>
      <w:r w:rsidRPr="00B7456C">
        <w:rPr>
          <w:rFonts w:eastAsiaTheme="minorEastAsia"/>
          <w:lang w:eastAsia="zh-CN"/>
        </w:rPr>
        <w:t>-1</w:t>
      </w:r>
      <w:r w:rsidRPr="00AF4485">
        <w:rPr>
          <w:rFonts w:eastAsiaTheme="minorEastAsia"/>
          <w:lang w:eastAsia="zh-CN"/>
        </w:rPr>
        <w:t>: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b"/>
        <w:tblW w:w="0" w:type="auto"/>
        <w:jc w:val="center"/>
        <w:tblLook w:val="04A0" w:firstRow="1" w:lastRow="0" w:firstColumn="1" w:lastColumn="0" w:noHBand="0" w:noVBand="1"/>
      </w:tblPr>
      <w:tblGrid>
        <w:gridCol w:w="2547"/>
        <w:gridCol w:w="3623"/>
      </w:tblGrid>
      <w:tr w:rsidR="00E81CDB" w14:paraId="6D2A97CE" w14:textId="77777777" w:rsidTr="00D54746">
        <w:trPr>
          <w:trHeight w:val="248"/>
          <w:jc w:val="center"/>
        </w:trPr>
        <w:tc>
          <w:tcPr>
            <w:tcW w:w="2547" w:type="dxa"/>
            <w:vAlign w:val="center"/>
          </w:tcPr>
          <w:p w14:paraId="25A2514F" w14:textId="77777777" w:rsidR="00E81CDB" w:rsidRDefault="00E81CDB" w:rsidP="00D54746">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5F1614D8" w14:textId="77777777" w:rsidR="00E81CDB" w:rsidRDefault="00E81CDB" w:rsidP="00D54746">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E81CDB" w14:paraId="6042BE81" w14:textId="77777777" w:rsidTr="00D54746">
        <w:trPr>
          <w:trHeight w:val="248"/>
          <w:jc w:val="center"/>
        </w:trPr>
        <w:tc>
          <w:tcPr>
            <w:tcW w:w="2547" w:type="dxa"/>
            <w:vAlign w:val="center"/>
          </w:tcPr>
          <w:p w14:paraId="160EA4E9" w14:textId="77777777" w:rsidR="00E81CDB" w:rsidRDefault="00E81CDB" w:rsidP="00D54746">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4AD947D9" w14:textId="77777777" w:rsidR="00E81CDB" w:rsidRDefault="00E81CDB" w:rsidP="00D54746">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r>
              <w:rPr>
                <w:rFonts w:eastAsiaTheme="minorEastAsia"/>
                <w:lang w:eastAsia="zh-CN"/>
              </w:rPr>
              <w:t xml:space="preserve">, about </w:t>
            </w:r>
            <w:r w:rsidRPr="00EF1F81">
              <w:rPr>
                <w:rFonts w:eastAsiaTheme="minorEastAsia"/>
                <w:lang w:eastAsia="zh-CN"/>
              </w:rPr>
              <w:t>400m * 350m collecting area</w:t>
            </w:r>
            <w:r>
              <w:rPr>
                <w:rFonts w:eastAsiaTheme="minorEastAsia"/>
                <w:lang w:eastAsia="zh-CN"/>
              </w:rPr>
              <w:t>.</w:t>
            </w:r>
          </w:p>
          <w:p w14:paraId="0CA63B6F" w14:textId="78AC6DAD" w:rsidR="00E81CDB" w:rsidRDefault="00E81CDB" w:rsidP="00D54746">
            <w:pPr>
              <w:jc w:val="center"/>
              <w:rPr>
                <w:rFonts w:eastAsiaTheme="minorEastAsia"/>
                <w:lang w:eastAsia="zh-CN"/>
              </w:rPr>
            </w:pPr>
            <w:r>
              <w:rPr>
                <w:rFonts w:eastAsiaTheme="minorEastAsia"/>
                <w:lang w:eastAsia="zh-CN"/>
              </w:rPr>
              <w:t xml:space="preserve">About </w:t>
            </w:r>
            <w:r w:rsidR="00934FE1" w:rsidRPr="004236C8">
              <w:rPr>
                <w:rFonts w:eastAsiaTheme="minorEastAsia"/>
                <w:lang w:eastAsia="zh-CN"/>
              </w:rPr>
              <w:t xml:space="preserve">outdoor </w:t>
            </w:r>
            <w:r w:rsidR="00934FE1">
              <w:rPr>
                <w:rFonts w:eastAsiaTheme="minorEastAsia"/>
                <w:lang w:eastAsia="zh-CN"/>
              </w:rPr>
              <w:t>5</w:t>
            </w:r>
            <w:r w:rsidR="00934FE1" w:rsidRPr="004236C8">
              <w:rPr>
                <w:rFonts w:eastAsiaTheme="minorEastAsia"/>
                <w:lang w:eastAsia="zh-CN"/>
              </w:rPr>
              <w:t>0000</w:t>
            </w:r>
            <w:r w:rsidR="00934FE1">
              <w:rPr>
                <w:rFonts w:eastAsiaTheme="minorEastAsia"/>
                <w:lang w:eastAsia="zh-CN"/>
              </w:rPr>
              <w:t>~100000</w:t>
            </w:r>
            <w:r w:rsidR="00934FE1" w:rsidRPr="004236C8">
              <w:rPr>
                <w:rFonts w:eastAsiaTheme="minorEastAsia"/>
                <w:lang w:eastAsia="zh-CN"/>
              </w:rPr>
              <w:t xml:space="preserve"> samples</w:t>
            </w:r>
            <w:r w:rsidR="00934FE1">
              <w:rPr>
                <w:rFonts w:eastAsiaTheme="minorEastAsia"/>
                <w:lang w:eastAsia="zh-CN"/>
              </w:rPr>
              <w:t xml:space="preserve"> per area or cell</w:t>
            </w:r>
            <w:r>
              <w:rPr>
                <w:rFonts w:eastAsiaTheme="minorEastAsia"/>
                <w:lang w:eastAsia="zh-CN"/>
              </w:rPr>
              <w:t>.</w:t>
            </w:r>
          </w:p>
        </w:tc>
      </w:tr>
      <w:tr w:rsidR="00E81CDB" w14:paraId="1D27EAA6" w14:textId="77777777" w:rsidTr="00D54746">
        <w:trPr>
          <w:trHeight w:val="248"/>
          <w:jc w:val="center"/>
        </w:trPr>
        <w:tc>
          <w:tcPr>
            <w:tcW w:w="2547" w:type="dxa"/>
            <w:vAlign w:val="center"/>
          </w:tcPr>
          <w:p w14:paraId="7B934901" w14:textId="77777777" w:rsidR="00E81CDB" w:rsidRDefault="00E81CDB" w:rsidP="00D54746">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5C64AC04" w14:textId="77777777" w:rsidR="00E81CDB" w:rsidRDefault="00E81CDB" w:rsidP="00D54746">
            <w:pPr>
              <w:jc w:val="center"/>
              <w:rPr>
                <w:rFonts w:eastAsiaTheme="minorEastAsia"/>
                <w:lang w:eastAsia="zh-CN"/>
              </w:rPr>
            </w:pPr>
            <w:r w:rsidRPr="00973A61">
              <w:rPr>
                <w:rFonts w:eastAsiaTheme="minorEastAsia"/>
                <w:lang w:eastAsia="zh-CN"/>
              </w:rPr>
              <w:t>3.45GHz</w:t>
            </w:r>
          </w:p>
        </w:tc>
      </w:tr>
      <w:tr w:rsidR="00E81CDB" w14:paraId="0D3D137F" w14:textId="77777777" w:rsidTr="00D54746">
        <w:trPr>
          <w:trHeight w:val="254"/>
          <w:jc w:val="center"/>
        </w:trPr>
        <w:tc>
          <w:tcPr>
            <w:tcW w:w="2547" w:type="dxa"/>
            <w:vAlign w:val="center"/>
          </w:tcPr>
          <w:p w14:paraId="1F61A9F0" w14:textId="77777777" w:rsidR="00E81CDB" w:rsidRDefault="00E81CDB" w:rsidP="00D54746">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00C1288B" w14:textId="77777777" w:rsidR="00E81CDB" w:rsidRDefault="00E81CDB" w:rsidP="00D54746">
            <w:pPr>
              <w:jc w:val="center"/>
              <w:rPr>
                <w:rFonts w:eastAsiaTheme="minorEastAsia"/>
                <w:lang w:eastAsia="zh-CN"/>
              </w:rPr>
            </w:pPr>
            <w:r w:rsidRPr="00973A61">
              <w:rPr>
                <w:rFonts w:eastAsiaTheme="minorEastAsia"/>
                <w:lang w:eastAsia="zh-CN"/>
              </w:rPr>
              <w:t>30KHz</w:t>
            </w:r>
          </w:p>
        </w:tc>
      </w:tr>
      <w:tr w:rsidR="00E81CDB" w14:paraId="3FD0092E" w14:textId="77777777" w:rsidTr="00D54746">
        <w:trPr>
          <w:trHeight w:val="248"/>
          <w:jc w:val="center"/>
        </w:trPr>
        <w:tc>
          <w:tcPr>
            <w:tcW w:w="2547" w:type="dxa"/>
            <w:vAlign w:val="center"/>
          </w:tcPr>
          <w:p w14:paraId="7B21AF0C" w14:textId="77777777" w:rsidR="00E81CDB" w:rsidRDefault="00E81CDB" w:rsidP="00D54746">
            <w:pPr>
              <w:jc w:val="center"/>
              <w:rPr>
                <w:rFonts w:eastAsiaTheme="minorEastAsia"/>
                <w:lang w:eastAsia="zh-CN"/>
              </w:rPr>
            </w:pPr>
            <w:r>
              <w:rPr>
                <w:rFonts w:eastAsiaTheme="minorEastAsia"/>
                <w:lang w:eastAsia="zh-CN"/>
              </w:rPr>
              <w:t>Frequency resources</w:t>
            </w:r>
          </w:p>
        </w:tc>
        <w:tc>
          <w:tcPr>
            <w:tcW w:w="3623" w:type="dxa"/>
            <w:vAlign w:val="center"/>
          </w:tcPr>
          <w:p w14:paraId="564568BD" w14:textId="77777777" w:rsidR="00E81CDB" w:rsidRDefault="00E81CDB" w:rsidP="00D54746">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E81CDB" w14:paraId="20077A11" w14:textId="77777777" w:rsidTr="00D54746">
        <w:trPr>
          <w:trHeight w:val="248"/>
          <w:jc w:val="center"/>
        </w:trPr>
        <w:tc>
          <w:tcPr>
            <w:tcW w:w="2547" w:type="dxa"/>
            <w:vAlign w:val="center"/>
          </w:tcPr>
          <w:p w14:paraId="2AFD007B" w14:textId="77777777" w:rsidR="00E81CDB" w:rsidRDefault="00E81CDB" w:rsidP="00D54746">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47082F32" w14:textId="77777777" w:rsidR="00E81CDB" w:rsidRDefault="00E81CDB" w:rsidP="00D54746">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E81CDB" w14:paraId="16A91361" w14:textId="77777777" w:rsidTr="00D54746">
        <w:trPr>
          <w:trHeight w:val="248"/>
          <w:jc w:val="center"/>
        </w:trPr>
        <w:tc>
          <w:tcPr>
            <w:tcW w:w="2547" w:type="dxa"/>
            <w:vAlign w:val="center"/>
          </w:tcPr>
          <w:p w14:paraId="59E29D0A" w14:textId="77777777" w:rsidR="00E81CDB" w:rsidRDefault="00E81CDB" w:rsidP="00D54746">
            <w:pPr>
              <w:jc w:val="center"/>
              <w:rPr>
                <w:rFonts w:eastAsiaTheme="minorEastAsia"/>
                <w:lang w:eastAsia="zh-CN"/>
              </w:rPr>
            </w:pPr>
            <w:r>
              <w:rPr>
                <w:rFonts w:eastAsiaTheme="minorEastAsia"/>
                <w:lang w:eastAsia="zh-CN"/>
              </w:rPr>
              <w:t>gNB antenna</w:t>
            </w:r>
          </w:p>
        </w:tc>
        <w:tc>
          <w:tcPr>
            <w:tcW w:w="3623" w:type="dxa"/>
            <w:vAlign w:val="center"/>
          </w:tcPr>
          <w:p w14:paraId="65AF71AE" w14:textId="77777777" w:rsidR="00E81CDB" w:rsidRDefault="00E81CDB" w:rsidP="00D54746">
            <w:pPr>
              <w:jc w:val="center"/>
              <w:rPr>
                <w:rFonts w:eastAsiaTheme="minorEastAsia"/>
                <w:lang w:eastAsia="zh-CN"/>
              </w:rPr>
            </w:pPr>
            <w:r>
              <w:rPr>
                <w:rFonts w:eastAsiaTheme="minorEastAsia"/>
                <w:lang w:eastAsia="zh-CN"/>
              </w:rPr>
              <w:t>8 antenna ports</w:t>
            </w:r>
          </w:p>
        </w:tc>
      </w:tr>
      <w:tr w:rsidR="00E81CDB" w14:paraId="5A4D2A76" w14:textId="77777777" w:rsidTr="00D54746">
        <w:trPr>
          <w:trHeight w:val="254"/>
          <w:jc w:val="center"/>
        </w:trPr>
        <w:tc>
          <w:tcPr>
            <w:tcW w:w="2547" w:type="dxa"/>
            <w:vAlign w:val="center"/>
          </w:tcPr>
          <w:p w14:paraId="6F592AAE" w14:textId="77777777" w:rsidR="00E81CDB" w:rsidRDefault="00E81CDB" w:rsidP="00D54746">
            <w:pPr>
              <w:jc w:val="center"/>
              <w:rPr>
                <w:rFonts w:eastAsiaTheme="minorEastAsia"/>
                <w:lang w:eastAsia="zh-CN"/>
              </w:rPr>
            </w:pPr>
            <w:r>
              <w:rPr>
                <w:rFonts w:eastAsiaTheme="minorEastAsia" w:hint="eastAsia"/>
                <w:lang w:eastAsia="zh-CN"/>
              </w:rPr>
              <w:lastRenderedPageBreak/>
              <w:t>U</w:t>
            </w:r>
            <w:r>
              <w:rPr>
                <w:rFonts w:eastAsiaTheme="minorEastAsia"/>
                <w:lang w:eastAsia="zh-CN"/>
              </w:rPr>
              <w:t>E antenna</w:t>
            </w:r>
          </w:p>
        </w:tc>
        <w:tc>
          <w:tcPr>
            <w:tcW w:w="3623" w:type="dxa"/>
            <w:vAlign w:val="center"/>
          </w:tcPr>
          <w:p w14:paraId="4AC74920" w14:textId="77777777" w:rsidR="00E81CDB" w:rsidRDefault="00E81CDB" w:rsidP="00D54746">
            <w:pPr>
              <w:jc w:val="center"/>
              <w:rPr>
                <w:rFonts w:eastAsiaTheme="minorEastAsia"/>
                <w:lang w:eastAsia="zh-CN"/>
              </w:rPr>
            </w:pPr>
            <w:r>
              <w:rPr>
                <w:rFonts w:eastAsiaTheme="minorEastAsia"/>
                <w:lang w:eastAsia="zh-CN"/>
              </w:rPr>
              <w:t>4 antenna ports</w:t>
            </w:r>
          </w:p>
        </w:tc>
      </w:tr>
      <w:tr w:rsidR="00E81CDB" w14:paraId="76F107EC" w14:textId="77777777" w:rsidTr="00D54746">
        <w:trPr>
          <w:trHeight w:val="248"/>
          <w:jc w:val="center"/>
        </w:trPr>
        <w:tc>
          <w:tcPr>
            <w:tcW w:w="2547" w:type="dxa"/>
            <w:vAlign w:val="center"/>
          </w:tcPr>
          <w:p w14:paraId="5D62E8E7" w14:textId="77777777" w:rsidR="00E81CDB" w:rsidRDefault="00E81CDB" w:rsidP="00D54746">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368DBF4F" w14:textId="75C927B0" w:rsidR="00E81CDB" w:rsidRDefault="00522D6E" w:rsidP="00D54746">
            <w:pPr>
              <w:jc w:val="center"/>
              <w:rPr>
                <w:rFonts w:eastAsiaTheme="minorEastAsia"/>
                <w:lang w:eastAsia="zh-CN"/>
              </w:rPr>
            </w:pPr>
            <w:r>
              <w:rPr>
                <w:lang w:eastAsia="zh-CN"/>
              </w:rPr>
              <w:t xml:space="preserve">167/58 </w:t>
            </w:r>
            <w:r w:rsidRPr="00973A61">
              <w:rPr>
                <w:lang w:eastAsia="zh-CN"/>
              </w:rPr>
              <w:t>bits payload</w:t>
            </w:r>
          </w:p>
        </w:tc>
      </w:tr>
    </w:tbl>
    <w:p w14:paraId="17C9DADA" w14:textId="4B1ADAB3" w:rsidR="00E81CDB" w:rsidRDefault="00E81CDB" w:rsidP="00E81CDB">
      <w:pPr>
        <w:rPr>
          <w:rFonts w:eastAsiaTheme="minorEastAsia"/>
          <w:lang w:eastAsia="zh-CN"/>
        </w:rPr>
      </w:pPr>
    </w:p>
    <w:p w14:paraId="6044F019" w14:textId="692A9613" w:rsidR="00A87B7B" w:rsidRPr="006C3AD5" w:rsidRDefault="00A87B7B" w:rsidP="00E81CDB">
      <w:pPr>
        <w:rPr>
          <w:rFonts w:eastAsiaTheme="minorEastAsia"/>
          <w:b/>
          <w:u w:val="single"/>
          <w:lang w:eastAsia="zh-CN"/>
        </w:rPr>
      </w:pPr>
      <w:r>
        <w:rPr>
          <w:rFonts w:eastAsiaTheme="minorEastAsia"/>
          <w:b/>
          <w:u w:val="single"/>
        </w:rPr>
        <w:t>F</w:t>
      </w:r>
      <w:r w:rsidRPr="006C3AD5">
        <w:rPr>
          <w:rFonts w:eastAsiaTheme="minorEastAsia"/>
          <w:b/>
          <w:u w:val="single"/>
        </w:rPr>
        <w:t>ield test result of different areas</w:t>
      </w:r>
    </w:p>
    <w:p w14:paraId="35DDA940" w14:textId="51617598" w:rsidR="00E81CDB" w:rsidRPr="00CD4E29" w:rsidRDefault="00E81CDB" w:rsidP="00E81CDB">
      <w:pPr>
        <w:rPr>
          <w:rFonts w:eastAsiaTheme="minorEastAsia"/>
          <w:lang w:eastAsia="zh-CN"/>
        </w:rPr>
      </w:pPr>
      <w:r>
        <w:rPr>
          <w:rFonts w:eastAsiaTheme="minorEastAsia"/>
          <w:lang w:eastAsia="zh-CN"/>
        </w:rPr>
        <w:t xml:space="preserve">There are </w:t>
      </w:r>
      <w:r w:rsidR="004F7FF0">
        <w:rPr>
          <w:rFonts w:eastAsiaTheme="minorEastAsia"/>
          <w:lang w:eastAsia="zh-CN"/>
        </w:rPr>
        <w:t xml:space="preserve">3 </w:t>
      </w:r>
      <w:r>
        <w:rPr>
          <w:rFonts w:eastAsiaTheme="minorEastAsia"/>
          <w:lang w:eastAsia="zh-CN"/>
        </w:rPr>
        <w:t xml:space="preserve">data collecting areas. </w:t>
      </w:r>
      <w:r>
        <w:t xml:space="preserve">Area B is the main road of the </w:t>
      </w:r>
      <w:r w:rsidRPr="00141A00">
        <w:t>industrial park</w:t>
      </w:r>
      <w:r>
        <w:t xml:space="preserve">, with many tall trees and cars along the road. Area C is the road behind several buildings. Area D is the indoor scenario in a building. UE in the left part of the </w:t>
      </w:r>
      <w:r w:rsidRPr="00141A00">
        <w:t>industrial park</w:t>
      </w:r>
      <w:r>
        <w:t xml:space="preserve"> usually accesses to a different cell, compared with t</w:t>
      </w:r>
      <w:r w:rsidRPr="00EA7267">
        <w:rPr>
          <w:rFonts w:hint="eastAsia"/>
        </w:rPr>
        <w:t>he</w:t>
      </w:r>
      <w:r>
        <w:t xml:space="preserve"> right part of the </w:t>
      </w:r>
      <w:r w:rsidRPr="00141A00">
        <w:t>industrial park</w:t>
      </w:r>
      <w:r>
        <w:t xml:space="preserve">. So, we focus on the right part of the </w:t>
      </w:r>
      <w:r w:rsidRPr="00141A00">
        <w:t>industrial park</w:t>
      </w:r>
      <w:r>
        <w:t xml:space="preserve"> and current areas are chosen.</w:t>
      </w:r>
    </w:p>
    <w:p w14:paraId="13B2BDBE" w14:textId="22E938C3" w:rsidR="00E81CDB" w:rsidRDefault="004F7FF0" w:rsidP="00E81CDB">
      <w:pPr>
        <w:jc w:val="center"/>
        <w:rPr>
          <w:rFonts w:eastAsiaTheme="minorEastAsia"/>
        </w:rPr>
      </w:pPr>
      <w:r>
        <w:rPr>
          <w:rFonts w:eastAsiaTheme="minorEastAsia"/>
          <w:noProof/>
        </w:rPr>
        <w:drawing>
          <wp:inline distT="0" distB="0" distL="0" distR="0" wp14:anchorId="76DA0AE4" wp14:editId="49ECAB51">
            <wp:extent cx="3706495" cy="3651885"/>
            <wp:effectExtent l="0" t="0" r="8255" b="571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4B25CC0F" w14:textId="7D70C3FF" w:rsidR="00E81CDB" w:rsidRDefault="00E81CDB" w:rsidP="00E81CDB">
      <w:pPr>
        <w:jc w:val="center"/>
        <w:rPr>
          <w:rFonts w:eastAsiaTheme="minorEastAsia"/>
          <w:lang w:eastAsia="zh-CN"/>
        </w:rPr>
      </w:pPr>
      <w:r>
        <w:rPr>
          <w:rFonts w:eastAsiaTheme="minorEastAsia"/>
          <w:lang w:eastAsia="zh-CN"/>
        </w:rPr>
        <w:t xml:space="preserve">Figure </w:t>
      </w:r>
      <w:r w:rsidR="0014657F">
        <w:rPr>
          <w:rFonts w:eastAsiaTheme="minorEastAsia"/>
          <w:lang w:eastAsia="zh-CN"/>
        </w:rPr>
        <w:t>4</w:t>
      </w:r>
      <w:r w:rsidRPr="002B5A0A">
        <w:rPr>
          <w:rFonts w:eastAsiaTheme="minorEastAsia"/>
          <w:lang w:eastAsia="zh-CN"/>
        </w:rPr>
        <w:t>.</w:t>
      </w:r>
      <w:r w:rsidR="00522D6E">
        <w:rPr>
          <w:rFonts w:eastAsiaTheme="minorEastAsia"/>
          <w:lang w:eastAsia="zh-CN"/>
        </w:rPr>
        <w:t>1</w:t>
      </w:r>
      <w:r w:rsidRPr="002B5A0A">
        <w:rPr>
          <w:rFonts w:eastAsiaTheme="minorEastAsia"/>
          <w:lang w:eastAsia="zh-CN"/>
        </w:rPr>
        <w:t>-1</w:t>
      </w:r>
      <w:r>
        <w:rPr>
          <w:rFonts w:eastAsiaTheme="minorEastAsia"/>
          <w:lang w:eastAsia="zh-CN"/>
        </w:rPr>
        <w:t xml:space="preserve">: </w:t>
      </w:r>
      <w:r w:rsidRPr="002B5A0A">
        <w:rPr>
          <w:rFonts w:eastAsiaTheme="minorEastAsia"/>
          <w:lang w:eastAsia="zh-CN"/>
        </w:rPr>
        <w:t>The map of data collecting areas.</w:t>
      </w:r>
    </w:p>
    <w:p w14:paraId="04123179" w14:textId="02A32EA6" w:rsidR="00E81CDB" w:rsidRPr="004236C8" w:rsidRDefault="00E81CDB" w:rsidP="00E81CDB">
      <w:pPr>
        <w:rPr>
          <w:rFonts w:eastAsiaTheme="minorEastAsia"/>
          <w:lang w:eastAsia="zh-CN"/>
        </w:rPr>
      </w:pPr>
      <w:r>
        <w:rPr>
          <w:rFonts w:eastAsiaTheme="minorEastAsia" w:hint="eastAsia"/>
          <w:lang w:eastAsia="zh-CN"/>
        </w:rPr>
        <w:t>T</w:t>
      </w:r>
      <w:r>
        <w:rPr>
          <w:rFonts w:eastAsiaTheme="minorEastAsia"/>
          <w:lang w:eastAsia="zh-CN"/>
        </w:rPr>
        <w:t xml:space="preserve">he SGCS results of </w:t>
      </w:r>
      <w:proofErr w:type="spellStart"/>
      <w:r>
        <w:rPr>
          <w:rFonts w:eastAsiaTheme="minorEastAsia"/>
          <w:lang w:eastAsia="zh-CN"/>
        </w:rPr>
        <w:t>eType</w:t>
      </w:r>
      <w:proofErr w:type="spellEnd"/>
      <w:r>
        <w:rPr>
          <w:rFonts w:eastAsiaTheme="minorEastAsia"/>
          <w:lang w:eastAsia="zh-CN"/>
        </w:rPr>
        <w:t xml:space="preserve"> II codebook and multiple AI/ML models are provide in the followi</w:t>
      </w:r>
      <w:r w:rsidRPr="004236C8">
        <w:rPr>
          <w:rFonts w:eastAsiaTheme="minorEastAsia"/>
          <w:lang w:eastAsia="zh-CN"/>
        </w:rPr>
        <w:t xml:space="preserve">ng. </w:t>
      </w:r>
      <w:r w:rsidR="00522D6E" w:rsidRPr="004236C8">
        <w:rPr>
          <w:lang w:eastAsia="zh-CN"/>
        </w:rPr>
        <w:t xml:space="preserve">In Table </w:t>
      </w:r>
      <w:r w:rsidR="00CC5AAC">
        <w:rPr>
          <w:lang w:eastAsia="zh-CN"/>
        </w:rPr>
        <w:t>4</w:t>
      </w:r>
      <w:r w:rsidR="00522D6E">
        <w:rPr>
          <w:lang w:eastAsia="zh-CN"/>
        </w:rPr>
        <w:t xml:space="preserve">.1-2 and </w:t>
      </w:r>
      <w:r w:rsidR="00CC5AAC">
        <w:rPr>
          <w:lang w:eastAsia="zh-CN"/>
        </w:rPr>
        <w:t>4</w:t>
      </w:r>
      <w:r w:rsidR="00522D6E">
        <w:rPr>
          <w:lang w:eastAsia="zh-CN"/>
        </w:rPr>
        <w:t>.1-3</w:t>
      </w:r>
      <w:r w:rsidR="00522D6E" w:rsidRPr="004236C8">
        <w:rPr>
          <w:lang w:eastAsia="zh-CN"/>
        </w:rPr>
        <w:t>, the AI/ML models are trained by the data in each area separately, and multiple AI/ML models are used</w:t>
      </w:r>
      <w:r w:rsidR="00522D6E">
        <w:rPr>
          <w:lang w:eastAsia="zh-CN"/>
        </w:rPr>
        <w:t xml:space="preserve">. 167 bits overhead is used in Table </w:t>
      </w:r>
      <w:r w:rsidR="00CC5AAC">
        <w:rPr>
          <w:lang w:eastAsia="zh-CN"/>
        </w:rPr>
        <w:t>4</w:t>
      </w:r>
      <w:r w:rsidR="00522D6E">
        <w:rPr>
          <w:lang w:eastAsia="zh-CN"/>
        </w:rPr>
        <w:t xml:space="preserve">.1-2 and 58 bits overhead is used in Table </w:t>
      </w:r>
      <w:r w:rsidR="00CC5AAC">
        <w:rPr>
          <w:lang w:eastAsia="zh-CN"/>
        </w:rPr>
        <w:t>4</w:t>
      </w:r>
      <w:r w:rsidR="00522D6E">
        <w:rPr>
          <w:lang w:eastAsia="zh-CN"/>
        </w:rPr>
        <w:t>.1-3</w:t>
      </w:r>
      <w:r w:rsidR="00522D6E" w:rsidRPr="004236C8">
        <w:rPr>
          <w:lang w:eastAsia="zh-CN"/>
        </w:rPr>
        <w:t xml:space="preserve">. In Table </w:t>
      </w:r>
      <w:r w:rsidR="00CC5AAC">
        <w:rPr>
          <w:lang w:eastAsia="zh-CN"/>
        </w:rPr>
        <w:t>4</w:t>
      </w:r>
      <w:r w:rsidR="00522D6E">
        <w:rPr>
          <w:lang w:eastAsia="zh-CN"/>
        </w:rPr>
        <w:t xml:space="preserve">.1-4 and </w:t>
      </w:r>
      <w:r w:rsidR="00CC5AAC">
        <w:rPr>
          <w:lang w:eastAsia="zh-CN"/>
        </w:rPr>
        <w:t>4</w:t>
      </w:r>
      <w:r w:rsidR="00522D6E">
        <w:rPr>
          <w:lang w:eastAsia="zh-CN"/>
        </w:rPr>
        <w:t>.1-5</w:t>
      </w:r>
      <w:r w:rsidR="00522D6E" w:rsidRPr="004236C8">
        <w:rPr>
          <w:lang w:eastAsia="zh-CN"/>
        </w:rPr>
        <w:t xml:space="preserve"> only one hidden layer full-connected encoder is used and it is trained by the data of all 4 areas</w:t>
      </w:r>
      <w:r w:rsidR="00522D6E">
        <w:rPr>
          <w:lang w:eastAsia="zh-CN"/>
        </w:rPr>
        <w:t xml:space="preserve">, with 167 bits overhead and 58 bits overhead </w:t>
      </w:r>
      <w:r w:rsidR="00522D6E" w:rsidRPr="004236C8">
        <w:rPr>
          <w:lang w:eastAsia="zh-CN"/>
        </w:rPr>
        <w:t>separately.</w:t>
      </w:r>
    </w:p>
    <w:p w14:paraId="49009026" w14:textId="02A7020C" w:rsidR="00E81CDB" w:rsidRPr="004236C8" w:rsidRDefault="00E81CDB" w:rsidP="00E81CDB">
      <w:pPr>
        <w:rPr>
          <w:rFonts w:eastAsiaTheme="minorEastAsia"/>
          <w:lang w:eastAsia="zh-CN"/>
        </w:rPr>
      </w:pPr>
      <w:r w:rsidRPr="004236C8">
        <w:rPr>
          <w:rFonts w:eastAsiaTheme="minorEastAsia"/>
          <w:lang w:eastAsia="zh-CN"/>
        </w:rPr>
        <w:t xml:space="preserve">It is seen that </w:t>
      </w:r>
      <w:r>
        <w:rPr>
          <w:rFonts w:eastAsiaTheme="minorEastAsia"/>
          <w:lang w:eastAsia="zh-CN"/>
        </w:rPr>
        <w:t xml:space="preserve">the performance gaps between different </w:t>
      </w:r>
      <w:r w:rsidRPr="004236C8">
        <w:rPr>
          <w:rFonts w:eastAsiaTheme="minorEastAsia"/>
          <w:lang w:eastAsia="zh-CN"/>
        </w:rPr>
        <w:t xml:space="preserve">AI/ML models </w:t>
      </w:r>
      <w:r>
        <w:rPr>
          <w:rFonts w:eastAsiaTheme="minorEastAsia"/>
          <w:lang w:eastAsia="zh-CN"/>
        </w:rPr>
        <w:t>are small</w:t>
      </w:r>
      <w:r w:rsidRPr="004236C8">
        <w:rPr>
          <w:rFonts w:eastAsiaTheme="minorEastAsia"/>
          <w:lang w:eastAsia="zh-CN"/>
        </w:rPr>
        <w:t xml:space="preserve">. Even one layer </w:t>
      </w:r>
      <w:r w:rsidRPr="00D76595">
        <w:rPr>
          <w:rFonts w:eastAsiaTheme="minorEastAsia"/>
          <w:lang w:eastAsia="zh-CN"/>
        </w:rPr>
        <w:t>MLP</w:t>
      </w:r>
      <w:r w:rsidRPr="004236C8">
        <w:rPr>
          <w:rFonts w:eastAsiaTheme="minorEastAsia"/>
          <w:lang w:eastAsia="zh-CN"/>
        </w:rPr>
        <w:t xml:space="preserve"> encoder can provide </w:t>
      </w:r>
      <w:r>
        <w:rPr>
          <w:rFonts w:eastAsiaTheme="minorEastAsia"/>
          <w:lang w:eastAsia="zh-CN"/>
        </w:rPr>
        <w:t>good</w:t>
      </w:r>
      <w:r w:rsidRPr="004236C8">
        <w:rPr>
          <w:rFonts w:eastAsiaTheme="minorEastAsia"/>
          <w:lang w:eastAsia="zh-CN"/>
        </w:rPr>
        <w:t xml:space="preserve"> performance, which is very simple and small. With much higher complexity, Transformer encoder has better performance than one layer </w:t>
      </w:r>
      <w:r w:rsidRPr="00D76595">
        <w:rPr>
          <w:rFonts w:eastAsiaTheme="minorEastAsia"/>
          <w:lang w:eastAsia="zh-CN"/>
        </w:rPr>
        <w:t xml:space="preserve">MLP </w:t>
      </w:r>
      <w:r w:rsidRPr="004236C8">
        <w:rPr>
          <w:rFonts w:eastAsiaTheme="minorEastAsia"/>
          <w:lang w:eastAsia="zh-CN"/>
        </w:rPr>
        <w:t xml:space="preserve">encoder, but the performance gain is small Area </w:t>
      </w:r>
      <w:r>
        <w:rPr>
          <w:rFonts w:eastAsiaTheme="minorEastAsia"/>
          <w:lang w:eastAsia="zh-CN"/>
        </w:rPr>
        <w:t>B</w:t>
      </w:r>
      <w:r w:rsidRPr="004236C8">
        <w:rPr>
          <w:rFonts w:eastAsiaTheme="minorEastAsia"/>
          <w:lang w:eastAsia="zh-CN"/>
        </w:rPr>
        <w:t xml:space="preserve">. Considering the performance and complexity, </w:t>
      </w:r>
      <w:r w:rsidRPr="004236C8">
        <w:t xml:space="preserve">simple model structure, e.g., </w:t>
      </w:r>
      <w:r w:rsidRPr="004236C8">
        <w:rPr>
          <w:rFonts w:eastAsiaTheme="minorEastAsia"/>
          <w:lang w:eastAsia="zh-CN"/>
        </w:rPr>
        <w:t>one hidden layer full-connected encoder</w:t>
      </w:r>
      <w:r w:rsidRPr="004236C8">
        <w:t>, is good enough for typical per single cell or multiple cell operations.</w:t>
      </w:r>
    </w:p>
    <w:p w14:paraId="77418E6B" w14:textId="49415279" w:rsidR="00522D6E"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.1-2</w:t>
      </w:r>
      <w:r w:rsidRPr="004236C8">
        <w:rPr>
          <w:lang w:eastAsia="zh-CN"/>
        </w:rPr>
        <w:t>: The SGCS results of multiple AI/ML models trained by the data in each area separately</w:t>
      </w:r>
      <w:r>
        <w:rPr>
          <w:lang w:eastAsia="zh-CN"/>
        </w:rPr>
        <w:t xml:space="preserve">, with </w:t>
      </w:r>
      <w:r w:rsidRPr="008251B3">
        <w:rPr>
          <w:lang w:eastAsia="zh-CN"/>
        </w:rPr>
        <w:t>167 bit</w:t>
      </w:r>
      <w:r>
        <w:rPr>
          <w:lang w:eastAsia="zh-CN"/>
        </w:rPr>
        <w:t>s overhead</w:t>
      </w:r>
      <w:r w:rsidRPr="004236C8">
        <w:rPr>
          <w:lang w:eastAsia="zh-CN"/>
        </w:rPr>
        <w:t>.</w:t>
      </w:r>
    </w:p>
    <w:tbl>
      <w:tblPr>
        <w:tblStyle w:val="ab"/>
        <w:tblW w:w="9083" w:type="dxa"/>
        <w:jc w:val="center"/>
        <w:tblLook w:val="0420" w:firstRow="1" w:lastRow="0" w:firstColumn="0" w:lastColumn="0" w:noHBand="0" w:noVBand="1"/>
      </w:tblPr>
      <w:tblGrid>
        <w:gridCol w:w="1523"/>
        <w:gridCol w:w="1855"/>
        <w:gridCol w:w="1925"/>
        <w:gridCol w:w="1925"/>
        <w:gridCol w:w="1855"/>
      </w:tblGrid>
      <w:tr w:rsidR="00522D6E" w:rsidRPr="00DC2CA2" w14:paraId="7878F991" w14:textId="77777777" w:rsidTr="006C3AD5">
        <w:trPr>
          <w:trHeight w:val="801"/>
          <w:jc w:val="center"/>
        </w:trPr>
        <w:tc>
          <w:tcPr>
            <w:tcW w:w="1523" w:type="dxa"/>
            <w:vAlign w:val="center"/>
            <w:hideMark/>
          </w:tcPr>
          <w:p w14:paraId="2901982F" w14:textId="77777777" w:rsidR="00522D6E" w:rsidRPr="00C4770C" w:rsidRDefault="00522D6E" w:rsidP="00846026">
            <w:pPr>
              <w:spacing w:after="0"/>
            </w:pPr>
            <w:r w:rsidRPr="008251B3">
              <w:rPr>
                <w:lang w:eastAsia="zh-CN"/>
              </w:rPr>
              <w:t>167 bit</w:t>
            </w:r>
            <w:r>
              <w:rPr>
                <w:lang w:eastAsia="zh-CN"/>
              </w:rPr>
              <w:t>s overhead</w:t>
            </w:r>
          </w:p>
        </w:tc>
        <w:tc>
          <w:tcPr>
            <w:tcW w:w="1855" w:type="dxa"/>
            <w:vAlign w:val="center"/>
          </w:tcPr>
          <w:p w14:paraId="3D37F98C"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5" w:type="dxa"/>
            <w:vAlign w:val="center"/>
            <w:hideMark/>
          </w:tcPr>
          <w:p w14:paraId="276D4BB9" w14:textId="77777777" w:rsidR="00522D6E" w:rsidRPr="00C4770C" w:rsidRDefault="00522D6E" w:rsidP="00846026">
            <w:pPr>
              <w:spacing w:after="0"/>
            </w:pPr>
            <w:r>
              <w:rPr>
                <w:rFonts w:eastAsia="等线"/>
                <w:color w:val="000000"/>
              </w:rPr>
              <w:t>AI with an area specific model (One layer MLP encoder) ~67kB</w:t>
            </w:r>
          </w:p>
        </w:tc>
        <w:tc>
          <w:tcPr>
            <w:tcW w:w="1925" w:type="dxa"/>
            <w:vAlign w:val="center"/>
            <w:hideMark/>
          </w:tcPr>
          <w:p w14:paraId="26FEC636" w14:textId="77777777" w:rsidR="00522D6E" w:rsidRPr="00C4770C" w:rsidRDefault="00522D6E" w:rsidP="00846026">
            <w:pPr>
              <w:spacing w:after="0"/>
            </w:pPr>
            <w:r>
              <w:rPr>
                <w:rFonts w:eastAsia="等线"/>
                <w:color w:val="000000"/>
              </w:rPr>
              <w:t>AI with an area specific model (small CNN encoder) ~250kB</w:t>
            </w:r>
          </w:p>
        </w:tc>
        <w:tc>
          <w:tcPr>
            <w:tcW w:w="1855" w:type="dxa"/>
            <w:vAlign w:val="center"/>
          </w:tcPr>
          <w:p w14:paraId="1706BC78" w14:textId="77777777" w:rsidR="00522D6E" w:rsidRPr="00C4770C" w:rsidRDefault="00522D6E" w:rsidP="00846026">
            <w:pPr>
              <w:spacing w:after="0"/>
            </w:pPr>
            <w:r>
              <w:rPr>
                <w:rFonts w:eastAsia="等线"/>
                <w:color w:val="000000"/>
              </w:rPr>
              <w:t>AI with an area specific model (Transformer encoder) ~3.6MB</w:t>
            </w:r>
          </w:p>
        </w:tc>
      </w:tr>
      <w:tr w:rsidR="00522D6E" w:rsidRPr="00DC2CA2" w14:paraId="3B229AAF" w14:textId="77777777" w:rsidTr="006C3AD5">
        <w:trPr>
          <w:trHeight w:val="256"/>
          <w:jc w:val="center"/>
        </w:trPr>
        <w:tc>
          <w:tcPr>
            <w:tcW w:w="1523" w:type="dxa"/>
            <w:vAlign w:val="center"/>
            <w:hideMark/>
          </w:tcPr>
          <w:p w14:paraId="2FEA573C" w14:textId="77777777" w:rsidR="00522D6E" w:rsidRPr="00C4770C" w:rsidRDefault="00522D6E" w:rsidP="00846026">
            <w:pPr>
              <w:spacing w:after="0"/>
            </w:pPr>
            <w:r w:rsidRPr="00C4770C">
              <w:rPr>
                <w:bCs/>
              </w:rPr>
              <w:t xml:space="preserve">Area </w:t>
            </w:r>
            <w:r>
              <w:rPr>
                <w:bCs/>
              </w:rPr>
              <w:t>B</w:t>
            </w:r>
          </w:p>
        </w:tc>
        <w:tc>
          <w:tcPr>
            <w:tcW w:w="1855" w:type="dxa"/>
            <w:vAlign w:val="center"/>
          </w:tcPr>
          <w:p w14:paraId="4C21673F" w14:textId="77777777" w:rsidR="00522D6E" w:rsidRPr="00B921EC" w:rsidRDefault="00522D6E" w:rsidP="00846026">
            <w:pPr>
              <w:spacing w:after="0"/>
              <w:jc w:val="center"/>
            </w:pPr>
            <w:r>
              <w:rPr>
                <w:rFonts w:eastAsia="等线"/>
                <w:color w:val="000000"/>
              </w:rPr>
              <w:t>0.8429</w:t>
            </w:r>
          </w:p>
        </w:tc>
        <w:tc>
          <w:tcPr>
            <w:tcW w:w="1925" w:type="dxa"/>
            <w:vAlign w:val="center"/>
            <w:hideMark/>
          </w:tcPr>
          <w:p w14:paraId="3882BC8C" w14:textId="77777777" w:rsidR="00522D6E" w:rsidRPr="00C4770C" w:rsidRDefault="00522D6E" w:rsidP="00846026">
            <w:pPr>
              <w:spacing w:after="0"/>
              <w:jc w:val="center"/>
            </w:pPr>
            <w:r>
              <w:rPr>
                <w:rFonts w:eastAsia="等线"/>
                <w:color w:val="000000"/>
              </w:rPr>
              <w:t>0.9217</w:t>
            </w:r>
          </w:p>
        </w:tc>
        <w:tc>
          <w:tcPr>
            <w:tcW w:w="1925" w:type="dxa"/>
            <w:vAlign w:val="center"/>
          </w:tcPr>
          <w:p w14:paraId="0A88067A" w14:textId="77777777" w:rsidR="00522D6E" w:rsidRPr="00C4770C" w:rsidRDefault="00522D6E" w:rsidP="00846026">
            <w:pPr>
              <w:spacing w:after="0"/>
              <w:jc w:val="center"/>
            </w:pPr>
            <w:r>
              <w:rPr>
                <w:rFonts w:eastAsia="等线"/>
                <w:color w:val="000000"/>
              </w:rPr>
              <w:t>0.929</w:t>
            </w:r>
          </w:p>
        </w:tc>
        <w:tc>
          <w:tcPr>
            <w:tcW w:w="1855" w:type="dxa"/>
            <w:vAlign w:val="center"/>
          </w:tcPr>
          <w:p w14:paraId="1F6D31F7" w14:textId="77777777" w:rsidR="00522D6E" w:rsidRPr="00C4770C" w:rsidRDefault="00522D6E" w:rsidP="00846026">
            <w:pPr>
              <w:spacing w:after="0"/>
              <w:jc w:val="center"/>
            </w:pPr>
            <w:r>
              <w:rPr>
                <w:rFonts w:eastAsia="等线"/>
                <w:color w:val="000000"/>
              </w:rPr>
              <w:t>0.9406</w:t>
            </w:r>
          </w:p>
        </w:tc>
      </w:tr>
      <w:tr w:rsidR="00522D6E" w:rsidRPr="00DC2CA2" w14:paraId="25772FC3" w14:textId="77777777" w:rsidTr="006C3AD5">
        <w:trPr>
          <w:trHeight w:val="256"/>
          <w:jc w:val="center"/>
        </w:trPr>
        <w:tc>
          <w:tcPr>
            <w:tcW w:w="1523" w:type="dxa"/>
            <w:vAlign w:val="center"/>
            <w:hideMark/>
          </w:tcPr>
          <w:p w14:paraId="39951021" w14:textId="77777777" w:rsidR="00522D6E" w:rsidRPr="00C4770C" w:rsidRDefault="00522D6E" w:rsidP="00846026">
            <w:pPr>
              <w:spacing w:after="0"/>
            </w:pPr>
            <w:r w:rsidRPr="00C4770C">
              <w:rPr>
                <w:bCs/>
              </w:rPr>
              <w:t xml:space="preserve">Area </w:t>
            </w:r>
            <w:r>
              <w:rPr>
                <w:bCs/>
              </w:rPr>
              <w:t>C</w:t>
            </w:r>
          </w:p>
        </w:tc>
        <w:tc>
          <w:tcPr>
            <w:tcW w:w="1855" w:type="dxa"/>
            <w:vAlign w:val="center"/>
          </w:tcPr>
          <w:p w14:paraId="269892B0" w14:textId="77777777" w:rsidR="00522D6E" w:rsidRPr="00B921EC" w:rsidRDefault="00522D6E" w:rsidP="00846026">
            <w:pPr>
              <w:spacing w:after="0"/>
              <w:jc w:val="center"/>
            </w:pPr>
            <w:r>
              <w:rPr>
                <w:rFonts w:eastAsia="等线"/>
                <w:color w:val="000000"/>
              </w:rPr>
              <w:t>0.7871</w:t>
            </w:r>
          </w:p>
        </w:tc>
        <w:tc>
          <w:tcPr>
            <w:tcW w:w="1925" w:type="dxa"/>
            <w:vAlign w:val="center"/>
            <w:hideMark/>
          </w:tcPr>
          <w:p w14:paraId="46403577" w14:textId="77777777" w:rsidR="00522D6E" w:rsidRPr="00C4770C" w:rsidRDefault="00522D6E" w:rsidP="00846026">
            <w:pPr>
              <w:spacing w:after="0"/>
              <w:jc w:val="center"/>
            </w:pPr>
            <w:r>
              <w:rPr>
                <w:rFonts w:eastAsia="等线"/>
                <w:color w:val="000000"/>
              </w:rPr>
              <w:t>0.898</w:t>
            </w:r>
          </w:p>
        </w:tc>
        <w:tc>
          <w:tcPr>
            <w:tcW w:w="1925" w:type="dxa"/>
            <w:vAlign w:val="center"/>
          </w:tcPr>
          <w:p w14:paraId="284FF3AB" w14:textId="77777777" w:rsidR="00522D6E" w:rsidRPr="00C4770C" w:rsidRDefault="00522D6E" w:rsidP="00846026">
            <w:pPr>
              <w:spacing w:after="0"/>
              <w:jc w:val="center"/>
            </w:pPr>
            <w:r>
              <w:rPr>
                <w:rFonts w:eastAsia="等线"/>
                <w:color w:val="000000"/>
              </w:rPr>
              <w:t>0.9037</w:t>
            </w:r>
          </w:p>
        </w:tc>
        <w:tc>
          <w:tcPr>
            <w:tcW w:w="1855" w:type="dxa"/>
            <w:vAlign w:val="center"/>
          </w:tcPr>
          <w:p w14:paraId="1E43AE01" w14:textId="77777777" w:rsidR="00522D6E" w:rsidRPr="00C4770C" w:rsidRDefault="00522D6E" w:rsidP="00846026">
            <w:pPr>
              <w:spacing w:after="0"/>
              <w:jc w:val="center"/>
            </w:pPr>
            <w:r>
              <w:rPr>
                <w:rFonts w:eastAsia="等线"/>
                <w:color w:val="000000"/>
              </w:rPr>
              <w:t>0.9116</w:t>
            </w:r>
          </w:p>
        </w:tc>
      </w:tr>
      <w:tr w:rsidR="00522D6E" w:rsidRPr="00DC2CA2" w14:paraId="708D060A" w14:textId="77777777" w:rsidTr="006C3AD5">
        <w:trPr>
          <w:trHeight w:val="256"/>
          <w:jc w:val="center"/>
        </w:trPr>
        <w:tc>
          <w:tcPr>
            <w:tcW w:w="1523" w:type="dxa"/>
            <w:vAlign w:val="center"/>
            <w:hideMark/>
          </w:tcPr>
          <w:p w14:paraId="687005AF" w14:textId="3D3C405C" w:rsidR="00522D6E" w:rsidRPr="00C4770C" w:rsidRDefault="00522D6E" w:rsidP="00846026">
            <w:pPr>
              <w:spacing w:after="0"/>
            </w:pPr>
            <w:r w:rsidRPr="00C4770C">
              <w:rPr>
                <w:bCs/>
              </w:rPr>
              <w:t xml:space="preserve">Area </w:t>
            </w:r>
            <w:r w:rsidRPr="00E739B9">
              <w:rPr>
                <w:bCs/>
              </w:rPr>
              <w:t>D</w:t>
            </w:r>
          </w:p>
        </w:tc>
        <w:tc>
          <w:tcPr>
            <w:tcW w:w="1855" w:type="dxa"/>
            <w:vAlign w:val="center"/>
          </w:tcPr>
          <w:p w14:paraId="2C96ED1B" w14:textId="77777777" w:rsidR="00522D6E" w:rsidRPr="008E687E" w:rsidRDefault="00522D6E" w:rsidP="00846026">
            <w:pPr>
              <w:spacing w:after="0"/>
              <w:jc w:val="center"/>
            </w:pPr>
            <w:r>
              <w:rPr>
                <w:rFonts w:eastAsia="等线"/>
                <w:color w:val="000000"/>
              </w:rPr>
              <w:t>0.8489</w:t>
            </w:r>
          </w:p>
        </w:tc>
        <w:tc>
          <w:tcPr>
            <w:tcW w:w="1925" w:type="dxa"/>
            <w:vAlign w:val="center"/>
            <w:hideMark/>
          </w:tcPr>
          <w:p w14:paraId="3512F92E" w14:textId="77777777" w:rsidR="00522D6E" w:rsidRPr="00C4770C" w:rsidRDefault="00522D6E" w:rsidP="00846026">
            <w:pPr>
              <w:spacing w:after="0"/>
              <w:jc w:val="center"/>
            </w:pPr>
            <w:r>
              <w:rPr>
                <w:rFonts w:eastAsia="等线"/>
                <w:color w:val="000000"/>
              </w:rPr>
              <w:t>0.9315</w:t>
            </w:r>
          </w:p>
        </w:tc>
        <w:tc>
          <w:tcPr>
            <w:tcW w:w="1925" w:type="dxa"/>
            <w:vAlign w:val="center"/>
          </w:tcPr>
          <w:p w14:paraId="33EE216B" w14:textId="77777777" w:rsidR="00522D6E" w:rsidRPr="00C4770C" w:rsidRDefault="00522D6E" w:rsidP="00846026">
            <w:pPr>
              <w:spacing w:after="0"/>
              <w:jc w:val="center"/>
            </w:pPr>
            <w:r>
              <w:rPr>
                <w:rFonts w:eastAsia="等线"/>
                <w:color w:val="000000"/>
              </w:rPr>
              <w:t>0.9323</w:t>
            </w:r>
          </w:p>
        </w:tc>
        <w:tc>
          <w:tcPr>
            <w:tcW w:w="1855" w:type="dxa"/>
            <w:vAlign w:val="center"/>
          </w:tcPr>
          <w:p w14:paraId="5184D931" w14:textId="77777777" w:rsidR="00522D6E" w:rsidRPr="00C4770C" w:rsidRDefault="00522D6E" w:rsidP="00846026">
            <w:pPr>
              <w:spacing w:after="0"/>
              <w:jc w:val="center"/>
            </w:pPr>
            <w:r>
              <w:rPr>
                <w:rFonts w:eastAsia="等线"/>
                <w:color w:val="000000"/>
              </w:rPr>
              <w:t>0.9423</w:t>
            </w:r>
          </w:p>
        </w:tc>
      </w:tr>
    </w:tbl>
    <w:p w14:paraId="6F812A99" w14:textId="77777777" w:rsidR="00522D6E" w:rsidRDefault="00522D6E" w:rsidP="00522D6E"/>
    <w:p w14:paraId="494C3029" w14:textId="6A05C054" w:rsidR="00522D6E" w:rsidRDefault="00522D6E" w:rsidP="00522D6E">
      <w:pPr>
        <w:jc w:val="center"/>
        <w:rPr>
          <w:lang w:eastAsia="zh-CN"/>
        </w:rPr>
      </w:pPr>
      <w:r w:rsidRPr="004236C8">
        <w:rPr>
          <w:rFonts w:hint="eastAsia"/>
          <w:lang w:eastAsia="zh-CN"/>
        </w:rPr>
        <w:lastRenderedPageBreak/>
        <w:t>T</w:t>
      </w:r>
      <w:r w:rsidRPr="004236C8">
        <w:rPr>
          <w:lang w:eastAsia="zh-CN"/>
        </w:rPr>
        <w:t xml:space="preserve">able </w:t>
      </w:r>
      <w:r w:rsidR="0014657F">
        <w:rPr>
          <w:lang w:eastAsia="zh-CN"/>
        </w:rPr>
        <w:t>4</w:t>
      </w:r>
      <w:r>
        <w:rPr>
          <w:lang w:eastAsia="zh-CN"/>
        </w:rPr>
        <w:t>.1-3</w:t>
      </w:r>
      <w:r w:rsidRPr="004236C8">
        <w:rPr>
          <w:lang w:eastAsia="zh-CN"/>
        </w:rPr>
        <w:t>: The SGCS results of multiple AI/ML models trained by the data in each area separately</w:t>
      </w:r>
      <w:r>
        <w:rPr>
          <w:lang w:eastAsia="zh-CN"/>
        </w:rPr>
        <w:t>, with 58</w:t>
      </w:r>
      <w:r w:rsidRPr="008251B3">
        <w:rPr>
          <w:lang w:eastAsia="zh-CN"/>
        </w:rPr>
        <w:t xml:space="preserve"> bit</w:t>
      </w:r>
      <w:r>
        <w:rPr>
          <w:lang w:eastAsia="zh-CN"/>
        </w:rPr>
        <w:t>s overhead</w:t>
      </w:r>
      <w:r w:rsidRPr="004236C8">
        <w:rPr>
          <w:lang w:eastAsia="zh-CN"/>
        </w:rPr>
        <w:t>.</w:t>
      </w:r>
    </w:p>
    <w:tbl>
      <w:tblPr>
        <w:tblStyle w:val="ab"/>
        <w:tblW w:w="9067" w:type="dxa"/>
        <w:jc w:val="center"/>
        <w:tblLook w:val="0420" w:firstRow="1" w:lastRow="0" w:firstColumn="0" w:lastColumn="0" w:noHBand="0" w:noVBand="1"/>
      </w:tblPr>
      <w:tblGrid>
        <w:gridCol w:w="1521"/>
        <w:gridCol w:w="1852"/>
        <w:gridCol w:w="1921"/>
        <w:gridCol w:w="1921"/>
        <w:gridCol w:w="1852"/>
      </w:tblGrid>
      <w:tr w:rsidR="00522D6E" w:rsidRPr="00DC2CA2" w14:paraId="21EBC3B9" w14:textId="77777777" w:rsidTr="006C3AD5">
        <w:trPr>
          <w:trHeight w:val="447"/>
          <w:jc w:val="center"/>
        </w:trPr>
        <w:tc>
          <w:tcPr>
            <w:tcW w:w="1521" w:type="dxa"/>
            <w:vAlign w:val="center"/>
            <w:hideMark/>
          </w:tcPr>
          <w:p w14:paraId="0AE0630C" w14:textId="77777777" w:rsidR="00522D6E" w:rsidRPr="00C4770C" w:rsidRDefault="00522D6E" w:rsidP="00846026">
            <w:pPr>
              <w:spacing w:after="0"/>
            </w:pPr>
            <w:r>
              <w:rPr>
                <w:lang w:eastAsia="zh-CN"/>
              </w:rPr>
              <w:t>58</w:t>
            </w:r>
            <w:r w:rsidRPr="008251B3">
              <w:rPr>
                <w:lang w:eastAsia="zh-CN"/>
              </w:rPr>
              <w:t xml:space="preserve"> bit</w:t>
            </w:r>
            <w:r>
              <w:rPr>
                <w:lang w:eastAsia="zh-CN"/>
              </w:rPr>
              <w:t>s overhead</w:t>
            </w:r>
          </w:p>
        </w:tc>
        <w:tc>
          <w:tcPr>
            <w:tcW w:w="1852" w:type="dxa"/>
            <w:vAlign w:val="center"/>
          </w:tcPr>
          <w:p w14:paraId="5D448824" w14:textId="77777777" w:rsidR="00522D6E" w:rsidRPr="00C4770C" w:rsidRDefault="00522D6E" w:rsidP="00846026">
            <w:pPr>
              <w:spacing w:after="0"/>
              <w:jc w:val="center"/>
              <w:rPr>
                <w:bCs/>
                <w:lang w:eastAsia="zh-CN"/>
              </w:rPr>
            </w:pPr>
            <w:proofErr w:type="spellStart"/>
            <w:r>
              <w:rPr>
                <w:rFonts w:eastAsia="等线"/>
                <w:color w:val="000000"/>
              </w:rPr>
              <w:t>eTypeII</w:t>
            </w:r>
            <w:proofErr w:type="spellEnd"/>
          </w:p>
        </w:tc>
        <w:tc>
          <w:tcPr>
            <w:tcW w:w="1921" w:type="dxa"/>
            <w:vAlign w:val="center"/>
            <w:hideMark/>
          </w:tcPr>
          <w:p w14:paraId="2927C38B" w14:textId="77777777" w:rsidR="00522D6E" w:rsidRPr="00C4770C" w:rsidRDefault="00522D6E" w:rsidP="00846026">
            <w:pPr>
              <w:spacing w:after="0"/>
            </w:pPr>
            <w:r>
              <w:rPr>
                <w:rFonts w:eastAsia="等线"/>
                <w:color w:val="000000"/>
              </w:rPr>
              <w:t>AI with an area specific model (One layer MLP encoder) ~30kB</w:t>
            </w:r>
          </w:p>
        </w:tc>
        <w:tc>
          <w:tcPr>
            <w:tcW w:w="1921" w:type="dxa"/>
            <w:vAlign w:val="center"/>
            <w:hideMark/>
          </w:tcPr>
          <w:p w14:paraId="758565A3" w14:textId="77777777" w:rsidR="00522D6E" w:rsidRPr="00C4770C" w:rsidRDefault="00522D6E" w:rsidP="00846026">
            <w:pPr>
              <w:spacing w:after="0"/>
            </w:pPr>
            <w:r>
              <w:rPr>
                <w:rFonts w:eastAsia="等线"/>
                <w:color w:val="000000"/>
              </w:rPr>
              <w:t>AI with an area specific model (small CNN encoder) ~213kB</w:t>
            </w:r>
          </w:p>
        </w:tc>
        <w:tc>
          <w:tcPr>
            <w:tcW w:w="1852" w:type="dxa"/>
            <w:vAlign w:val="center"/>
          </w:tcPr>
          <w:p w14:paraId="19991C9F" w14:textId="77777777" w:rsidR="00522D6E" w:rsidRPr="00C4770C" w:rsidRDefault="00522D6E" w:rsidP="00846026">
            <w:pPr>
              <w:spacing w:after="0"/>
            </w:pPr>
            <w:r>
              <w:rPr>
                <w:rFonts w:eastAsia="等线"/>
                <w:color w:val="000000"/>
              </w:rPr>
              <w:t>AI with an area specific model (Transformer encoder) ~3.3MB</w:t>
            </w:r>
          </w:p>
        </w:tc>
      </w:tr>
      <w:tr w:rsidR="00522D6E" w:rsidRPr="00DC2CA2" w14:paraId="4DB1CCA8" w14:textId="77777777" w:rsidTr="006C3AD5">
        <w:trPr>
          <w:trHeight w:val="142"/>
          <w:jc w:val="center"/>
        </w:trPr>
        <w:tc>
          <w:tcPr>
            <w:tcW w:w="1521" w:type="dxa"/>
            <w:vAlign w:val="center"/>
            <w:hideMark/>
          </w:tcPr>
          <w:p w14:paraId="4A2F26DC" w14:textId="77777777" w:rsidR="00522D6E" w:rsidRPr="00C4770C" w:rsidRDefault="00522D6E" w:rsidP="00846026">
            <w:pPr>
              <w:spacing w:after="0"/>
            </w:pPr>
            <w:r w:rsidRPr="00C4770C">
              <w:rPr>
                <w:bCs/>
              </w:rPr>
              <w:t xml:space="preserve">Area </w:t>
            </w:r>
            <w:r>
              <w:rPr>
                <w:bCs/>
              </w:rPr>
              <w:t>B</w:t>
            </w:r>
          </w:p>
        </w:tc>
        <w:tc>
          <w:tcPr>
            <w:tcW w:w="1852" w:type="dxa"/>
            <w:vAlign w:val="center"/>
          </w:tcPr>
          <w:p w14:paraId="0DF2B439" w14:textId="7D156F37" w:rsidR="00522D6E" w:rsidRPr="00B921EC" w:rsidRDefault="00522D6E" w:rsidP="00846026">
            <w:pPr>
              <w:spacing w:after="0"/>
              <w:jc w:val="center"/>
            </w:pPr>
            <w:r>
              <w:rPr>
                <w:rFonts w:eastAsia="等线"/>
                <w:color w:val="000000"/>
              </w:rPr>
              <w:t>0.729</w:t>
            </w:r>
            <w:r w:rsidR="004F7FF0">
              <w:rPr>
                <w:rFonts w:eastAsia="等线"/>
                <w:color w:val="000000"/>
              </w:rPr>
              <w:t>0</w:t>
            </w:r>
          </w:p>
        </w:tc>
        <w:tc>
          <w:tcPr>
            <w:tcW w:w="1921" w:type="dxa"/>
            <w:vAlign w:val="center"/>
            <w:hideMark/>
          </w:tcPr>
          <w:p w14:paraId="32F895AC" w14:textId="77777777" w:rsidR="00522D6E" w:rsidRPr="00C4770C" w:rsidRDefault="00522D6E" w:rsidP="00846026">
            <w:pPr>
              <w:spacing w:after="0"/>
              <w:jc w:val="center"/>
            </w:pPr>
            <w:r>
              <w:rPr>
                <w:rFonts w:eastAsia="等线"/>
                <w:color w:val="000000"/>
              </w:rPr>
              <w:t>0.8573</w:t>
            </w:r>
          </w:p>
        </w:tc>
        <w:tc>
          <w:tcPr>
            <w:tcW w:w="1921" w:type="dxa"/>
            <w:vAlign w:val="center"/>
          </w:tcPr>
          <w:p w14:paraId="0592AC59" w14:textId="77777777" w:rsidR="00522D6E" w:rsidRPr="00C4770C" w:rsidRDefault="00522D6E" w:rsidP="00846026">
            <w:pPr>
              <w:spacing w:after="0"/>
              <w:jc w:val="center"/>
            </w:pPr>
            <w:r>
              <w:rPr>
                <w:rFonts w:eastAsia="等线"/>
                <w:color w:val="000000"/>
              </w:rPr>
              <w:t>0.8725</w:t>
            </w:r>
          </w:p>
        </w:tc>
        <w:tc>
          <w:tcPr>
            <w:tcW w:w="1852" w:type="dxa"/>
            <w:vAlign w:val="center"/>
          </w:tcPr>
          <w:p w14:paraId="66EA8309" w14:textId="77777777" w:rsidR="00522D6E" w:rsidRPr="00C4770C" w:rsidRDefault="00522D6E" w:rsidP="00846026">
            <w:pPr>
              <w:spacing w:after="0"/>
              <w:jc w:val="center"/>
            </w:pPr>
            <w:r>
              <w:rPr>
                <w:rFonts w:eastAsia="等线"/>
                <w:color w:val="000000"/>
              </w:rPr>
              <w:t>0.8868</w:t>
            </w:r>
          </w:p>
        </w:tc>
      </w:tr>
      <w:tr w:rsidR="00522D6E" w:rsidRPr="00DC2CA2" w14:paraId="5FB40A3B" w14:textId="77777777" w:rsidTr="006C3AD5">
        <w:trPr>
          <w:trHeight w:val="142"/>
          <w:jc w:val="center"/>
        </w:trPr>
        <w:tc>
          <w:tcPr>
            <w:tcW w:w="1521" w:type="dxa"/>
            <w:vAlign w:val="center"/>
            <w:hideMark/>
          </w:tcPr>
          <w:p w14:paraId="39052173" w14:textId="77777777" w:rsidR="00522D6E" w:rsidRPr="00C4770C" w:rsidRDefault="00522D6E" w:rsidP="00846026">
            <w:pPr>
              <w:spacing w:after="0"/>
            </w:pPr>
            <w:r w:rsidRPr="00C4770C">
              <w:rPr>
                <w:bCs/>
              </w:rPr>
              <w:t xml:space="preserve">Area </w:t>
            </w:r>
            <w:r>
              <w:rPr>
                <w:bCs/>
              </w:rPr>
              <w:t>C</w:t>
            </w:r>
          </w:p>
        </w:tc>
        <w:tc>
          <w:tcPr>
            <w:tcW w:w="1852" w:type="dxa"/>
            <w:vAlign w:val="center"/>
          </w:tcPr>
          <w:p w14:paraId="14E0F925" w14:textId="77777777" w:rsidR="00522D6E" w:rsidRPr="00B921EC" w:rsidRDefault="00522D6E" w:rsidP="00846026">
            <w:pPr>
              <w:spacing w:after="0"/>
              <w:jc w:val="center"/>
            </w:pPr>
            <w:r>
              <w:rPr>
                <w:rFonts w:eastAsia="等线"/>
                <w:color w:val="000000"/>
              </w:rPr>
              <w:t>0.6438</w:t>
            </w:r>
          </w:p>
        </w:tc>
        <w:tc>
          <w:tcPr>
            <w:tcW w:w="1921" w:type="dxa"/>
            <w:vAlign w:val="center"/>
            <w:hideMark/>
          </w:tcPr>
          <w:p w14:paraId="15C2B50B" w14:textId="77777777" w:rsidR="00522D6E" w:rsidRPr="00C4770C" w:rsidRDefault="00522D6E" w:rsidP="00846026">
            <w:pPr>
              <w:spacing w:after="0"/>
              <w:jc w:val="center"/>
            </w:pPr>
            <w:r>
              <w:rPr>
                <w:rFonts w:eastAsia="等线"/>
                <w:color w:val="000000"/>
              </w:rPr>
              <w:t>0.8015</w:t>
            </w:r>
          </w:p>
        </w:tc>
        <w:tc>
          <w:tcPr>
            <w:tcW w:w="1921" w:type="dxa"/>
            <w:vAlign w:val="center"/>
          </w:tcPr>
          <w:p w14:paraId="69A82E1A" w14:textId="77777777" w:rsidR="00522D6E" w:rsidRPr="00C4770C" w:rsidRDefault="00522D6E" w:rsidP="00846026">
            <w:pPr>
              <w:spacing w:after="0"/>
              <w:jc w:val="center"/>
            </w:pPr>
            <w:r>
              <w:rPr>
                <w:rFonts w:eastAsia="等线"/>
                <w:color w:val="000000"/>
              </w:rPr>
              <w:t>0.8162</w:t>
            </w:r>
          </w:p>
        </w:tc>
        <w:tc>
          <w:tcPr>
            <w:tcW w:w="1852" w:type="dxa"/>
            <w:vAlign w:val="center"/>
          </w:tcPr>
          <w:p w14:paraId="73FD83BE" w14:textId="77777777" w:rsidR="00522D6E" w:rsidRPr="00C4770C" w:rsidRDefault="00522D6E" w:rsidP="00846026">
            <w:pPr>
              <w:spacing w:after="0"/>
              <w:jc w:val="center"/>
            </w:pPr>
            <w:r>
              <w:rPr>
                <w:rFonts w:eastAsia="等线"/>
                <w:color w:val="000000"/>
              </w:rPr>
              <w:t>0.8389</w:t>
            </w:r>
          </w:p>
        </w:tc>
      </w:tr>
      <w:tr w:rsidR="00522D6E" w:rsidRPr="00DC2CA2" w14:paraId="49A3F476" w14:textId="77777777" w:rsidTr="006C3AD5">
        <w:trPr>
          <w:trHeight w:val="142"/>
          <w:jc w:val="center"/>
        </w:trPr>
        <w:tc>
          <w:tcPr>
            <w:tcW w:w="1521" w:type="dxa"/>
            <w:vAlign w:val="center"/>
            <w:hideMark/>
          </w:tcPr>
          <w:p w14:paraId="18F95D2A" w14:textId="628D4030" w:rsidR="00522D6E" w:rsidRPr="00C4770C" w:rsidRDefault="00522D6E" w:rsidP="00846026">
            <w:pPr>
              <w:spacing w:after="0"/>
            </w:pPr>
            <w:r w:rsidRPr="00C4770C">
              <w:rPr>
                <w:bCs/>
              </w:rPr>
              <w:t xml:space="preserve">Area </w:t>
            </w:r>
            <w:r w:rsidRPr="00E739B9">
              <w:rPr>
                <w:bCs/>
              </w:rPr>
              <w:t>D</w:t>
            </w:r>
          </w:p>
        </w:tc>
        <w:tc>
          <w:tcPr>
            <w:tcW w:w="1852" w:type="dxa"/>
            <w:vAlign w:val="center"/>
          </w:tcPr>
          <w:p w14:paraId="3177E508" w14:textId="77777777" w:rsidR="00522D6E" w:rsidRPr="008E687E" w:rsidRDefault="00522D6E" w:rsidP="00846026">
            <w:pPr>
              <w:spacing w:after="0"/>
              <w:jc w:val="center"/>
            </w:pPr>
            <w:r>
              <w:rPr>
                <w:rFonts w:eastAsia="等线"/>
                <w:color w:val="000000"/>
              </w:rPr>
              <w:t>0.6853</w:t>
            </w:r>
          </w:p>
        </w:tc>
        <w:tc>
          <w:tcPr>
            <w:tcW w:w="1921" w:type="dxa"/>
            <w:vAlign w:val="center"/>
            <w:hideMark/>
          </w:tcPr>
          <w:p w14:paraId="5F9A3667" w14:textId="77777777" w:rsidR="00522D6E" w:rsidRPr="00C4770C" w:rsidRDefault="00522D6E" w:rsidP="00846026">
            <w:pPr>
              <w:spacing w:after="0"/>
              <w:jc w:val="center"/>
            </w:pPr>
            <w:r>
              <w:rPr>
                <w:rFonts w:eastAsia="等线"/>
                <w:color w:val="000000"/>
              </w:rPr>
              <w:t>0.8701</w:t>
            </w:r>
          </w:p>
        </w:tc>
        <w:tc>
          <w:tcPr>
            <w:tcW w:w="1921" w:type="dxa"/>
            <w:vAlign w:val="center"/>
          </w:tcPr>
          <w:p w14:paraId="3A25E6BC" w14:textId="77777777" w:rsidR="00522D6E" w:rsidRPr="00C4770C" w:rsidRDefault="00522D6E" w:rsidP="00846026">
            <w:pPr>
              <w:spacing w:after="0"/>
              <w:jc w:val="center"/>
            </w:pPr>
            <w:r>
              <w:rPr>
                <w:rFonts w:eastAsia="等线"/>
                <w:color w:val="000000"/>
              </w:rPr>
              <w:t>0.8814</w:t>
            </w:r>
          </w:p>
        </w:tc>
        <w:tc>
          <w:tcPr>
            <w:tcW w:w="1852" w:type="dxa"/>
            <w:vAlign w:val="center"/>
          </w:tcPr>
          <w:p w14:paraId="5B11818D" w14:textId="77777777" w:rsidR="00522D6E" w:rsidRPr="00C4770C" w:rsidRDefault="00522D6E" w:rsidP="00846026">
            <w:pPr>
              <w:spacing w:after="0"/>
              <w:jc w:val="center"/>
            </w:pPr>
            <w:r>
              <w:rPr>
                <w:rFonts w:eastAsia="等线"/>
                <w:color w:val="000000"/>
              </w:rPr>
              <w:t>0.8873</w:t>
            </w:r>
          </w:p>
        </w:tc>
      </w:tr>
    </w:tbl>
    <w:p w14:paraId="08CFAC82" w14:textId="77777777" w:rsidR="00522D6E" w:rsidRDefault="00522D6E" w:rsidP="00522D6E"/>
    <w:p w14:paraId="2219BC03" w14:textId="79B03539" w:rsidR="00522D6E" w:rsidRPr="008251B3"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.1-4</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w:t>
      </w:r>
      <w:r w:rsidRPr="008251B3">
        <w:rPr>
          <w:lang w:eastAsia="zh-CN"/>
        </w:rPr>
        <w:t>167 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2F3F324C" w14:textId="77777777" w:rsidTr="00BC2695">
        <w:trPr>
          <w:trHeight w:val="268"/>
          <w:jc w:val="center"/>
        </w:trPr>
        <w:tc>
          <w:tcPr>
            <w:tcW w:w="0" w:type="auto"/>
            <w:shd w:val="clear" w:color="auto" w:fill="auto"/>
            <w:vAlign w:val="center"/>
            <w:hideMark/>
          </w:tcPr>
          <w:p w14:paraId="504E8F30" w14:textId="77777777" w:rsidR="004F6135" w:rsidRPr="008251B3" w:rsidRDefault="004F6135" w:rsidP="00846026">
            <w:pPr>
              <w:spacing w:after="0"/>
              <w:rPr>
                <w:rFonts w:eastAsia="等线"/>
                <w:color w:val="000000"/>
                <w:lang w:eastAsia="zh-CN"/>
              </w:rPr>
            </w:pPr>
            <w:r w:rsidRPr="008251B3">
              <w:rPr>
                <w:lang w:eastAsia="zh-CN"/>
              </w:rPr>
              <w:t>167 bit</w:t>
            </w:r>
            <w:r>
              <w:rPr>
                <w:lang w:eastAsia="zh-CN"/>
              </w:rPr>
              <w:t>s overhead</w:t>
            </w:r>
          </w:p>
        </w:tc>
        <w:tc>
          <w:tcPr>
            <w:tcW w:w="0" w:type="auto"/>
            <w:shd w:val="clear" w:color="auto" w:fill="auto"/>
            <w:vAlign w:val="center"/>
            <w:hideMark/>
          </w:tcPr>
          <w:p w14:paraId="70D804F1"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6996DF6"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571C6CE7"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788AC164" w14:textId="3AFEC81C"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08E91F74" w14:textId="77777777" w:rsidTr="00BC2695">
        <w:trPr>
          <w:trHeight w:val="268"/>
          <w:jc w:val="center"/>
        </w:trPr>
        <w:tc>
          <w:tcPr>
            <w:tcW w:w="0" w:type="auto"/>
            <w:shd w:val="clear" w:color="auto" w:fill="auto"/>
            <w:vAlign w:val="center"/>
            <w:hideMark/>
          </w:tcPr>
          <w:p w14:paraId="2679535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~67kB</w:t>
            </w:r>
          </w:p>
        </w:tc>
        <w:tc>
          <w:tcPr>
            <w:tcW w:w="0" w:type="auto"/>
            <w:shd w:val="clear" w:color="auto" w:fill="auto"/>
            <w:vAlign w:val="center"/>
            <w:hideMark/>
          </w:tcPr>
          <w:p w14:paraId="17801B1C"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0.9055</w:t>
            </w:r>
          </w:p>
        </w:tc>
        <w:tc>
          <w:tcPr>
            <w:tcW w:w="0" w:type="auto"/>
            <w:shd w:val="clear" w:color="auto" w:fill="auto"/>
            <w:vAlign w:val="center"/>
            <w:hideMark/>
          </w:tcPr>
          <w:p w14:paraId="23432282"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0.905</w:t>
            </w:r>
          </w:p>
        </w:tc>
        <w:tc>
          <w:tcPr>
            <w:tcW w:w="0" w:type="auto"/>
            <w:shd w:val="clear" w:color="auto" w:fill="auto"/>
            <w:vAlign w:val="center"/>
            <w:hideMark/>
          </w:tcPr>
          <w:p w14:paraId="618F91B1"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0.8799</w:t>
            </w:r>
          </w:p>
        </w:tc>
        <w:tc>
          <w:tcPr>
            <w:tcW w:w="0" w:type="auto"/>
            <w:shd w:val="clear" w:color="auto" w:fill="auto"/>
            <w:vAlign w:val="center"/>
            <w:hideMark/>
          </w:tcPr>
          <w:p w14:paraId="5BD5238B" w14:textId="77777777" w:rsidR="004F6135" w:rsidRPr="008251B3" w:rsidRDefault="004F6135" w:rsidP="00846026">
            <w:pPr>
              <w:spacing w:after="0"/>
              <w:jc w:val="center"/>
              <w:rPr>
                <w:rFonts w:eastAsia="等线"/>
                <w:color w:val="000000"/>
                <w:lang w:eastAsia="zh-CN"/>
              </w:rPr>
            </w:pPr>
            <w:r w:rsidRPr="008251B3">
              <w:rPr>
                <w:rFonts w:eastAsia="等线"/>
                <w:color w:val="000000"/>
                <w:lang w:eastAsia="zh-CN"/>
              </w:rPr>
              <w:t>0.8959</w:t>
            </w:r>
          </w:p>
        </w:tc>
      </w:tr>
    </w:tbl>
    <w:p w14:paraId="726849ED" w14:textId="77777777" w:rsidR="00522D6E" w:rsidRDefault="00522D6E" w:rsidP="00522D6E"/>
    <w:p w14:paraId="25E9106C" w14:textId="77F6BC52" w:rsidR="00522D6E" w:rsidRPr="008251B3" w:rsidRDefault="00522D6E" w:rsidP="00522D6E">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.1-5</w:t>
      </w:r>
      <w:r w:rsidRPr="004236C8">
        <w:rPr>
          <w:lang w:eastAsia="zh-CN"/>
        </w:rPr>
        <w:t>: The SG</w:t>
      </w:r>
      <w:r>
        <w:rPr>
          <w:lang w:eastAsia="zh-CN"/>
        </w:rPr>
        <w:t>CS results of o</w:t>
      </w:r>
      <w:r w:rsidRPr="00282A2D">
        <w:rPr>
          <w:lang w:eastAsia="zh-CN"/>
        </w:rPr>
        <w:t xml:space="preserve">ne </w:t>
      </w:r>
      <w:r>
        <w:rPr>
          <w:lang w:eastAsia="zh-CN"/>
        </w:rPr>
        <w:t xml:space="preserve">hidden </w:t>
      </w:r>
      <w:r w:rsidRPr="00282A2D">
        <w:rPr>
          <w:lang w:eastAsia="zh-CN"/>
        </w:rPr>
        <w:t xml:space="preserve">layer </w:t>
      </w:r>
      <w:r>
        <w:rPr>
          <w:lang w:eastAsia="zh-CN"/>
        </w:rPr>
        <w:t>full-connected</w:t>
      </w:r>
      <w:r w:rsidRPr="00282A2D">
        <w:rPr>
          <w:lang w:eastAsia="zh-CN"/>
        </w:rPr>
        <w:t xml:space="preserve"> encoder</w:t>
      </w:r>
      <w:r>
        <w:rPr>
          <w:lang w:eastAsia="zh-CN"/>
        </w:rPr>
        <w:t xml:space="preserve"> trained by the data of all 4 areas, with 58 </w:t>
      </w:r>
      <w:r w:rsidRPr="008251B3">
        <w:rPr>
          <w:lang w:eastAsia="zh-CN"/>
        </w:rPr>
        <w:t>bit</w:t>
      </w:r>
      <w:r>
        <w:rPr>
          <w:lang w:eastAsia="zh-CN"/>
        </w:rPr>
        <w:t>s overhead</w:t>
      </w:r>
      <w:r w:rsidRPr="004236C8">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1"/>
        <w:gridCol w:w="2031"/>
        <w:gridCol w:w="1454"/>
        <w:gridCol w:w="1454"/>
        <w:gridCol w:w="1460"/>
      </w:tblGrid>
      <w:tr w:rsidR="004F6135" w:rsidRPr="008251B3" w14:paraId="1D6D3AC2" w14:textId="77777777" w:rsidTr="00BC2695">
        <w:trPr>
          <w:trHeight w:val="399"/>
          <w:jc w:val="center"/>
        </w:trPr>
        <w:tc>
          <w:tcPr>
            <w:tcW w:w="0" w:type="auto"/>
            <w:shd w:val="clear" w:color="auto" w:fill="auto"/>
            <w:vAlign w:val="center"/>
            <w:hideMark/>
          </w:tcPr>
          <w:p w14:paraId="7927B481" w14:textId="77777777" w:rsidR="004F6135" w:rsidRPr="008251B3" w:rsidRDefault="004F6135" w:rsidP="00846026">
            <w:pPr>
              <w:spacing w:after="0"/>
              <w:rPr>
                <w:rFonts w:eastAsia="等线"/>
                <w:color w:val="000000"/>
                <w:lang w:eastAsia="zh-CN"/>
              </w:rPr>
            </w:pPr>
            <w:r>
              <w:rPr>
                <w:lang w:eastAsia="zh-CN"/>
              </w:rPr>
              <w:t>58</w:t>
            </w:r>
            <w:r w:rsidRPr="008251B3">
              <w:rPr>
                <w:lang w:eastAsia="zh-CN"/>
              </w:rPr>
              <w:t xml:space="preserve"> bit</w:t>
            </w:r>
            <w:r>
              <w:rPr>
                <w:lang w:eastAsia="zh-CN"/>
              </w:rPr>
              <w:t>s overhead</w:t>
            </w:r>
          </w:p>
        </w:tc>
        <w:tc>
          <w:tcPr>
            <w:tcW w:w="0" w:type="auto"/>
            <w:shd w:val="clear" w:color="auto" w:fill="auto"/>
            <w:vAlign w:val="center"/>
            <w:hideMark/>
          </w:tcPr>
          <w:p w14:paraId="0344BEB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Training SGCS on data from all areas</w:t>
            </w:r>
          </w:p>
        </w:tc>
        <w:tc>
          <w:tcPr>
            <w:tcW w:w="0" w:type="auto"/>
            <w:shd w:val="clear" w:color="auto" w:fill="auto"/>
            <w:vAlign w:val="center"/>
            <w:hideMark/>
          </w:tcPr>
          <w:p w14:paraId="5AC12DC3"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B</w:t>
            </w:r>
          </w:p>
        </w:tc>
        <w:tc>
          <w:tcPr>
            <w:tcW w:w="0" w:type="auto"/>
            <w:shd w:val="clear" w:color="auto" w:fill="auto"/>
            <w:vAlign w:val="center"/>
            <w:hideMark/>
          </w:tcPr>
          <w:p w14:paraId="40058B00"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C</w:t>
            </w:r>
          </w:p>
        </w:tc>
        <w:tc>
          <w:tcPr>
            <w:tcW w:w="0" w:type="auto"/>
            <w:shd w:val="clear" w:color="auto" w:fill="auto"/>
            <w:vAlign w:val="center"/>
            <w:hideMark/>
          </w:tcPr>
          <w:p w14:paraId="2FB24DD3" w14:textId="1B3E0E53" w:rsidR="004F6135" w:rsidRPr="008251B3" w:rsidRDefault="004F6135" w:rsidP="00846026">
            <w:pPr>
              <w:spacing w:after="0"/>
              <w:rPr>
                <w:rFonts w:eastAsia="等线"/>
                <w:color w:val="000000"/>
                <w:lang w:eastAsia="zh-CN"/>
              </w:rPr>
            </w:pPr>
            <w:r w:rsidRPr="008251B3">
              <w:rPr>
                <w:rFonts w:eastAsia="等线"/>
                <w:color w:val="000000"/>
                <w:lang w:eastAsia="zh-CN"/>
              </w:rPr>
              <w:t>Testing SGCS in area D</w:t>
            </w:r>
          </w:p>
        </w:tc>
      </w:tr>
      <w:tr w:rsidR="004F6135" w:rsidRPr="008251B3" w14:paraId="182BFA67" w14:textId="77777777" w:rsidTr="00BC2695">
        <w:trPr>
          <w:trHeight w:val="399"/>
          <w:jc w:val="center"/>
        </w:trPr>
        <w:tc>
          <w:tcPr>
            <w:tcW w:w="0" w:type="auto"/>
            <w:shd w:val="clear" w:color="auto" w:fill="auto"/>
            <w:vAlign w:val="center"/>
            <w:hideMark/>
          </w:tcPr>
          <w:p w14:paraId="0273E1FF" w14:textId="77777777" w:rsidR="004F6135" w:rsidRPr="008251B3" w:rsidRDefault="004F6135" w:rsidP="00846026">
            <w:pPr>
              <w:spacing w:after="0"/>
              <w:rPr>
                <w:rFonts w:eastAsia="等线"/>
                <w:color w:val="000000"/>
                <w:lang w:eastAsia="zh-CN"/>
              </w:rPr>
            </w:pPr>
            <w:r w:rsidRPr="008251B3">
              <w:rPr>
                <w:rFonts w:eastAsia="等线"/>
                <w:color w:val="000000"/>
                <w:lang w:eastAsia="zh-CN"/>
              </w:rPr>
              <w:t>One hidden layer full-connected encoder</w:t>
            </w:r>
            <w:r>
              <w:rPr>
                <w:rFonts w:eastAsia="等线"/>
                <w:color w:val="000000"/>
              </w:rPr>
              <w:t>~30kB</w:t>
            </w:r>
          </w:p>
        </w:tc>
        <w:tc>
          <w:tcPr>
            <w:tcW w:w="0" w:type="auto"/>
            <w:shd w:val="clear" w:color="auto" w:fill="auto"/>
            <w:vAlign w:val="center"/>
            <w:hideMark/>
          </w:tcPr>
          <w:p w14:paraId="32B1ABFC" w14:textId="77777777" w:rsidR="004F6135" w:rsidRPr="008251B3" w:rsidRDefault="004F6135" w:rsidP="00846026">
            <w:pPr>
              <w:spacing w:after="0"/>
              <w:jc w:val="center"/>
              <w:rPr>
                <w:rFonts w:eastAsia="等线"/>
                <w:color w:val="000000"/>
                <w:lang w:eastAsia="zh-CN"/>
              </w:rPr>
            </w:pPr>
            <w:r>
              <w:rPr>
                <w:rFonts w:eastAsia="等线"/>
                <w:color w:val="000000"/>
              </w:rPr>
              <w:t>0.8184</w:t>
            </w:r>
          </w:p>
        </w:tc>
        <w:tc>
          <w:tcPr>
            <w:tcW w:w="0" w:type="auto"/>
            <w:shd w:val="clear" w:color="auto" w:fill="auto"/>
            <w:vAlign w:val="center"/>
            <w:hideMark/>
          </w:tcPr>
          <w:p w14:paraId="0B35258B" w14:textId="77777777" w:rsidR="004F6135" w:rsidRPr="008251B3" w:rsidRDefault="004F6135" w:rsidP="00846026">
            <w:pPr>
              <w:spacing w:after="0"/>
              <w:jc w:val="center"/>
              <w:rPr>
                <w:rFonts w:eastAsia="等线"/>
                <w:color w:val="000000"/>
                <w:lang w:eastAsia="zh-CN"/>
              </w:rPr>
            </w:pPr>
            <w:r>
              <w:rPr>
                <w:rFonts w:eastAsia="等线"/>
                <w:color w:val="000000"/>
              </w:rPr>
              <w:t>0.8201</w:t>
            </w:r>
          </w:p>
        </w:tc>
        <w:tc>
          <w:tcPr>
            <w:tcW w:w="0" w:type="auto"/>
            <w:shd w:val="clear" w:color="auto" w:fill="auto"/>
            <w:vAlign w:val="center"/>
            <w:hideMark/>
          </w:tcPr>
          <w:p w14:paraId="10EDFCA6" w14:textId="77777777" w:rsidR="004F6135" w:rsidRPr="008251B3" w:rsidRDefault="004F6135" w:rsidP="00846026">
            <w:pPr>
              <w:spacing w:after="0"/>
              <w:jc w:val="center"/>
              <w:rPr>
                <w:rFonts w:eastAsia="等线"/>
                <w:color w:val="000000"/>
                <w:lang w:eastAsia="zh-CN"/>
              </w:rPr>
            </w:pPr>
            <w:r>
              <w:rPr>
                <w:rFonts w:eastAsia="等线"/>
                <w:color w:val="000000"/>
              </w:rPr>
              <w:t>0.7592</w:t>
            </w:r>
          </w:p>
        </w:tc>
        <w:tc>
          <w:tcPr>
            <w:tcW w:w="0" w:type="auto"/>
            <w:shd w:val="clear" w:color="auto" w:fill="auto"/>
            <w:vAlign w:val="center"/>
            <w:hideMark/>
          </w:tcPr>
          <w:p w14:paraId="150213CB" w14:textId="77777777" w:rsidR="004F6135" w:rsidRPr="008251B3" w:rsidRDefault="004F6135" w:rsidP="00846026">
            <w:pPr>
              <w:spacing w:after="0"/>
              <w:jc w:val="center"/>
              <w:rPr>
                <w:rFonts w:eastAsia="等线"/>
                <w:color w:val="000000"/>
                <w:lang w:eastAsia="zh-CN"/>
              </w:rPr>
            </w:pPr>
            <w:r>
              <w:rPr>
                <w:rFonts w:eastAsia="等线"/>
                <w:color w:val="000000"/>
              </w:rPr>
              <w:t>0.7958</w:t>
            </w:r>
          </w:p>
        </w:tc>
      </w:tr>
    </w:tbl>
    <w:p w14:paraId="2022DE89" w14:textId="2191C941" w:rsidR="00E81CDB" w:rsidRDefault="00E81CDB" w:rsidP="00E81CDB">
      <w:pPr>
        <w:rPr>
          <w:rFonts w:eastAsiaTheme="minorEastAsia"/>
        </w:rPr>
      </w:pPr>
    </w:p>
    <w:p w14:paraId="26CB36B8" w14:textId="3268D8D0" w:rsidR="00432754" w:rsidRPr="00BC2695" w:rsidRDefault="00432754" w:rsidP="00E81CDB">
      <w:pPr>
        <w:pStyle w:val="observation"/>
      </w:pPr>
      <w:bookmarkStart w:id="8" w:name="_Hlk131499002"/>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bookmarkEnd w:id="8"/>
    <w:p w14:paraId="3D1A7595" w14:textId="0B739C25" w:rsidR="00A87B7B" w:rsidRPr="009F2B29" w:rsidRDefault="00A87B7B" w:rsidP="00A87B7B">
      <w:pPr>
        <w:rPr>
          <w:rFonts w:eastAsiaTheme="minorEastAsia"/>
          <w:b/>
          <w:u w:val="single"/>
          <w:lang w:eastAsia="zh-CN"/>
        </w:rPr>
      </w:pPr>
      <w:r>
        <w:rPr>
          <w:rFonts w:eastAsiaTheme="minorEastAsia"/>
          <w:b/>
          <w:u w:val="single"/>
        </w:rPr>
        <w:t>F</w:t>
      </w:r>
      <w:r w:rsidRPr="009F2B29">
        <w:rPr>
          <w:rFonts w:eastAsiaTheme="minorEastAsia"/>
          <w:b/>
          <w:u w:val="single"/>
        </w:rPr>
        <w:t xml:space="preserve">ield test result of different </w:t>
      </w:r>
      <w:r>
        <w:rPr>
          <w:rFonts w:eastAsiaTheme="minorEastAsia"/>
          <w:b/>
          <w:u w:val="single"/>
        </w:rPr>
        <w:t>physical cells</w:t>
      </w:r>
    </w:p>
    <w:p w14:paraId="655D03DB" w14:textId="098B74A4" w:rsidR="00A87B7B" w:rsidRDefault="00A87B7B" w:rsidP="00A87B7B">
      <w:pPr>
        <w:rPr>
          <w:rFonts w:eastAsiaTheme="minorEastAsia"/>
          <w:lang w:eastAsia="zh-CN"/>
        </w:rPr>
      </w:pPr>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rsidR="002C429D">
        <w:t>, according to the measured RSRP, RSRQ and SINR</w:t>
      </w:r>
      <w:r>
        <w:t>. The coverage area</w:t>
      </w:r>
      <w:r w:rsidR="002C429D">
        <w:t>s of two</w:t>
      </w:r>
      <w:r w:rsidR="00580AE6">
        <w:t xml:space="preserve"> typical</w:t>
      </w:r>
      <w:r w:rsidR="002C429D">
        <w:t xml:space="preserve"> cells</w:t>
      </w:r>
      <w:r w:rsidR="00580AE6">
        <w:t xml:space="preserve"> </w:t>
      </w:r>
      <w:r w:rsidR="00580AE6">
        <w:rPr>
          <w:rFonts w:eastAsiaTheme="minorEastAsia"/>
          <w:lang w:eastAsia="zh-CN"/>
        </w:rPr>
        <w:t xml:space="preserve">in the </w:t>
      </w:r>
      <w:r w:rsidR="00580AE6" w:rsidRPr="00141A00">
        <w:t>industrial park</w:t>
      </w:r>
      <w:r w:rsidR="002C429D">
        <w:t xml:space="preserve"> are shown in the below figure.</w:t>
      </w:r>
    </w:p>
    <w:p w14:paraId="7D9768B6" w14:textId="4AB095E7" w:rsidR="00A87B7B" w:rsidRDefault="00A87B7B" w:rsidP="00A87B7B">
      <w:pPr>
        <w:jc w:val="center"/>
        <w:rPr>
          <w:rFonts w:eastAsiaTheme="minorEastAsia"/>
        </w:rPr>
      </w:pPr>
      <w:r>
        <w:rPr>
          <w:rFonts w:eastAsiaTheme="minorEastAsia"/>
          <w:noProof/>
        </w:rPr>
        <w:drawing>
          <wp:inline distT="0" distB="0" distL="0" distR="0" wp14:anchorId="0DD4302F" wp14:editId="3DE9BAD0">
            <wp:extent cx="3706495" cy="3651885"/>
            <wp:effectExtent l="0" t="0" r="8255" b="571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706495" cy="3651885"/>
                    </a:xfrm>
                    <a:prstGeom prst="rect">
                      <a:avLst/>
                    </a:prstGeom>
                    <a:noFill/>
                  </pic:spPr>
                </pic:pic>
              </a:graphicData>
            </a:graphic>
          </wp:inline>
        </w:drawing>
      </w:r>
    </w:p>
    <w:p w14:paraId="3498F9F1" w14:textId="4FA3964A" w:rsidR="00A87B7B" w:rsidRDefault="00A87B7B" w:rsidP="00A87B7B">
      <w:pPr>
        <w:jc w:val="center"/>
        <w:rPr>
          <w:rFonts w:eastAsiaTheme="minorEastAsia"/>
          <w:lang w:eastAsia="zh-CN"/>
        </w:rPr>
      </w:pPr>
      <w:r>
        <w:rPr>
          <w:rFonts w:eastAsiaTheme="minorEastAsia"/>
          <w:lang w:eastAsia="zh-CN"/>
        </w:rPr>
        <w:t xml:space="preserve">Figure </w:t>
      </w:r>
      <w:r w:rsidR="00EB0F9B">
        <w:rPr>
          <w:rFonts w:eastAsiaTheme="minorEastAsia"/>
          <w:lang w:eastAsia="zh-CN"/>
        </w:rPr>
        <w:t>4</w:t>
      </w:r>
      <w:r w:rsidRPr="002B5A0A">
        <w:rPr>
          <w:rFonts w:eastAsiaTheme="minorEastAsia"/>
          <w:lang w:eastAsia="zh-CN"/>
        </w:rPr>
        <w:t>.</w:t>
      </w:r>
      <w:r>
        <w:rPr>
          <w:rFonts w:eastAsiaTheme="minorEastAsia"/>
          <w:lang w:eastAsia="zh-CN"/>
        </w:rPr>
        <w:t>1</w:t>
      </w:r>
      <w:r w:rsidRPr="002B5A0A">
        <w:rPr>
          <w:rFonts w:eastAsiaTheme="minorEastAsia"/>
          <w:lang w:eastAsia="zh-CN"/>
        </w:rPr>
        <w:t>-</w:t>
      </w:r>
      <w:r>
        <w:rPr>
          <w:rFonts w:eastAsiaTheme="minorEastAsia"/>
          <w:lang w:eastAsia="zh-CN"/>
        </w:rPr>
        <w:t xml:space="preserve">2: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335ACF8D" w14:textId="20F492B2" w:rsidR="00105857" w:rsidRDefault="00105857" w:rsidP="00105857">
      <w:r>
        <w:lastRenderedPageBreak/>
        <w:t>For cell 1, data samples are collected by different days. The data collection routes in different days have some differences, which results in the different wireless channel features in different days.</w:t>
      </w:r>
    </w:p>
    <w:p w14:paraId="3DD92E36" w14:textId="355F4444" w:rsidR="00105857" w:rsidRDefault="00105857" w:rsidP="00105857">
      <w:pPr>
        <w:rPr>
          <w:lang w:eastAsia="zh-CN"/>
        </w:rPr>
      </w:pPr>
      <w:r>
        <w:rPr>
          <w:rFonts w:hint="eastAsia"/>
          <w:lang w:eastAsia="zh-CN"/>
        </w:rPr>
        <w:t>T</w:t>
      </w:r>
      <w:r>
        <w:rPr>
          <w:lang w:eastAsia="zh-CN"/>
        </w:rPr>
        <w:t xml:space="preserve">he SGCS results of </w:t>
      </w:r>
      <w:proofErr w:type="spellStart"/>
      <w:r>
        <w:rPr>
          <w:lang w:eastAsia="zh-CN"/>
        </w:rPr>
        <w:t>eType</w:t>
      </w:r>
      <w:proofErr w:type="spellEnd"/>
      <w:r>
        <w:rPr>
          <w:lang w:eastAsia="zh-CN"/>
        </w:rPr>
        <w:t xml:space="preserve"> II codebook and multiple AI/ML models are provide in the followi</w:t>
      </w:r>
      <w:r w:rsidRPr="004236C8">
        <w:rPr>
          <w:lang w:eastAsia="zh-CN"/>
        </w:rPr>
        <w:t xml:space="preserve">ng. In </w:t>
      </w:r>
      <w:r w:rsidR="006C15BC">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For cell 1, A large combination of data collected on different days has been used. 167 bits overhead is used</w:t>
      </w:r>
      <w:r w:rsidRPr="004236C8">
        <w:rPr>
          <w:lang w:eastAsia="zh-CN"/>
        </w:rPr>
        <w:t xml:space="preserve">. </w:t>
      </w:r>
      <w:r>
        <w:rPr>
          <w:rFonts w:eastAsia="等线"/>
          <w:color w:val="000000"/>
        </w:rPr>
        <w:t xml:space="preserve">One layer MLP </w:t>
      </w:r>
      <w:r>
        <w:rPr>
          <w:lang w:eastAsia="zh-CN"/>
        </w:rPr>
        <w:t>encoder is used in</w:t>
      </w:r>
      <w:r w:rsidR="006C15BC">
        <w:rPr>
          <w:lang w:eastAsia="zh-CN"/>
        </w:rPr>
        <w:t xml:space="preserve"> Table </w:t>
      </w:r>
      <w:r w:rsidR="0014657F">
        <w:rPr>
          <w:lang w:eastAsia="zh-CN"/>
        </w:rPr>
        <w:t>4</w:t>
      </w:r>
      <w:r w:rsidR="006C15BC">
        <w:rPr>
          <w:lang w:eastAsia="zh-CN"/>
        </w:rPr>
        <w:t>.1-6</w:t>
      </w:r>
      <w:r>
        <w:rPr>
          <w:lang w:eastAsia="zh-CN"/>
        </w:rPr>
        <w:t xml:space="preserve">, small CNN encoder is used in </w:t>
      </w:r>
      <w:r w:rsidR="006C15BC">
        <w:rPr>
          <w:lang w:eastAsia="zh-CN"/>
        </w:rPr>
        <w:t>Table</w:t>
      </w:r>
      <w:r>
        <w:rPr>
          <w:lang w:eastAsia="zh-CN"/>
        </w:rPr>
        <w:t xml:space="preserve"> </w:t>
      </w:r>
      <w:r w:rsidR="0014657F">
        <w:rPr>
          <w:lang w:eastAsia="zh-CN"/>
        </w:rPr>
        <w:t>4</w:t>
      </w:r>
      <w:r w:rsidR="006C15BC">
        <w:rPr>
          <w:lang w:eastAsia="zh-CN"/>
        </w:rPr>
        <w:t>.1-7</w:t>
      </w:r>
      <w:r>
        <w:rPr>
          <w:lang w:eastAsia="zh-CN"/>
        </w:rPr>
        <w:t xml:space="preserve"> and Transformer encoder is used </w:t>
      </w:r>
      <w:r w:rsidR="006C15BC">
        <w:rPr>
          <w:lang w:eastAsia="zh-CN"/>
        </w:rPr>
        <w:t>Table</w:t>
      </w:r>
      <w:r>
        <w:rPr>
          <w:lang w:eastAsia="zh-CN"/>
        </w:rPr>
        <w:t xml:space="preserve"> </w:t>
      </w:r>
      <w:r w:rsidR="0014657F">
        <w:rPr>
          <w:lang w:eastAsia="zh-CN"/>
        </w:rPr>
        <w:t>4</w:t>
      </w:r>
      <w:r w:rsidR="006C15BC">
        <w:rPr>
          <w:lang w:eastAsia="zh-CN"/>
        </w:rPr>
        <w:t>.1-8</w:t>
      </w:r>
      <w:r>
        <w:rPr>
          <w:lang w:eastAsia="zh-CN"/>
        </w:rPr>
        <w:t>.</w:t>
      </w:r>
    </w:p>
    <w:p w14:paraId="4FCEAD3A" w14:textId="77777777" w:rsidR="00105857" w:rsidRDefault="00105857" w:rsidP="00105857">
      <w:pPr>
        <w:rPr>
          <w:lang w:eastAsia="zh-CN"/>
        </w:rPr>
      </w:pPr>
      <w:r>
        <w:rPr>
          <w:rFonts w:hint="eastAsia"/>
          <w:lang w:eastAsia="zh-CN"/>
        </w:rPr>
        <w:t>I</w:t>
      </w:r>
      <w:r>
        <w:rPr>
          <w:lang w:eastAsia="zh-CN"/>
        </w:rPr>
        <w:t>t is seen that using the data collected on various days or routes, the generalization problem of different days or routes could be solved. For example, using Cell 1 data collected on 2.28 as the test data set, the AI model trained using Cell 1 data collected on various day except 2.28 and 2.16, has the nearly the same performance as the AI model trained using Cell 1 data collected on 2.28.</w:t>
      </w:r>
    </w:p>
    <w:p w14:paraId="46D85B38" w14:textId="77777777" w:rsidR="00105857" w:rsidRDefault="00105857" w:rsidP="00105857">
      <w:pPr>
        <w:rPr>
          <w:lang w:eastAsia="zh-CN"/>
        </w:rPr>
      </w:pPr>
      <w:r>
        <w:rPr>
          <w:lang w:eastAsia="zh-CN"/>
        </w:rPr>
        <w:t xml:space="preserve">In addition, the AI model trained by Cell 1 data has poor performance on Cell 2 data, which is even worse than </w:t>
      </w:r>
      <w:proofErr w:type="spellStart"/>
      <w:r>
        <w:rPr>
          <w:lang w:eastAsia="zh-CN"/>
        </w:rPr>
        <w:t>eType</w:t>
      </w:r>
      <w:proofErr w:type="spellEnd"/>
      <w:r>
        <w:rPr>
          <w:lang w:eastAsia="zh-CN"/>
        </w:rPr>
        <w:t xml:space="preserve"> II.</w:t>
      </w:r>
    </w:p>
    <w:p w14:paraId="75304251" w14:textId="22CAA2BF"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.1-6</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 xml:space="preserve">s overhead and </w:t>
      </w:r>
      <w:r>
        <w:rPr>
          <w:rFonts w:eastAsia="等线"/>
          <w:color w:val="000000"/>
        </w:rPr>
        <w:t xml:space="preserve">one layer MLP </w:t>
      </w:r>
      <w:r>
        <w:rPr>
          <w:lang w:eastAsia="zh-CN"/>
        </w:rPr>
        <w:t>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41BD5451" w14:textId="77777777" w:rsidTr="00D65068">
        <w:trPr>
          <w:trHeight w:val="235"/>
          <w:jc w:val="center"/>
        </w:trPr>
        <w:tc>
          <w:tcPr>
            <w:tcW w:w="0" w:type="auto"/>
            <w:hideMark/>
          </w:tcPr>
          <w:p w14:paraId="576D087F" w14:textId="77777777" w:rsidR="00105857" w:rsidRPr="00FA5C03" w:rsidRDefault="00105857" w:rsidP="00D65068"/>
        </w:tc>
        <w:tc>
          <w:tcPr>
            <w:tcW w:w="0" w:type="auto"/>
            <w:hideMark/>
          </w:tcPr>
          <w:p w14:paraId="0CEBDFB5"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4FF1E7FD"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0E5DA875"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3A145849"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398BC2CF"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5319E2F1" w14:textId="77777777" w:rsidTr="00D65068">
        <w:trPr>
          <w:trHeight w:val="115"/>
          <w:jc w:val="center"/>
        </w:trPr>
        <w:tc>
          <w:tcPr>
            <w:tcW w:w="0" w:type="auto"/>
            <w:hideMark/>
          </w:tcPr>
          <w:p w14:paraId="17588E74"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3B5DC89D" w14:textId="77777777" w:rsidR="00105857" w:rsidRPr="00FA5C03" w:rsidRDefault="00105857" w:rsidP="00D65068">
            <w:pPr>
              <w:jc w:val="center"/>
            </w:pPr>
            <w:r w:rsidRPr="00FA5C03">
              <w:t>0.8137</w:t>
            </w:r>
          </w:p>
        </w:tc>
        <w:tc>
          <w:tcPr>
            <w:tcW w:w="0" w:type="auto"/>
            <w:hideMark/>
          </w:tcPr>
          <w:p w14:paraId="17E60C06" w14:textId="77777777" w:rsidR="00105857" w:rsidRPr="00FA5C03" w:rsidRDefault="00105857" w:rsidP="00D65068">
            <w:pPr>
              <w:jc w:val="center"/>
            </w:pPr>
            <w:r w:rsidRPr="00FA5C03">
              <w:t>0.8</w:t>
            </w:r>
            <w:r>
              <w:t>546</w:t>
            </w:r>
          </w:p>
        </w:tc>
        <w:tc>
          <w:tcPr>
            <w:tcW w:w="0" w:type="auto"/>
            <w:hideMark/>
          </w:tcPr>
          <w:p w14:paraId="6F68059D" w14:textId="77777777" w:rsidR="00105857" w:rsidRPr="00FA5C03" w:rsidRDefault="00105857" w:rsidP="00D65068">
            <w:pPr>
              <w:jc w:val="center"/>
            </w:pPr>
            <w:r w:rsidRPr="00FA5C03">
              <w:t>0.8</w:t>
            </w:r>
            <w:r>
              <w:t>680</w:t>
            </w:r>
          </w:p>
        </w:tc>
        <w:tc>
          <w:tcPr>
            <w:tcW w:w="0" w:type="auto"/>
            <w:hideMark/>
          </w:tcPr>
          <w:p w14:paraId="04AC4429" w14:textId="77777777" w:rsidR="00105857" w:rsidRPr="00FA5C03" w:rsidRDefault="00105857" w:rsidP="00D65068">
            <w:pPr>
              <w:jc w:val="center"/>
            </w:pPr>
            <w:r w:rsidRPr="00FA5C03">
              <w:t>\</w:t>
            </w:r>
          </w:p>
        </w:tc>
        <w:tc>
          <w:tcPr>
            <w:tcW w:w="0" w:type="auto"/>
            <w:hideMark/>
          </w:tcPr>
          <w:p w14:paraId="5FBF9091" w14:textId="77777777" w:rsidR="00105857" w:rsidRPr="00FA5C03" w:rsidRDefault="00105857" w:rsidP="00D65068">
            <w:pPr>
              <w:jc w:val="center"/>
            </w:pPr>
            <w:r w:rsidRPr="00FA5C03">
              <w:t>\</w:t>
            </w:r>
          </w:p>
        </w:tc>
      </w:tr>
      <w:tr w:rsidR="00105857" w:rsidRPr="00FA5C03" w14:paraId="42D84CA1" w14:textId="77777777" w:rsidTr="00D65068">
        <w:trPr>
          <w:trHeight w:val="115"/>
          <w:jc w:val="center"/>
        </w:trPr>
        <w:tc>
          <w:tcPr>
            <w:tcW w:w="0" w:type="auto"/>
            <w:hideMark/>
          </w:tcPr>
          <w:p w14:paraId="23241058"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3993BCD0" w14:textId="77777777" w:rsidR="00105857" w:rsidRPr="00FA5C03" w:rsidRDefault="00105857" w:rsidP="00D65068">
            <w:pPr>
              <w:jc w:val="center"/>
            </w:pPr>
            <w:r w:rsidRPr="00FA5C03">
              <w:t>0.8425</w:t>
            </w:r>
          </w:p>
        </w:tc>
        <w:tc>
          <w:tcPr>
            <w:tcW w:w="0" w:type="auto"/>
            <w:hideMark/>
          </w:tcPr>
          <w:p w14:paraId="73BF3DEB" w14:textId="77777777" w:rsidR="00105857" w:rsidRPr="00FA5C03" w:rsidRDefault="00105857" w:rsidP="00D65068">
            <w:pPr>
              <w:jc w:val="center"/>
            </w:pPr>
            <w:r w:rsidRPr="00FA5C03">
              <w:t>0.8</w:t>
            </w:r>
            <w:r>
              <w:t>746</w:t>
            </w:r>
          </w:p>
        </w:tc>
        <w:tc>
          <w:tcPr>
            <w:tcW w:w="0" w:type="auto"/>
            <w:hideMark/>
          </w:tcPr>
          <w:p w14:paraId="0AB74FB8" w14:textId="77777777" w:rsidR="00105857" w:rsidRPr="00FA5C03" w:rsidRDefault="00105857" w:rsidP="00D65068">
            <w:pPr>
              <w:jc w:val="center"/>
            </w:pPr>
            <w:r w:rsidRPr="00FA5C03">
              <w:t>\</w:t>
            </w:r>
          </w:p>
        </w:tc>
        <w:tc>
          <w:tcPr>
            <w:tcW w:w="0" w:type="auto"/>
            <w:hideMark/>
          </w:tcPr>
          <w:p w14:paraId="3579F653" w14:textId="77777777" w:rsidR="00105857" w:rsidRPr="00FA5C03" w:rsidRDefault="00105857" w:rsidP="00D65068">
            <w:pPr>
              <w:jc w:val="center"/>
            </w:pPr>
            <w:r w:rsidRPr="00FA5C03">
              <w:t>0.</w:t>
            </w:r>
            <w:r>
              <w:t>8952</w:t>
            </w:r>
          </w:p>
        </w:tc>
        <w:tc>
          <w:tcPr>
            <w:tcW w:w="0" w:type="auto"/>
            <w:hideMark/>
          </w:tcPr>
          <w:p w14:paraId="22EB95A3" w14:textId="77777777" w:rsidR="00105857" w:rsidRPr="00FA5C03" w:rsidRDefault="00105857" w:rsidP="00D65068">
            <w:pPr>
              <w:jc w:val="center"/>
            </w:pPr>
            <w:r w:rsidRPr="00FA5C03">
              <w:t>\</w:t>
            </w:r>
          </w:p>
        </w:tc>
      </w:tr>
      <w:tr w:rsidR="00105857" w:rsidRPr="00FA5C03" w14:paraId="1904A612" w14:textId="77777777" w:rsidTr="00D65068">
        <w:trPr>
          <w:trHeight w:val="115"/>
          <w:jc w:val="center"/>
        </w:trPr>
        <w:tc>
          <w:tcPr>
            <w:tcW w:w="0" w:type="auto"/>
            <w:hideMark/>
          </w:tcPr>
          <w:p w14:paraId="7F00A216" w14:textId="77777777" w:rsidR="00105857" w:rsidRPr="00FA5C03" w:rsidRDefault="00105857" w:rsidP="00D65068">
            <w:r w:rsidRPr="00FA5C03">
              <w:t>Cell 2</w:t>
            </w:r>
            <w:r>
              <w:t xml:space="preserve"> data</w:t>
            </w:r>
          </w:p>
        </w:tc>
        <w:tc>
          <w:tcPr>
            <w:tcW w:w="0" w:type="auto"/>
            <w:hideMark/>
          </w:tcPr>
          <w:p w14:paraId="565731E2" w14:textId="77777777" w:rsidR="00105857" w:rsidRPr="00FA5C03" w:rsidRDefault="00105857" w:rsidP="00D65068">
            <w:pPr>
              <w:jc w:val="center"/>
            </w:pPr>
            <w:r w:rsidRPr="00FA5C03">
              <w:t>0.8145</w:t>
            </w:r>
          </w:p>
        </w:tc>
        <w:tc>
          <w:tcPr>
            <w:tcW w:w="0" w:type="auto"/>
            <w:hideMark/>
          </w:tcPr>
          <w:p w14:paraId="6A2189BC" w14:textId="77777777" w:rsidR="00105857" w:rsidRPr="00FA5C03" w:rsidRDefault="00105857" w:rsidP="00D65068">
            <w:pPr>
              <w:jc w:val="center"/>
            </w:pPr>
            <w:r w:rsidRPr="00CF108E">
              <w:t>0.</w:t>
            </w:r>
            <w:r>
              <w:t>7832</w:t>
            </w:r>
          </w:p>
        </w:tc>
        <w:tc>
          <w:tcPr>
            <w:tcW w:w="0" w:type="auto"/>
            <w:hideMark/>
          </w:tcPr>
          <w:p w14:paraId="23ADDAF3" w14:textId="77777777" w:rsidR="00105857" w:rsidRPr="00FA5C03" w:rsidRDefault="00105857" w:rsidP="00D65068">
            <w:pPr>
              <w:jc w:val="center"/>
            </w:pPr>
            <w:r w:rsidRPr="00FA5C03">
              <w:t>\</w:t>
            </w:r>
          </w:p>
        </w:tc>
        <w:tc>
          <w:tcPr>
            <w:tcW w:w="0" w:type="auto"/>
            <w:hideMark/>
          </w:tcPr>
          <w:p w14:paraId="5FB55419" w14:textId="77777777" w:rsidR="00105857" w:rsidRPr="00FA5C03" w:rsidRDefault="00105857" w:rsidP="00D65068">
            <w:pPr>
              <w:jc w:val="center"/>
            </w:pPr>
            <w:r w:rsidRPr="00FA5C03">
              <w:t>\</w:t>
            </w:r>
          </w:p>
        </w:tc>
        <w:tc>
          <w:tcPr>
            <w:tcW w:w="0" w:type="auto"/>
            <w:hideMark/>
          </w:tcPr>
          <w:p w14:paraId="4A682949" w14:textId="77777777" w:rsidR="00105857" w:rsidRPr="00FA5C03" w:rsidRDefault="00105857" w:rsidP="00D65068">
            <w:pPr>
              <w:jc w:val="center"/>
            </w:pPr>
            <w:r w:rsidRPr="00FA5C03">
              <w:t>0.</w:t>
            </w:r>
            <w:r>
              <w:t>8974</w:t>
            </w:r>
          </w:p>
        </w:tc>
      </w:tr>
    </w:tbl>
    <w:p w14:paraId="6263BE21" w14:textId="77777777" w:rsidR="00105857" w:rsidRDefault="00105857" w:rsidP="00105857">
      <w:pPr>
        <w:rPr>
          <w:lang w:eastAsia="zh-CN"/>
        </w:rPr>
      </w:pPr>
    </w:p>
    <w:p w14:paraId="2781DDAB" w14:textId="52D23C26"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.1-7</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small CNN 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4DE293F1" w14:textId="77777777" w:rsidTr="00D65068">
        <w:trPr>
          <w:trHeight w:val="235"/>
          <w:jc w:val="center"/>
        </w:trPr>
        <w:tc>
          <w:tcPr>
            <w:tcW w:w="0" w:type="auto"/>
            <w:hideMark/>
          </w:tcPr>
          <w:p w14:paraId="3C21AF41" w14:textId="77777777" w:rsidR="00105857" w:rsidRPr="00FA5C03" w:rsidRDefault="00105857" w:rsidP="00D65068"/>
        </w:tc>
        <w:tc>
          <w:tcPr>
            <w:tcW w:w="0" w:type="auto"/>
            <w:hideMark/>
          </w:tcPr>
          <w:p w14:paraId="734D2B0D"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727974C6"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3881D53A"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67DDF14D"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487F1201"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32215FAD" w14:textId="77777777" w:rsidTr="00D65068">
        <w:trPr>
          <w:trHeight w:val="115"/>
          <w:jc w:val="center"/>
        </w:trPr>
        <w:tc>
          <w:tcPr>
            <w:tcW w:w="0" w:type="auto"/>
            <w:hideMark/>
          </w:tcPr>
          <w:p w14:paraId="08526DC1"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5D49397D" w14:textId="77777777" w:rsidR="00105857" w:rsidRPr="00FA5C03" w:rsidRDefault="00105857" w:rsidP="00D65068">
            <w:pPr>
              <w:jc w:val="center"/>
            </w:pPr>
            <w:r w:rsidRPr="00FA5C03">
              <w:t>0.8137</w:t>
            </w:r>
          </w:p>
        </w:tc>
        <w:tc>
          <w:tcPr>
            <w:tcW w:w="0" w:type="auto"/>
            <w:hideMark/>
          </w:tcPr>
          <w:p w14:paraId="5D2F48F9" w14:textId="77777777" w:rsidR="00105857" w:rsidRPr="00FA5C03" w:rsidRDefault="00105857" w:rsidP="00D65068">
            <w:pPr>
              <w:jc w:val="center"/>
            </w:pPr>
            <w:r w:rsidRPr="00FA5C03">
              <w:t>0.870</w:t>
            </w:r>
          </w:p>
        </w:tc>
        <w:tc>
          <w:tcPr>
            <w:tcW w:w="0" w:type="auto"/>
            <w:hideMark/>
          </w:tcPr>
          <w:p w14:paraId="7A0F6D1E" w14:textId="77777777" w:rsidR="00105857" w:rsidRPr="00FA5C03" w:rsidRDefault="00105857" w:rsidP="00D65068">
            <w:pPr>
              <w:jc w:val="center"/>
            </w:pPr>
            <w:r w:rsidRPr="00FA5C03">
              <w:t>0.876</w:t>
            </w:r>
          </w:p>
        </w:tc>
        <w:tc>
          <w:tcPr>
            <w:tcW w:w="0" w:type="auto"/>
            <w:hideMark/>
          </w:tcPr>
          <w:p w14:paraId="3CDA10FC" w14:textId="77777777" w:rsidR="00105857" w:rsidRPr="00FA5C03" w:rsidRDefault="00105857" w:rsidP="00D65068">
            <w:pPr>
              <w:jc w:val="center"/>
            </w:pPr>
            <w:r w:rsidRPr="00FA5C03">
              <w:t>\</w:t>
            </w:r>
          </w:p>
        </w:tc>
        <w:tc>
          <w:tcPr>
            <w:tcW w:w="0" w:type="auto"/>
            <w:hideMark/>
          </w:tcPr>
          <w:p w14:paraId="14CA5B68" w14:textId="77777777" w:rsidR="00105857" w:rsidRPr="00FA5C03" w:rsidRDefault="00105857" w:rsidP="00D65068">
            <w:pPr>
              <w:jc w:val="center"/>
            </w:pPr>
            <w:r w:rsidRPr="00FA5C03">
              <w:t>\</w:t>
            </w:r>
          </w:p>
        </w:tc>
      </w:tr>
      <w:tr w:rsidR="00105857" w:rsidRPr="00FA5C03" w14:paraId="57857BFD" w14:textId="77777777" w:rsidTr="00D65068">
        <w:trPr>
          <w:trHeight w:val="115"/>
          <w:jc w:val="center"/>
        </w:trPr>
        <w:tc>
          <w:tcPr>
            <w:tcW w:w="0" w:type="auto"/>
            <w:hideMark/>
          </w:tcPr>
          <w:p w14:paraId="456040D8"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18A485DF" w14:textId="77777777" w:rsidR="00105857" w:rsidRPr="00FA5C03" w:rsidRDefault="00105857" w:rsidP="00D65068">
            <w:pPr>
              <w:jc w:val="center"/>
            </w:pPr>
            <w:r w:rsidRPr="00FA5C03">
              <w:t>0.8425</w:t>
            </w:r>
          </w:p>
        </w:tc>
        <w:tc>
          <w:tcPr>
            <w:tcW w:w="0" w:type="auto"/>
            <w:hideMark/>
          </w:tcPr>
          <w:p w14:paraId="7AB088F6" w14:textId="77777777" w:rsidR="00105857" w:rsidRPr="00FA5C03" w:rsidRDefault="00105857" w:rsidP="00D65068">
            <w:pPr>
              <w:jc w:val="center"/>
            </w:pPr>
            <w:r w:rsidRPr="00FA5C03">
              <w:t>0.888</w:t>
            </w:r>
          </w:p>
        </w:tc>
        <w:tc>
          <w:tcPr>
            <w:tcW w:w="0" w:type="auto"/>
            <w:hideMark/>
          </w:tcPr>
          <w:p w14:paraId="6183341C" w14:textId="77777777" w:rsidR="00105857" w:rsidRPr="00FA5C03" w:rsidRDefault="00105857" w:rsidP="00D65068">
            <w:pPr>
              <w:jc w:val="center"/>
            </w:pPr>
            <w:r w:rsidRPr="00FA5C03">
              <w:t>\</w:t>
            </w:r>
          </w:p>
        </w:tc>
        <w:tc>
          <w:tcPr>
            <w:tcW w:w="0" w:type="auto"/>
            <w:hideMark/>
          </w:tcPr>
          <w:p w14:paraId="017301FF" w14:textId="77777777" w:rsidR="00105857" w:rsidRPr="00FA5C03" w:rsidRDefault="00105857" w:rsidP="00D65068">
            <w:pPr>
              <w:jc w:val="center"/>
            </w:pPr>
            <w:r w:rsidRPr="00FA5C03">
              <w:t>0.907</w:t>
            </w:r>
          </w:p>
        </w:tc>
        <w:tc>
          <w:tcPr>
            <w:tcW w:w="0" w:type="auto"/>
            <w:hideMark/>
          </w:tcPr>
          <w:p w14:paraId="342055B9" w14:textId="77777777" w:rsidR="00105857" w:rsidRPr="00FA5C03" w:rsidRDefault="00105857" w:rsidP="00D65068">
            <w:pPr>
              <w:jc w:val="center"/>
            </w:pPr>
            <w:r w:rsidRPr="00FA5C03">
              <w:t>\</w:t>
            </w:r>
          </w:p>
        </w:tc>
      </w:tr>
      <w:tr w:rsidR="00105857" w:rsidRPr="00FA5C03" w14:paraId="67A752A4" w14:textId="77777777" w:rsidTr="00D65068">
        <w:trPr>
          <w:trHeight w:val="115"/>
          <w:jc w:val="center"/>
        </w:trPr>
        <w:tc>
          <w:tcPr>
            <w:tcW w:w="0" w:type="auto"/>
            <w:hideMark/>
          </w:tcPr>
          <w:p w14:paraId="36F27FD3" w14:textId="77777777" w:rsidR="00105857" w:rsidRPr="00FA5C03" w:rsidRDefault="00105857" w:rsidP="00D65068">
            <w:r w:rsidRPr="00FA5C03">
              <w:t>Cell 2</w:t>
            </w:r>
            <w:r>
              <w:t xml:space="preserve"> data</w:t>
            </w:r>
          </w:p>
        </w:tc>
        <w:tc>
          <w:tcPr>
            <w:tcW w:w="0" w:type="auto"/>
            <w:hideMark/>
          </w:tcPr>
          <w:p w14:paraId="101E9AD2" w14:textId="77777777" w:rsidR="00105857" w:rsidRPr="00FA5C03" w:rsidRDefault="00105857" w:rsidP="00D65068">
            <w:pPr>
              <w:jc w:val="center"/>
            </w:pPr>
            <w:r w:rsidRPr="00FA5C03">
              <w:t>0.8145</w:t>
            </w:r>
          </w:p>
        </w:tc>
        <w:tc>
          <w:tcPr>
            <w:tcW w:w="0" w:type="auto"/>
            <w:hideMark/>
          </w:tcPr>
          <w:p w14:paraId="0126239D" w14:textId="77777777" w:rsidR="00105857" w:rsidRPr="00FA5C03" w:rsidRDefault="00105857" w:rsidP="00D65068">
            <w:pPr>
              <w:jc w:val="center"/>
            </w:pPr>
            <w:r w:rsidRPr="00CF108E">
              <w:t>0.8099</w:t>
            </w:r>
          </w:p>
        </w:tc>
        <w:tc>
          <w:tcPr>
            <w:tcW w:w="0" w:type="auto"/>
            <w:hideMark/>
          </w:tcPr>
          <w:p w14:paraId="2F30EFCA" w14:textId="77777777" w:rsidR="00105857" w:rsidRPr="00FA5C03" w:rsidRDefault="00105857" w:rsidP="00D65068">
            <w:pPr>
              <w:jc w:val="center"/>
            </w:pPr>
            <w:r w:rsidRPr="00FA5C03">
              <w:t>\</w:t>
            </w:r>
          </w:p>
        </w:tc>
        <w:tc>
          <w:tcPr>
            <w:tcW w:w="0" w:type="auto"/>
            <w:hideMark/>
          </w:tcPr>
          <w:p w14:paraId="036BE33E" w14:textId="77777777" w:rsidR="00105857" w:rsidRPr="00FA5C03" w:rsidRDefault="00105857" w:rsidP="00D65068">
            <w:pPr>
              <w:jc w:val="center"/>
            </w:pPr>
            <w:r w:rsidRPr="00FA5C03">
              <w:t>\</w:t>
            </w:r>
          </w:p>
        </w:tc>
        <w:tc>
          <w:tcPr>
            <w:tcW w:w="0" w:type="auto"/>
            <w:hideMark/>
          </w:tcPr>
          <w:p w14:paraId="5CF96BBE" w14:textId="77777777" w:rsidR="00105857" w:rsidRPr="00FA5C03" w:rsidRDefault="00105857" w:rsidP="00D65068">
            <w:pPr>
              <w:jc w:val="center"/>
            </w:pPr>
            <w:r w:rsidRPr="00FA5C03">
              <w:t>0.9044</w:t>
            </w:r>
          </w:p>
        </w:tc>
      </w:tr>
    </w:tbl>
    <w:p w14:paraId="191A546B" w14:textId="77777777" w:rsidR="00105857" w:rsidRDefault="00105857" w:rsidP="00105857">
      <w:pPr>
        <w:rPr>
          <w:lang w:eastAsia="zh-CN"/>
        </w:rPr>
      </w:pPr>
    </w:p>
    <w:p w14:paraId="2225437F" w14:textId="665A5193" w:rsidR="00105857" w:rsidRPr="00CF108E" w:rsidRDefault="00105857" w:rsidP="00105857">
      <w:pPr>
        <w:jc w:val="center"/>
        <w:rPr>
          <w:lang w:eastAsia="zh-CN"/>
        </w:rPr>
      </w:pPr>
      <w:r w:rsidRPr="004236C8">
        <w:rPr>
          <w:rFonts w:hint="eastAsia"/>
          <w:lang w:eastAsia="zh-CN"/>
        </w:rPr>
        <w:t>T</w:t>
      </w:r>
      <w:r w:rsidRPr="004236C8">
        <w:rPr>
          <w:lang w:eastAsia="zh-CN"/>
        </w:rPr>
        <w:t xml:space="preserve">able </w:t>
      </w:r>
      <w:r w:rsidR="0014657F">
        <w:rPr>
          <w:lang w:eastAsia="zh-CN"/>
        </w:rPr>
        <w:t>4</w:t>
      </w:r>
      <w:r>
        <w:rPr>
          <w:lang w:eastAsia="zh-CN"/>
        </w:rPr>
        <w:t>.1-8</w:t>
      </w:r>
      <w:r w:rsidRPr="004236C8">
        <w:rPr>
          <w:lang w:eastAsia="zh-CN"/>
        </w:rPr>
        <w:t xml:space="preserve">: The SGCS results of multiple AI/ML models trained by the data in each </w:t>
      </w:r>
      <w:r>
        <w:rPr>
          <w:lang w:eastAsia="zh-CN"/>
        </w:rPr>
        <w:t>cell</w:t>
      </w:r>
      <w:r w:rsidRPr="004236C8">
        <w:rPr>
          <w:lang w:eastAsia="zh-CN"/>
        </w:rPr>
        <w:t xml:space="preserve"> separately</w:t>
      </w:r>
      <w:r>
        <w:rPr>
          <w:lang w:eastAsia="zh-CN"/>
        </w:rPr>
        <w:t xml:space="preserve">, with </w:t>
      </w:r>
      <w:r w:rsidRPr="008251B3">
        <w:rPr>
          <w:lang w:eastAsia="zh-CN"/>
        </w:rPr>
        <w:t>167 bit</w:t>
      </w:r>
      <w:r>
        <w:rPr>
          <w:lang w:eastAsia="zh-CN"/>
        </w:rPr>
        <w:t>s overhead and Transformer encoder</w:t>
      </w:r>
      <w:r w:rsidRPr="004236C8">
        <w:rPr>
          <w:lang w:eastAsia="zh-CN"/>
        </w:rPr>
        <w:t>.</w:t>
      </w:r>
    </w:p>
    <w:tbl>
      <w:tblPr>
        <w:tblStyle w:val="ab"/>
        <w:tblW w:w="0" w:type="auto"/>
        <w:jc w:val="center"/>
        <w:tblLook w:val="04A0" w:firstRow="1" w:lastRow="0" w:firstColumn="1" w:lastColumn="0" w:noHBand="0" w:noVBand="1"/>
      </w:tblPr>
      <w:tblGrid>
        <w:gridCol w:w="1372"/>
        <w:gridCol w:w="802"/>
        <w:gridCol w:w="2245"/>
        <w:gridCol w:w="1721"/>
        <w:gridCol w:w="1721"/>
        <w:gridCol w:w="1199"/>
      </w:tblGrid>
      <w:tr w:rsidR="00105857" w:rsidRPr="00FA5C03" w14:paraId="6A84EAE1" w14:textId="77777777" w:rsidTr="00D65068">
        <w:trPr>
          <w:trHeight w:val="70"/>
          <w:jc w:val="center"/>
        </w:trPr>
        <w:tc>
          <w:tcPr>
            <w:tcW w:w="0" w:type="auto"/>
            <w:hideMark/>
          </w:tcPr>
          <w:p w14:paraId="0A9B2293" w14:textId="77777777" w:rsidR="00105857" w:rsidRPr="00FA5C03" w:rsidRDefault="00105857" w:rsidP="00D65068"/>
        </w:tc>
        <w:tc>
          <w:tcPr>
            <w:tcW w:w="0" w:type="auto"/>
            <w:hideMark/>
          </w:tcPr>
          <w:p w14:paraId="7C8A2728" w14:textId="77777777" w:rsidR="00105857" w:rsidRPr="00FA5C03" w:rsidRDefault="00105857" w:rsidP="00D65068">
            <w:proofErr w:type="spellStart"/>
            <w:r w:rsidRPr="00FA5C03">
              <w:rPr>
                <w:bCs/>
              </w:rPr>
              <w:t>eType</w:t>
            </w:r>
            <w:proofErr w:type="spellEnd"/>
            <w:r w:rsidRPr="00FA5C03">
              <w:rPr>
                <w:bCs/>
              </w:rPr>
              <w:t xml:space="preserve"> II</w:t>
            </w:r>
          </w:p>
        </w:tc>
        <w:tc>
          <w:tcPr>
            <w:tcW w:w="0" w:type="auto"/>
            <w:hideMark/>
          </w:tcPr>
          <w:p w14:paraId="5B0D2DDA" w14:textId="77777777" w:rsidR="00105857" w:rsidRPr="00FA5C03" w:rsidRDefault="00105857" w:rsidP="00D65068">
            <w:r>
              <w:rPr>
                <w:rFonts w:eastAsia="等线"/>
                <w:color w:val="000000"/>
              </w:rPr>
              <w:t>AI</w:t>
            </w:r>
            <w:r w:rsidRPr="00FA5C03">
              <w:rPr>
                <w:bCs/>
              </w:rPr>
              <w:t xml:space="preserve"> </w:t>
            </w:r>
            <w:r>
              <w:rPr>
                <w:bCs/>
              </w:rPr>
              <w:t xml:space="preserve">model using </w:t>
            </w:r>
            <w:r w:rsidRPr="00FA5C03">
              <w:rPr>
                <w:bCs/>
              </w:rPr>
              <w:t xml:space="preserve">Cell 1 </w:t>
            </w:r>
            <w:r>
              <w:rPr>
                <w:bCs/>
              </w:rPr>
              <w:t>data, collected on</w:t>
            </w:r>
            <w:r>
              <w:rPr>
                <w:rFonts w:hint="eastAsia"/>
                <w:bCs/>
                <w:lang w:eastAsia="zh-CN"/>
              </w:rPr>
              <w:t xml:space="preserve"> </w:t>
            </w:r>
            <w:r w:rsidRPr="00FA5C03">
              <w:rPr>
                <w:bCs/>
              </w:rPr>
              <w:t>2.3</w:t>
            </w:r>
            <w:r w:rsidRPr="00FA5C03">
              <w:rPr>
                <w:rFonts w:eastAsia="宋体" w:hint="eastAsia"/>
                <w:bCs/>
                <w:lang w:eastAsia="zh-CN"/>
              </w:rPr>
              <w:t>,</w:t>
            </w:r>
            <w:r w:rsidRPr="00FA5C03">
              <w:rPr>
                <w:rFonts w:eastAsia="宋体"/>
                <w:bCs/>
                <w:lang w:eastAsia="zh-CN"/>
              </w:rPr>
              <w:t xml:space="preserve"> </w:t>
            </w:r>
            <w:r w:rsidRPr="00FA5C03">
              <w:rPr>
                <w:bCs/>
              </w:rPr>
              <w:t>2.10</w:t>
            </w:r>
            <w:r w:rsidRPr="00FA5C03">
              <w:rPr>
                <w:rFonts w:eastAsia="宋体" w:hint="eastAsia"/>
                <w:bCs/>
                <w:lang w:eastAsia="zh-CN"/>
              </w:rPr>
              <w:t>,</w:t>
            </w:r>
            <w:r w:rsidRPr="00FA5C03">
              <w:rPr>
                <w:rFonts w:eastAsia="宋体"/>
                <w:bCs/>
                <w:lang w:eastAsia="zh-CN"/>
              </w:rPr>
              <w:t xml:space="preserve"> </w:t>
            </w:r>
            <w:r w:rsidRPr="00FA5C03">
              <w:rPr>
                <w:bCs/>
              </w:rPr>
              <w:t>2.14</w:t>
            </w:r>
            <w:r w:rsidRPr="00FA5C03">
              <w:rPr>
                <w:rFonts w:eastAsia="宋体" w:hint="eastAsia"/>
                <w:bCs/>
                <w:lang w:eastAsia="zh-CN"/>
              </w:rPr>
              <w:t>,</w:t>
            </w:r>
            <w:r w:rsidRPr="00FA5C03">
              <w:rPr>
                <w:rFonts w:eastAsia="宋体"/>
                <w:bCs/>
                <w:lang w:eastAsia="zh-CN"/>
              </w:rPr>
              <w:t xml:space="preserve"> </w:t>
            </w:r>
            <w:r w:rsidRPr="00FA5C03">
              <w:rPr>
                <w:bCs/>
              </w:rPr>
              <w:t>2.27</w:t>
            </w:r>
            <w:r w:rsidRPr="00FA5C03">
              <w:rPr>
                <w:rFonts w:eastAsia="宋体" w:hint="eastAsia"/>
                <w:bCs/>
                <w:lang w:eastAsia="zh-CN"/>
              </w:rPr>
              <w:t>,</w:t>
            </w:r>
            <w:r w:rsidRPr="00FA5C03">
              <w:rPr>
                <w:rFonts w:eastAsia="宋体"/>
                <w:bCs/>
                <w:lang w:eastAsia="zh-CN"/>
              </w:rPr>
              <w:t xml:space="preserve"> </w:t>
            </w:r>
            <w:r w:rsidRPr="00FA5C03">
              <w:rPr>
                <w:bCs/>
              </w:rPr>
              <w:t>3.2</w:t>
            </w:r>
            <w:r w:rsidRPr="00FA5C03">
              <w:rPr>
                <w:rFonts w:eastAsia="宋体" w:hint="eastAsia"/>
                <w:bCs/>
                <w:lang w:eastAsia="zh-CN"/>
              </w:rPr>
              <w:t>,</w:t>
            </w:r>
            <w:r w:rsidRPr="00FA5C03">
              <w:rPr>
                <w:rFonts w:eastAsia="宋体"/>
                <w:bCs/>
                <w:lang w:eastAsia="zh-CN"/>
              </w:rPr>
              <w:t xml:space="preserve"> </w:t>
            </w:r>
            <w:r w:rsidRPr="00FA5C03">
              <w:rPr>
                <w:bCs/>
              </w:rPr>
              <w:t>3.9</w:t>
            </w:r>
          </w:p>
        </w:tc>
        <w:tc>
          <w:tcPr>
            <w:tcW w:w="0" w:type="auto"/>
            <w:hideMark/>
          </w:tcPr>
          <w:p w14:paraId="23A4FC02"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2.28</w:t>
            </w:r>
          </w:p>
        </w:tc>
        <w:tc>
          <w:tcPr>
            <w:tcW w:w="0" w:type="auto"/>
            <w:hideMark/>
          </w:tcPr>
          <w:p w14:paraId="0B649D37"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1 </w:t>
            </w:r>
            <w:r>
              <w:rPr>
                <w:bCs/>
              </w:rPr>
              <w:t>data, collected on</w:t>
            </w:r>
            <w:r>
              <w:rPr>
                <w:rFonts w:hint="eastAsia"/>
                <w:bCs/>
                <w:lang w:eastAsia="zh-CN"/>
              </w:rPr>
              <w:t xml:space="preserve"> </w:t>
            </w:r>
            <w:r w:rsidRPr="00FA5C03">
              <w:rPr>
                <w:bCs/>
              </w:rPr>
              <w:t>2.</w:t>
            </w:r>
            <w:r>
              <w:rPr>
                <w:bCs/>
              </w:rPr>
              <w:t>16</w:t>
            </w:r>
          </w:p>
        </w:tc>
        <w:tc>
          <w:tcPr>
            <w:tcW w:w="0" w:type="auto"/>
            <w:hideMark/>
          </w:tcPr>
          <w:p w14:paraId="2DEFFB35" w14:textId="77777777" w:rsidR="00105857" w:rsidRPr="00FA5C03" w:rsidRDefault="00105857" w:rsidP="00D65068">
            <w:r>
              <w:rPr>
                <w:rFonts w:eastAsia="等线"/>
                <w:color w:val="000000"/>
              </w:rPr>
              <w:t>AI</w:t>
            </w:r>
            <w:r w:rsidRPr="00FA5C03">
              <w:rPr>
                <w:bCs/>
              </w:rPr>
              <w:t xml:space="preserve"> </w:t>
            </w:r>
            <w:r>
              <w:rPr>
                <w:bCs/>
              </w:rPr>
              <w:t>model using</w:t>
            </w:r>
            <w:r w:rsidRPr="00FA5C03">
              <w:rPr>
                <w:bCs/>
              </w:rPr>
              <w:t xml:space="preserve"> Cell 2 data</w:t>
            </w:r>
          </w:p>
        </w:tc>
      </w:tr>
      <w:tr w:rsidR="00105857" w:rsidRPr="00FA5C03" w14:paraId="7E97F9FB" w14:textId="77777777" w:rsidTr="00D65068">
        <w:trPr>
          <w:trHeight w:val="34"/>
          <w:jc w:val="center"/>
        </w:trPr>
        <w:tc>
          <w:tcPr>
            <w:tcW w:w="0" w:type="auto"/>
            <w:hideMark/>
          </w:tcPr>
          <w:p w14:paraId="0833B6A6"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2.28</w:t>
            </w:r>
          </w:p>
        </w:tc>
        <w:tc>
          <w:tcPr>
            <w:tcW w:w="0" w:type="auto"/>
            <w:hideMark/>
          </w:tcPr>
          <w:p w14:paraId="42F2A9EA" w14:textId="77777777" w:rsidR="00105857" w:rsidRPr="00FA5C03" w:rsidRDefault="00105857" w:rsidP="00D65068">
            <w:pPr>
              <w:jc w:val="center"/>
            </w:pPr>
            <w:r w:rsidRPr="00FA5C03">
              <w:t>0.8137</w:t>
            </w:r>
          </w:p>
        </w:tc>
        <w:tc>
          <w:tcPr>
            <w:tcW w:w="0" w:type="auto"/>
            <w:hideMark/>
          </w:tcPr>
          <w:p w14:paraId="726D44E8" w14:textId="77777777" w:rsidR="00105857" w:rsidRPr="00FA5C03" w:rsidRDefault="00105857" w:rsidP="00D65068">
            <w:pPr>
              <w:jc w:val="center"/>
            </w:pPr>
            <w:r w:rsidRPr="00FA5C03">
              <w:t>0.8</w:t>
            </w:r>
            <w:r>
              <w:t>847</w:t>
            </w:r>
          </w:p>
        </w:tc>
        <w:tc>
          <w:tcPr>
            <w:tcW w:w="0" w:type="auto"/>
            <w:hideMark/>
          </w:tcPr>
          <w:p w14:paraId="64F95C62" w14:textId="77777777" w:rsidR="00105857" w:rsidRPr="00FA5C03" w:rsidRDefault="00105857" w:rsidP="00D65068">
            <w:pPr>
              <w:jc w:val="center"/>
            </w:pPr>
            <w:r w:rsidRPr="00FA5C03">
              <w:t>0.8</w:t>
            </w:r>
            <w:r>
              <w:t>934</w:t>
            </w:r>
          </w:p>
        </w:tc>
        <w:tc>
          <w:tcPr>
            <w:tcW w:w="0" w:type="auto"/>
            <w:hideMark/>
          </w:tcPr>
          <w:p w14:paraId="4D5A0F37" w14:textId="77777777" w:rsidR="00105857" w:rsidRPr="00FA5C03" w:rsidRDefault="00105857" w:rsidP="00D65068">
            <w:pPr>
              <w:jc w:val="center"/>
            </w:pPr>
            <w:r w:rsidRPr="00FA5C03">
              <w:t>\</w:t>
            </w:r>
          </w:p>
        </w:tc>
        <w:tc>
          <w:tcPr>
            <w:tcW w:w="0" w:type="auto"/>
            <w:hideMark/>
          </w:tcPr>
          <w:p w14:paraId="1306953D" w14:textId="77777777" w:rsidR="00105857" w:rsidRPr="00FA5C03" w:rsidRDefault="00105857" w:rsidP="00D65068">
            <w:pPr>
              <w:jc w:val="center"/>
            </w:pPr>
            <w:r w:rsidRPr="00FA5C03">
              <w:t>\</w:t>
            </w:r>
          </w:p>
        </w:tc>
      </w:tr>
      <w:tr w:rsidR="00105857" w:rsidRPr="00FA5C03" w14:paraId="55BC0864" w14:textId="77777777" w:rsidTr="00D65068">
        <w:trPr>
          <w:trHeight w:val="34"/>
          <w:jc w:val="center"/>
        </w:trPr>
        <w:tc>
          <w:tcPr>
            <w:tcW w:w="0" w:type="auto"/>
            <w:hideMark/>
          </w:tcPr>
          <w:p w14:paraId="275E1490" w14:textId="77777777" w:rsidR="00105857" w:rsidRPr="00FA5C03" w:rsidRDefault="00105857" w:rsidP="00D65068">
            <w:r w:rsidRPr="00FA5C03">
              <w:rPr>
                <w:bCs/>
              </w:rPr>
              <w:t xml:space="preserve">Cell 1 </w:t>
            </w:r>
            <w:r>
              <w:rPr>
                <w:bCs/>
              </w:rPr>
              <w:t>data, collected on</w:t>
            </w:r>
            <w:r>
              <w:rPr>
                <w:rFonts w:hint="eastAsia"/>
                <w:bCs/>
                <w:lang w:eastAsia="zh-CN"/>
              </w:rPr>
              <w:t xml:space="preserve"> </w:t>
            </w:r>
            <w:r w:rsidRPr="00FA5C03">
              <w:rPr>
                <w:bCs/>
              </w:rPr>
              <w:t>2.</w:t>
            </w:r>
            <w:r>
              <w:rPr>
                <w:bCs/>
              </w:rPr>
              <w:t>16</w:t>
            </w:r>
          </w:p>
        </w:tc>
        <w:tc>
          <w:tcPr>
            <w:tcW w:w="0" w:type="auto"/>
            <w:hideMark/>
          </w:tcPr>
          <w:p w14:paraId="5F478DE2" w14:textId="77777777" w:rsidR="00105857" w:rsidRPr="00FA5C03" w:rsidRDefault="00105857" w:rsidP="00D65068">
            <w:pPr>
              <w:jc w:val="center"/>
            </w:pPr>
            <w:r w:rsidRPr="00FA5C03">
              <w:t>0.8425</w:t>
            </w:r>
          </w:p>
        </w:tc>
        <w:tc>
          <w:tcPr>
            <w:tcW w:w="0" w:type="auto"/>
            <w:hideMark/>
          </w:tcPr>
          <w:p w14:paraId="571B126F" w14:textId="77777777" w:rsidR="00105857" w:rsidRPr="00FA5C03" w:rsidRDefault="00105857" w:rsidP="00D65068">
            <w:pPr>
              <w:jc w:val="center"/>
            </w:pPr>
            <w:r w:rsidRPr="00FA5C03">
              <w:t>0.8</w:t>
            </w:r>
            <w:r>
              <w:t>998</w:t>
            </w:r>
          </w:p>
        </w:tc>
        <w:tc>
          <w:tcPr>
            <w:tcW w:w="0" w:type="auto"/>
            <w:hideMark/>
          </w:tcPr>
          <w:p w14:paraId="449F056A" w14:textId="77777777" w:rsidR="00105857" w:rsidRPr="00FA5C03" w:rsidRDefault="00105857" w:rsidP="00D65068">
            <w:pPr>
              <w:jc w:val="center"/>
            </w:pPr>
            <w:r w:rsidRPr="00FA5C03">
              <w:t>\</w:t>
            </w:r>
          </w:p>
        </w:tc>
        <w:tc>
          <w:tcPr>
            <w:tcW w:w="0" w:type="auto"/>
            <w:hideMark/>
          </w:tcPr>
          <w:p w14:paraId="239F8C3A" w14:textId="77777777" w:rsidR="00105857" w:rsidRPr="00FA5C03" w:rsidRDefault="00105857" w:rsidP="00D65068">
            <w:pPr>
              <w:jc w:val="center"/>
            </w:pPr>
            <w:r w:rsidRPr="00FA5C03">
              <w:t>0.9</w:t>
            </w:r>
            <w:r>
              <w:t>160</w:t>
            </w:r>
          </w:p>
        </w:tc>
        <w:tc>
          <w:tcPr>
            <w:tcW w:w="0" w:type="auto"/>
            <w:hideMark/>
          </w:tcPr>
          <w:p w14:paraId="3AD342F2" w14:textId="77777777" w:rsidR="00105857" w:rsidRPr="00FA5C03" w:rsidRDefault="00105857" w:rsidP="00D65068">
            <w:pPr>
              <w:jc w:val="center"/>
            </w:pPr>
            <w:r w:rsidRPr="00FA5C03">
              <w:t>\</w:t>
            </w:r>
          </w:p>
        </w:tc>
      </w:tr>
      <w:tr w:rsidR="00105857" w:rsidRPr="00FA5C03" w14:paraId="7834E9A7" w14:textId="77777777" w:rsidTr="00D65068">
        <w:trPr>
          <w:trHeight w:val="34"/>
          <w:jc w:val="center"/>
        </w:trPr>
        <w:tc>
          <w:tcPr>
            <w:tcW w:w="0" w:type="auto"/>
            <w:hideMark/>
          </w:tcPr>
          <w:p w14:paraId="299AD34C" w14:textId="77777777" w:rsidR="00105857" w:rsidRPr="00FA5C03" w:rsidRDefault="00105857" w:rsidP="00D65068">
            <w:r w:rsidRPr="00FA5C03">
              <w:lastRenderedPageBreak/>
              <w:t>Cell 2</w:t>
            </w:r>
            <w:r>
              <w:t xml:space="preserve"> data</w:t>
            </w:r>
          </w:p>
        </w:tc>
        <w:tc>
          <w:tcPr>
            <w:tcW w:w="0" w:type="auto"/>
            <w:hideMark/>
          </w:tcPr>
          <w:p w14:paraId="33A8E4D3" w14:textId="77777777" w:rsidR="00105857" w:rsidRPr="00FA5C03" w:rsidRDefault="00105857" w:rsidP="00D65068">
            <w:pPr>
              <w:jc w:val="center"/>
            </w:pPr>
            <w:r w:rsidRPr="00FA5C03">
              <w:t>0.8145</w:t>
            </w:r>
          </w:p>
        </w:tc>
        <w:tc>
          <w:tcPr>
            <w:tcW w:w="0" w:type="auto"/>
            <w:hideMark/>
          </w:tcPr>
          <w:p w14:paraId="715F40CD" w14:textId="77777777" w:rsidR="00105857" w:rsidRPr="00FA5C03" w:rsidRDefault="00105857" w:rsidP="00D65068">
            <w:pPr>
              <w:jc w:val="center"/>
            </w:pPr>
            <w:r w:rsidRPr="00CF108E">
              <w:t>0.8</w:t>
            </w:r>
            <w:r>
              <w:t>404</w:t>
            </w:r>
          </w:p>
        </w:tc>
        <w:tc>
          <w:tcPr>
            <w:tcW w:w="0" w:type="auto"/>
            <w:hideMark/>
          </w:tcPr>
          <w:p w14:paraId="6E45E39E" w14:textId="77777777" w:rsidR="00105857" w:rsidRPr="00FA5C03" w:rsidRDefault="00105857" w:rsidP="00D65068">
            <w:pPr>
              <w:jc w:val="center"/>
            </w:pPr>
            <w:r w:rsidRPr="00FA5C03">
              <w:t>\</w:t>
            </w:r>
          </w:p>
        </w:tc>
        <w:tc>
          <w:tcPr>
            <w:tcW w:w="0" w:type="auto"/>
            <w:hideMark/>
          </w:tcPr>
          <w:p w14:paraId="0A3A1B03" w14:textId="77777777" w:rsidR="00105857" w:rsidRPr="00FA5C03" w:rsidRDefault="00105857" w:rsidP="00D65068">
            <w:pPr>
              <w:jc w:val="center"/>
            </w:pPr>
            <w:r w:rsidRPr="00FA5C03">
              <w:t>\</w:t>
            </w:r>
          </w:p>
        </w:tc>
        <w:tc>
          <w:tcPr>
            <w:tcW w:w="0" w:type="auto"/>
            <w:hideMark/>
          </w:tcPr>
          <w:p w14:paraId="722B0A3E" w14:textId="77777777" w:rsidR="00105857" w:rsidRPr="00FA5C03" w:rsidRDefault="00105857" w:rsidP="00D65068">
            <w:pPr>
              <w:jc w:val="center"/>
            </w:pPr>
            <w:r w:rsidRPr="00FA5C03">
              <w:t>0.9</w:t>
            </w:r>
            <w:r>
              <w:t>172</w:t>
            </w:r>
          </w:p>
        </w:tc>
      </w:tr>
    </w:tbl>
    <w:p w14:paraId="1BCE3913" w14:textId="77777777" w:rsidR="00105857" w:rsidRDefault="00105857" w:rsidP="006C3AD5"/>
    <w:p w14:paraId="20551CFD" w14:textId="363682A5" w:rsidR="006C15BC" w:rsidRPr="006C15BC" w:rsidRDefault="006C15BC" w:rsidP="00A90BCC">
      <w:pPr>
        <w:pStyle w:val="observation"/>
      </w:pPr>
      <w:r w:rsidRPr="006C15BC">
        <w:rPr>
          <w:rFonts w:hint="eastAsia"/>
        </w:rPr>
        <w:t xml:space="preserve">From initial results for field test, the model developed for </w:t>
      </w:r>
      <w:r>
        <w:t>C</w:t>
      </w:r>
      <w:r w:rsidRPr="006C15BC">
        <w:rPr>
          <w:rFonts w:hint="eastAsia"/>
        </w:rPr>
        <w:t>ell 1 shows robust performance for different moving routes.</w:t>
      </w:r>
    </w:p>
    <w:p w14:paraId="7C45C9E8" w14:textId="02115893" w:rsidR="006C15BC" w:rsidRPr="006C15BC" w:rsidRDefault="006C15BC" w:rsidP="00A90BCC">
      <w:pPr>
        <w:pStyle w:val="observation"/>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5053AE47" w14:textId="17525E43" w:rsidR="006C15BC" w:rsidRPr="006C3AD5" w:rsidRDefault="006C15BC" w:rsidP="006C15BC">
      <w:pPr>
        <w:pStyle w:val="observation"/>
      </w:pPr>
      <w:r>
        <w:t>F</w:t>
      </w:r>
      <w:r w:rsidRPr="006C15BC">
        <w:rPr>
          <w:rFonts w:hint="eastAsia"/>
        </w:rPr>
        <w:t>ield test shows that simple and small models work well for all different cases</w:t>
      </w:r>
      <w:r>
        <w:t>, at least for typical cell coverage</w:t>
      </w:r>
      <w:r w:rsidRPr="006C15BC">
        <w:rPr>
          <w:rFonts w:hint="eastAsia"/>
        </w:rPr>
        <w:t>.</w:t>
      </w:r>
    </w:p>
    <w:p w14:paraId="2AF589E8" w14:textId="77777777" w:rsidR="00E81CDB" w:rsidRPr="00B7456C" w:rsidRDefault="00E81CDB">
      <w:pPr>
        <w:rPr>
          <w:rFonts w:eastAsia="宋体"/>
          <w:lang w:eastAsia="zh-CN"/>
        </w:rPr>
      </w:pPr>
    </w:p>
    <w:p w14:paraId="3B02500A" w14:textId="547574EB" w:rsidR="00F977C5" w:rsidRPr="00511556" w:rsidRDefault="00F977C5" w:rsidP="00F977C5">
      <w:pPr>
        <w:pStyle w:val="title2"/>
      </w:pPr>
      <w:r>
        <w:rPr>
          <w:rFonts w:eastAsiaTheme="minorEastAsia"/>
        </w:rPr>
        <w:t>Some i</w:t>
      </w:r>
      <w:r w:rsidRPr="00CD4E29">
        <w:rPr>
          <w:rFonts w:eastAsiaTheme="minorEastAsia"/>
        </w:rPr>
        <w:t>nitial results for</w:t>
      </w:r>
      <w:r>
        <w:t xml:space="preserve"> spatial consistency data</w:t>
      </w:r>
    </w:p>
    <w:p w14:paraId="47974579" w14:textId="31F85117" w:rsidR="0089218E" w:rsidRDefault="00A54210" w:rsidP="00F977C5">
      <w:pPr>
        <w:rPr>
          <w:rFonts w:eastAsiaTheme="minorEastAsia"/>
          <w:lang w:eastAsia="zh-CN"/>
        </w:rPr>
      </w:pPr>
      <w:r w:rsidRPr="00B7456C">
        <w:rPr>
          <w:lang w:eastAsia="ko-KR"/>
        </w:rPr>
        <w:t>Here we consider using data where the channel has spatial consistency characteristics.</w:t>
      </w:r>
      <w:r>
        <w:rPr>
          <w:lang w:eastAsia="ko-KR"/>
        </w:rPr>
        <w:t xml:space="preserve"> </w:t>
      </w:r>
      <w:r w:rsidRPr="00A54210">
        <w:rPr>
          <w:lang w:eastAsia="ko-KR"/>
        </w:rPr>
        <w:t>Each UE generates random variables with spatial consistency based on its own geographic location at the T=0</w:t>
      </w:r>
      <w:r>
        <w:rPr>
          <w:lang w:eastAsia="ko-KR"/>
        </w:rPr>
        <w:t>, b</w:t>
      </w:r>
      <w:r w:rsidR="00E22508" w:rsidRPr="00E22508">
        <w:rPr>
          <w:lang w:eastAsia="ko-KR"/>
        </w:rPr>
        <w:t>oth</w:t>
      </w:r>
      <w:r w:rsidR="00E22508" w:rsidRPr="00E22508">
        <w:rPr>
          <w:rFonts w:hint="eastAsia"/>
          <w:lang w:eastAsia="ko-KR"/>
        </w:rPr>
        <w:t xml:space="preserve"> </w:t>
      </w:r>
      <w:r w:rsidR="00E22508" w:rsidRPr="00B7456C">
        <w:rPr>
          <w:lang w:eastAsia="ko-KR"/>
        </w:rPr>
        <w:t>t</w:t>
      </w:r>
      <w:r w:rsidR="00074791" w:rsidRPr="00147F39">
        <w:rPr>
          <w:rFonts w:hint="eastAsia"/>
          <w:lang w:eastAsia="ko-KR"/>
        </w:rPr>
        <w:t xml:space="preserve">he </w:t>
      </w:r>
      <w:r w:rsidR="00074791" w:rsidRPr="00147F39">
        <w:rPr>
          <w:lang w:eastAsia="ko-KR"/>
        </w:rPr>
        <w:t>cluster specific random variables</w:t>
      </w:r>
      <w:r w:rsidR="00074791">
        <w:rPr>
          <w:lang w:eastAsia="ko-KR"/>
        </w:rPr>
        <w:t xml:space="preserve"> </w:t>
      </w:r>
      <w:r w:rsidR="00074791" w:rsidRPr="00B7456C">
        <w:rPr>
          <w:lang w:eastAsia="ko-KR"/>
        </w:rPr>
        <w:t>and</w:t>
      </w:r>
      <w:r w:rsidR="00074791">
        <w:rPr>
          <w:lang w:eastAsia="ko-KR"/>
        </w:rPr>
        <w:t xml:space="preserve"> </w:t>
      </w:r>
      <w:r w:rsidR="00E22508">
        <w:rPr>
          <w:lang w:eastAsia="ko-KR"/>
        </w:rPr>
        <w:t xml:space="preserve">the </w:t>
      </w:r>
      <w:r w:rsidR="00074791" w:rsidRPr="00074791">
        <w:rPr>
          <w:lang w:eastAsia="ko-KR"/>
        </w:rPr>
        <w:t>correlation distance for spatial consistency</w:t>
      </w:r>
      <w:r w:rsidR="0089218E">
        <w:rPr>
          <w:lang w:eastAsia="ko-KR"/>
        </w:rPr>
        <w:t xml:space="preserve"> </w:t>
      </w:r>
      <w:r w:rsidR="0089218E" w:rsidRPr="00B7456C">
        <w:rPr>
          <w:lang w:eastAsia="ko-KR"/>
        </w:rPr>
        <w:t>procedure</w:t>
      </w:r>
      <w:r w:rsidR="0089218E">
        <w:rPr>
          <w:lang w:eastAsia="ko-KR"/>
        </w:rPr>
        <w:t xml:space="preserve"> </w:t>
      </w:r>
      <w:r w:rsidR="0089218E" w:rsidRPr="00B7456C">
        <w:rPr>
          <w:lang w:eastAsia="ko-KR"/>
        </w:rPr>
        <w:t>a</w:t>
      </w:r>
      <w:r w:rsidR="00E22508">
        <w:rPr>
          <w:lang w:eastAsia="ko-KR"/>
        </w:rPr>
        <w:t xml:space="preserve"> </w:t>
      </w:r>
      <w:r w:rsidR="00E22508" w:rsidRPr="00B7456C">
        <w:rPr>
          <w:lang w:eastAsia="ko-KR"/>
        </w:rPr>
        <w:t>follow 38</w:t>
      </w:r>
      <w:r w:rsidR="00E22508">
        <w:rPr>
          <w:lang w:eastAsia="ko-KR"/>
        </w:rPr>
        <w:t>.</w:t>
      </w:r>
      <w:r w:rsidR="00E22508" w:rsidRPr="00B7456C">
        <w:rPr>
          <w:lang w:eastAsia="ko-KR"/>
        </w:rPr>
        <w:t>901</w:t>
      </w:r>
      <w:r w:rsidR="00E22508">
        <w:rPr>
          <w:rFonts w:ascii="宋体" w:eastAsia="宋体" w:hAnsi="宋体" w:cs="宋体" w:hint="eastAsia"/>
          <w:lang w:eastAsia="zh-CN"/>
        </w:rPr>
        <w:t>.</w:t>
      </w:r>
      <w:r w:rsidR="0089218E" w:rsidRPr="0089218E">
        <w:rPr>
          <w:rFonts w:eastAsiaTheme="minorEastAsia"/>
          <w:lang w:eastAsia="zh-CN"/>
        </w:rPr>
        <w:t xml:space="preserve"> </w:t>
      </w:r>
      <w:r w:rsidR="0089218E" w:rsidRPr="004236C8">
        <w:rPr>
          <w:rFonts w:eastAsiaTheme="minorEastAsia"/>
          <w:lang w:eastAsia="zh-CN"/>
        </w:rPr>
        <w:t>The detailed parameter</w:t>
      </w:r>
      <w:r w:rsidR="0089218E">
        <w:rPr>
          <w:rFonts w:eastAsiaTheme="minorEastAsia"/>
          <w:lang w:eastAsia="zh-CN"/>
        </w:rPr>
        <w:t>s</w:t>
      </w:r>
      <w:r w:rsidR="0089218E" w:rsidRPr="004236C8">
        <w:rPr>
          <w:rFonts w:eastAsiaTheme="minorEastAsia"/>
          <w:lang w:eastAsia="zh-CN"/>
        </w:rPr>
        <w:t xml:space="preserve"> are provided in </w:t>
      </w:r>
      <w:r w:rsidR="0089218E" w:rsidRPr="00D76595">
        <w:rPr>
          <w:rFonts w:eastAsiaTheme="minorEastAsia"/>
          <w:lang w:eastAsia="zh-CN"/>
        </w:rPr>
        <w:t xml:space="preserve">Table </w:t>
      </w:r>
      <w:r w:rsidR="005E26AB">
        <w:rPr>
          <w:rFonts w:eastAsiaTheme="minorEastAsia"/>
          <w:lang w:eastAsia="zh-CN"/>
        </w:rPr>
        <w:t>4</w:t>
      </w:r>
      <w:r w:rsidR="004E4185" w:rsidRPr="00B7456C">
        <w:rPr>
          <w:rFonts w:eastAsiaTheme="minorEastAsia"/>
          <w:lang w:eastAsia="zh-CN"/>
        </w:rPr>
        <w:t>.</w:t>
      </w:r>
      <w:r w:rsidR="0015375D">
        <w:rPr>
          <w:rFonts w:eastAsiaTheme="minorEastAsia"/>
          <w:lang w:eastAsia="zh-CN"/>
        </w:rPr>
        <w:t>2</w:t>
      </w:r>
      <w:r w:rsidR="0089218E" w:rsidRPr="00D76595">
        <w:rPr>
          <w:rFonts w:eastAsiaTheme="minorEastAsia"/>
          <w:lang w:eastAsia="zh-CN"/>
        </w:rPr>
        <w:t>-</w:t>
      </w:r>
      <w:r w:rsidR="004E4185" w:rsidRPr="00B7456C">
        <w:rPr>
          <w:rFonts w:eastAsiaTheme="minorEastAsia"/>
          <w:lang w:eastAsia="zh-CN"/>
        </w:rPr>
        <w:t>1</w:t>
      </w:r>
      <w:r w:rsidR="0089218E" w:rsidRPr="00D76595">
        <w:rPr>
          <w:rFonts w:eastAsiaTheme="minorEastAsia"/>
          <w:lang w:eastAsia="zh-CN"/>
        </w:rPr>
        <w:t>.</w:t>
      </w:r>
    </w:p>
    <w:p w14:paraId="0F3CFE2A" w14:textId="1E4BAD49" w:rsidR="0029316A" w:rsidRPr="00D76595" w:rsidRDefault="0029316A" w:rsidP="00B7456C">
      <w:pPr>
        <w:jc w:val="center"/>
        <w:rPr>
          <w:rFonts w:eastAsiaTheme="minorEastAsia"/>
          <w:lang w:eastAsia="zh-CN"/>
        </w:rPr>
      </w:pPr>
      <w:r>
        <w:rPr>
          <w:rFonts w:eastAsiaTheme="minorEastAsia" w:hint="eastAsia"/>
          <w:lang w:eastAsia="zh-CN"/>
        </w:rPr>
        <w:t>T</w:t>
      </w:r>
      <w:r>
        <w:rPr>
          <w:rFonts w:eastAsiaTheme="minorEastAsia"/>
          <w:lang w:eastAsia="zh-CN"/>
        </w:rPr>
        <w:t xml:space="preserve">able </w:t>
      </w:r>
      <w:r w:rsidR="0014657F">
        <w:rPr>
          <w:rFonts w:eastAsiaTheme="minorEastAsia"/>
          <w:lang w:eastAsia="zh-CN"/>
        </w:rPr>
        <w:t>4</w:t>
      </w:r>
      <w:r w:rsidR="004E4185" w:rsidRPr="00B7456C">
        <w:rPr>
          <w:rFonts w:eastAsiaTheme="minorEastAsia"/>
          <w:lang w:eastAsia="zh-CN"/>
        </w:rPr>
        <w:t>.</w:t>
      </w:r>
      <w:r w:rsidR="0015375D">
        <w:rPr>
          <w:rFonts w:eastAsiaTheme="minorEastAsia"/>
          <w:lang w:eastAsia="zh-CN"/>
        </w:rPr>
        <w:t>2</w:t>
      </w:r>
      <w:r w:rsidR="004E4185" w:rsidRPr="00B7456C">
        <w:rPr>
          <w:rFonts w:eastAsiaTheme="minorEastAsia"/>
          <w:lang w:eastAsia="zh-CN"/>
        </w:rPr>
        <w:t>-1</w:t>
      </w:r>
      <w:r w:rsidRPr="00D76595">
        <w:rPr>
          <w:rFonts w:eastAsiaTheme="minorEastAsia"/>
          <w:lang w:eastAsia="zh-CN"/>
        </w:rPr>
        <w:t xml:space="preserve">: </w:t>
      </w:r>
      <w:r w:rsidRPr="00D76595">
        <w:rPr>
          <w:rFonts w:eastAsiaTheme="minorEastAsia" w:hint="eastAsia"/>
          <w:lang w:eastAsia="zh-CN"/>
        </w:rPr>
        <w:t>P</w:t>
      </w:r>
      <w:r>
        <w:rPr>
          <w:rFonts w:eastAsiaTheme="minorEastAsia"/>
          <w:lang w:eastAsia="zh-CN"/>
        </w:rPr>
        <w:t xml:space="preserve">arameters of </w:t>
      </w:r>
      <w:r>
        <w:t xml:space="preserve">spatial consistency data </w:t>
      </w:r>
      <w:r>
        <w:rPr>
          <w:rFonts w:eastAsiaTheme="minorEastAsia"/>
          <w:lang w:eastAsia="zh-CN"/>
        </w:rPr>
        <w:t>of CSI compression.</w:t>
      </w:r>
    </w:p>
    <w:tbl>
      <w:tblPr>
        <w:tblStyle w:val="ab"/>
        <w:tblW w:w="0" w:type="auto"/>
        <w:jc w:val="center"/>
        <w:tblLook w:val="04A0" w:firstRow="1" w:lastRow="0" w:firstColumn="1" w:lastColumn="0" w:noHBand="0" w:noVBand="1"/>
      </w:tblPr>
      <w:tblGrid>
        <w:gridCol w:w="3073"/>
        <w:gridCol w:w="4371"/>
      </w:tblGrid>
      <w:tr w:rsidR="00055BD8" w14:paraId="2EEDB89A" w14:textId="77777777" w:rsidTr="00B7456C">
        <w:trPr>
          <w:trHeight w:val="208"/>
          <w:jc w:val="center"/>
        </w:trPr>
        <w:tc>
          <w:tcPr>
            <w:tcW w:w="3073" w:type="dxa"/>
            <w:vAlign w:val="center"/>
          </w:tcPr>
          <w:p w14:paraId="3244467B" w14:textId="77777777" w:rsidR="00055BD8" w:rsidRDefault="00055BD8" w:rsidP="00D76595">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4371" w:type="dxa"/>
            <w:vAlign w:val="center"/>
          </w:tcPr>
          <w:p w14:paraId="00509841" w14:textId="77777777" w:rsidR="00055BD8" w:rsidRDefault="00055BD8" w:rsidP="00BC72F8">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055BD8" w14:paraId="76A12BDD" w14:textId="77777777" w:rsidTr="00B7456C">
        <w:trPr>
          <w:trHeight w:val="208"/>
          <w:jc w:val="center"/>
        </w:trPr>
        <w:tc>
          <w:tcPr>
            <w:tcW w:w="3073" w:type="dxa"/>
            <w:vAlign w:val="center"/>
          </w:tcPr>
          <w:p w14:paraId="70CFAE41" w14:textId="77777777" w:rsidR="00055BD8" w:rsidRDefault="00055BD8" w:rsidP="00D76595">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4371" w:type="dxa"/>
            <w:vAlign w:val="center"/>
          </w:tcPr>
          <w:p w14:paraId="0BBD4232" w14:textId="51A2C2FC" w:rsidR="00055BD8" w:rsidRDefault="00055BD8" w:rsidP="00BC72F8">
            <w:pPr>
              <w:jc w:val="center"/>
              <w:rPr>
                <w:rFonts w:eastAsiaTheme="minorEastAsia"/>
                <w:lang w:eastAsia="zh-CN"/>
              </w:rPr>
            </w:pPr>
            <w:proofErr w:type="spellStart"/>
            <w:r>
              <w:rPr>
                <w:rFonts w:eastAsiaTheme="minorEastAsia"/>
                <w:lang w:eastAsia="zh-CN"/>
              </w:rPr>
              <w:t>U</w:t>
            </w:r>
            <w:r w:rsidR="004E4185">
              <w:rPr>
                <w:rFonts w:eastAsiaTheme="minorEastAsia"/>
                <w:lang w:eastAsia="zh-CN"/>
              </w:rPr>
              <w:t>M</w:t>
            </w:r>
            <w:r w:rsidR="0036329A">
              <w:rPr>
                <w:rFonts w:eastAsiaTheme="minorEastAsia"/>
                <w:lang w:eastAsia="zh-CN"/>
              </w:rPr>
              <w:t>a</w:t>
            </w:r>
            <w:proofErr w:type="spellEnd"/>
          </w:p>
        </w:tc>
      </w:tr>
      <w:tr w:rsidR="00055BD8" w14:paraId="52D93F12" w14:textId="77777777" w:rsidTr="00B7456C">
        <w:trPr>
          <w:trHeight w:val="208"/>
          <w:jc w:val="center"/>
        </w:trPr>
        <w:tc>
          <w:tcPr>
            <w:tcW w:w="3073" w:type="dxa"/>
            <w:vAlign w:val="center"/>
          </w:tcPr>
          <w:p w14:paraId="6391F1D3" w14:textId="04463134" w:rsidR="00055BD8" w:rsidRDefault="00055BD8" w:rsidP="00D76595">
            <w:pPr>
              <w:jc w:val="center"/>
              <w:rPr>
                <w:rFonts w:eastAsiaTheme="minorEastAsia"/>
                <w:lang w:eastAsia="zh-CN"/>
              </w:rPr>
            </w:pPr>
            <w:r>
              <w:rPr>
                <w:rFonts w:eastAsiaTheme="minorEastAsia"/>
                <w:lang w:eastAsia="zh-CN"/>
              </w:rPr>
              <w:t>C</w:t>
            </w:r>
            <w:r>
              <w:rPr>
                <w:rFonts w:eastAsiaTheme="minorEastAsia" w:hint="eastAsia"/>
                <w:lang w:eastAsia="zh-CN"/>
              </w:rPr>
              <w:t>hannel</w:t>
            </w:r>
            <w:r>
              <w:rPr>
                <w:rFonts w:eastAsiaTheme="minorEastAsia"/>
                <w:lang w:eastAsia="zh-CN"/>
              </w:rPr>
              <w:t xml:space="preserve"> </w:t>
            </w:r>
            <w:r>
              <w:rPr>
                <w:rFonts w:eastAsiaTheme="minorEastAsia" w:hint="eastAsia"/>
                <w:lang w:eastAsia="zh-CN"/>
              </w:rPr>
              <w:t>model</w:t>
            </w:r>
          </w:p>
        </w:tc>
        <w:tc>
          <w:tcPr>
            <w:tcW w:w="4371" w:type="dxa"/>
            <w:vAlign w:val="center"/>
          </w:tcPr>
          <w:p w14:paraId="70F71B25" w14:textId="01972E35" w:rsidR="00055BD8" w:rsidRDefault="00055BD8" w:rsidP="00055BD8">
            <w:pPr>
              <w:jc w:val="center"/>
              <w:rPr>
                <w:rFonts w:eastAsiaTheme="minorEastAsia"/>
                <w:lang w:eastAsia="zh-CN"/>
              </w:rPr>
            </w:pPr>
            <w:r>
              <w:rPr>
                <w:rFonts w:eastAsiaTheme="minorEastAsia"/>
                <w:lang w:eastAsia="zh-CN"/>
              </w:rPr>
              <w:t>U</w:t>
            </w:r>
            <w:r>
              <w:rPr>
                <w:rFonts w:eastAsiaTheme="minorEastAsia" w:hint="eastAsia"/>
                <w:lang w:eastAsia="zh-CN"/>
              </w:rPr>
              <w:t>m</w:t>
            </w:r>
            <w:r w:rsidR="00F34CE9">
              <w:rPr>
                <w:rFonts w:eastAsiaTheme="minorEastAsia"/>
                <w:lang w:eastAsia="zh-CN"/>
              </w:rPr>
              <w:t>a</w:t>
            </w:r>
            <w:r>
              <w:rPr>
                <w:rFonts w:eastAsiaTheme="minorEastAsia"/>
                <w:lang w:eastAsia="zh-CN"/>
              </w:rPr>
              <w:t xml:space="preserve"> 38.901 </w:t>
            </w:r>
            <w:r>
              <w:rPr>
                <w:rFonts w:eastAsiaTheme="minorEastAsia" w:hint="eastAsia"/>
                <w:lang w:eastAsia="zh-CN"/>
              </w:rPr>
              <w:t>with</w:t>
            </w:r>
            <w:r w:rsidR="0029316A">
              <w:rPr>
                <w:rFonts w:eastAsiaTheme="minorEastAsia"/>
                <w:lang w:eastAsia="zh-CN"/>
              </w:rPr>
              <w:t xml:space="preserve"> s</w:t>
            </w:r>
            <w:r>
              <w:rPr>
                <w:rFonts w:eastAsiaTheme="minorEastAsia" w:hint="eastAsia"/>
                <w:lang w:eastAsia="zh-CN"/>
              </w:rPr>
              <w:t>patial</w:t>
            </w:r>
            <w:r>
              <w:rPr>
                <w:rFonts w:eastAsiaTheme="minorEastAsia"/>
                <w:lang w:eastAsia="zh-CN"/>
              </w:rPr>
              <w:t xml:space="preserve"> </w:t>
            </w:r>
            <w:r>
              <w:rPr>
                <w:rFonts w:eastAsiaTheme="minorEastAsia" w:hint="eastAsia"/>
                <w:lang w:eastAsia="zh-CN"/>
              </w:rPr>
              <w:t>consistency</w:t>
            </w:r>
          </w:p>
        </w:tc>
      </w:tr>
      <w:tr w:rsidR="00055BD8" w14:paraId="437F0648" w14:textId="77777777" w:rsidTr="00B7456C">
        <w:trPr>
          <w:trHeight w:val="208"/>
          <w:jc w:val="center"/>
        </w:trPr>
        <w:tc>
          <w:tcPr>
            <w:tcW w:w="3073" w:type="dxa"/>
            <w:vAlign w:val="center"/>
          </w:tcPr>
          <w:p w14:paraId="201CA3DD" w14:textId="77777777" w:rsidR="00055BD8" w:rsidRDefault="00055BD8" w:rsidP="00D76595">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4371" w:type="dxa"/>
            <w:vAlign w:val="center"/>
          </w:tcPr>
          <w:p w14:paraId="05C72264" w14:textId="34B2425B" w:rsidR="00055BD8" w:rsidRDefault="00055BD8" w:rsidP="00BC72F8">
            <w:pPr>
              <w:jc w:val="center"/>
              <w:rPr>
                <w:rFonts w:eastAsiaTheme="minorEastAsia"/>
                <w:lang w:eastAsia="zh-CN"/>
              </w:rPr>
            </w:pPr>
            <w:r>
              <w:rPr>
                <w:rFonts w:eastAsiaTheme="minorEastAsia"/>
                <w:lang w:eastAsia="zh-CN"/>
              </w:rPr>
              <w:t>4</w:t>
            </w:r>
            <w:r w:rsidRPr="00973A61">
              <w:rPr>
                <w:rFonts w:eastAsiaTheme="minorEastAsia"/>
                <w:lang w:eastAsia="zh-CN"/>
              </w:rPr>
              <w:t>GHz</w:t>
            </w:r>
          </w:p>
        </w:tc>
      </w:tr>
      <w:tr w:rsidR="00055BD8" w14:paraId="0918A33F" w14:textId="77777777" w:rsidTr="00B7456C">
        <w:trPr>
          <w:trHeight w:val="214"/>
          <w:jc w:val="center"/>
        </w:trPr>
        <w:tc>
          <w:tcPr>
            <w:tcW w:w="3073" w:type="dxa"/>
            <w:vAlign w:val="center"/>
          </w:tcPr>
          <w:p w14:paraId="7B20DB95" w14:textId="77777777" w:rsidR="00055BD8" w:rsidRDefault="00055BD8" w:rsidP="00D76595">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4371" w:type="dxa"/>
            <w:vAlign w:val="center"/>
          </w:tcPr>
          <w:p w14:paraId="3694E4C1" w14:textId="77777777" w:rsidR="00055BD8" w:rsidRDefault="00055BD8" w:rsidP="00BC72F8">
            <w:pPr>
              <w:jc w:val="center"/>
              <w:rPr>
                <w:rFonts w:eastAsiaTheme="minorEastAsia"/>
                <w:lang w:eastAsia="zh-CN"/>
              </w:rPr>
            </w:pPr>
            <w:r w:rsidRPr="00973A61">
              <w:rPr>
                <w:rFonts w:eastAsiaTheme="minorEastAsia"/>
                <w:lang w:eastAsia="zh-CN"/>
              </w:rPr>
              <w:t>30KHz</w:t>
            </w:r>
          </w:p>
        </w:tc>
      </w:tr>
      <w:tr w:rsidR="00055BD8" w14:paraId="2901B683" w14:textId="77777777" w:rsidTr="00B7456C">
        <w:trPr>
          <w:trHeight w:val="208"/>
          <w:jc w:val="center"/>
        </w:trPr>
        <w:tc>
          <w:tcPr>
            <w:tcW w:w="3073" w:type="dxa"/>
            <w:vAlign w:val="center"/>
          </w:tcPr>
          <w:p w14:paraId="113B6747" w14:textId="77777777" w:rsidR="00055BD8" w:rsidRDefault="00055BD8" w:rsidP="00D76595">
            <w:pPr>
              <w:jc w:val="center"/>
              <w:rPr>
                <w:rFonts w:eastAsiaTheme="minorEastAsia"/>
                <w:lang w:eastAsia="zh-CN"/>
              </w:rPr>
            </w:pPr>
            <w:r>
              <w:rPr>
                <w:rFonts w:eastAsiaTheme="minorEastAsia"/>
                <w:lang w:eastAsia="zh-CN"/>
              </w:rPr>
              <w:t>Frequency resources</w:t>
            </w:r>
          </w:p>
        </w:tc>
        <w:tc>
          <w:tcPr>
            <w:tcW w:w="4371" w:type="dxa"/>
            <w:vAlign w:val="center"/>
          </w:tcPr>
          <w:p w14:paraId="2EF5DBE5" w14:textId="77777777" w:rsidR="00055BD8" w:rsidRDefault="00055BD8" w:rsidP="00BC72F8">
            <w:pPr>
              <w:jc w:val="center"/>
              <w:rPr>
                <w:rFonts w:eastAsiaTheme="minorEastAsia"/>
                <w:lang w:eastAsia="zh-CN"/>
              </w:rPr>
            </w:pPr>
            <w:r>
              <w:rPr>
                <w:rFonts w:eastAsiaTheme="minorEastAsia"/>
                <w:lang w:eastAsia="zh-CN"/>
              </w:rPr>
              <w:t xml:space="preserve">52 RBs, 13 </w:t>
            </w:r>
            <w:proofErr w:type="spellStart"/>
            <w:r>
              <w:rPr>
                <w:rFonts w:eastAsiaTheme="minorEastAsia"/>
                <w:lang w:eastAsia="zh-CN"/>
              </w:rPr>
              <w:t>subbands</w:t>
            </w:r>
            <w:proofErr w:type="spellEnd"/>
            <w:r>
              <w:rPr>
                <w:rFonts w:eastAsiaTheme="minorEastAsia"/>
                <w:lang w:eastAsia="zh-CN"/>
              </w:rPr>
              <w:t xml:space="preserve"> for </w:t>
            </w:r>
            <w:r w:rsidRPr="00973A61">
              <w:rPr>
                <w:rFonts w:eastAsiaTheme="minorEastAsia"/>
                <w:lang w:eastAsia="zh-CN"/>
              </w:rPr>
              <w:t>4RBs</w:t>
            </w:r>
            <w:r>
              <w:rPr>
                <w:rFonts w:eastAsiaTheme="minorEastAsia"/>
                <w:lang w:eastAsia="zh-CN"/>
              </w:rPr>
              <w:t xml:space="preserve"> per </w:t>
            </w:r>
            <w:proofErr w:type="spellStart"/>
            <w:r w:rsidRPr="00973A61">
              <w:rPr>
                <w:rFonts w:eastAsiaTheme="minorEastAsia"/>
                <w:lang w:eastAsia="zh-CN"/>
              </w:rPr>
              <w:t>subband</w:t>
            </w:r>
            <w:proofErr w:type="spellEnd"/>
          </w:p>
        </w:tc>
      </w:tr>
      <w:tr w:rsidR="00055BD8" w14:paraId="1621643B" w14:textId="77777777" w:rsidTr="00B7456C">
        <w:trPr>
          <w:trHeight w:val="208"/>
          <w:jc w:val="center"/>
        </w:trPr>
        <w:tc>
          <w:tcPr>
            <w:tcW w:w="3073" w:type="dxa"/>
            <w:vAlign w:val="center"/>
          </w:tcPr>
          <w:p w14:paraId="41C37CA8" w14:textId="77777777" w:rsidR="00055BD8" w:rsidRDefault="00055BD8" w:rsidP="00D76595">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4371" w:type="dxa"/>
            <w:vAlign w:val="center"/>
          </w:tcPr>
          <w:p w14:paraId="0392144C" w14:textId="77777777" w:rsidR="00055BD8" w:rsidRDefault="00055BD8" w:rsidP="00BC72F8">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055BD8" w14:paraId="017D6BC5" w14:textId="77777777" w:rsidTr="00B7456C">
        <w:trPr>
          <w:trHeight w:val="208"/>
          <w:jc w:val="center"/>
        </w:trPr>
        <w:tc>
          <w:tcPr>
            <w:tcW w:w="3073" w:type="dxa"/>
            <w:vAlign w:val="center"/>
          </w:tcPr>
          <w:p w14:paraId="1A0EDCE4" w14:textId="77777777" w:rsidR="00055BD8" w:rsidRDefault="00055BD8" w:rsidP="00D76595">
            <w:pPr>
              <w:jc w:val="center"/>
              <w:rPr>
                <w:rFonts w:eastAsiaTheme="minorEastAsia"/>
                <w:lang w:eastAsia="zh-CN"/>
              </w:rPr>
            </w:pPr>
            <w:r>
              <w:rPr>
                <w:rFonts w:eastAsiaTheme="minorEastAsia"/>
                <w:lang w:eastAsia="zh-CN"/>
              </w:rPr>
              <w:t>gNB antenna</w:t>
            </w:r>
          </w:p>
        </w:tc>
        <w:tc>
          <w:tcPr>
            <w:tcW w:w="4371" w:type="dxa"/>
            <w:vAlign w:val="center"/>
          </w:tcPr>
          <w:p w14:paraId="748F08BC" w14:textId="59F06D85" w:rsidR="00055BD8" w:rsidRDefault="006A2D9E" w:rsidP="00BC72F8">
            <w:pPr>
              <w:jc w:val="center"/>
              <w:rPr>
                <w:rFonts w:eastAsiaTheme="minorEastAsia"/>
                <w:lang w:eastAsia="zh-CN"/>
              </w:rPr>
            </w:pPr>
            <w:r>
              <w:rPr>
                <w:rFonts w:eastAsiaTheme="minorEastAsia"/>
                <w:lang w:eastAsia="zh-CN"/>
              </w:rPr>
              <w:t>32</w:t>
            </w:r>
            <w:r w:rsidR="00055BD8">
              <w:rPr>
                <w:rFonts w:eastAsiaTheme="minorEastAsia"/>
                <w:lang w:eastAsia="zh-CN"/>
              </w:rPr>
              <w:t xml:space="preserve"> antenna ports</w:t>
            </w:r>
          </w:p>
          <w:p w14:paraId="6BFF3137" w14:textId="7E2962B4" w:rsidR="00055BD8" w:rsidRDefault="00055BD8" w:rsidP="00BC72F8">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8 8</w:t>
            </w:r>
            <w:r w:rsidR="006A2D9E">
              <w:rPr>
                <w:rFonts w:eastAsiaTheme="minorEastAsia"/>
                <w:lang w:eastAsia="zh-CN"/>
              </w:rPr>
              <w:t>,</w:t>
            </w:r>
            <w:r>
              <w:rPr>
                <w:rFonts w:eastAsiaTheme="minorEastAsia"/>
                <w:lang w:eastAsia="zh-CN"/>
              </w:rPr>
              <w:t xml:space="preserve"> 2 8]</w:t>
            </w:r>
          </w:p>
          <w:p w14:paraId="473CC5CF" w14:textId="1FD45B55" w:rsidR="006A2D9E" w:rsidRPr="006A2D9E" w:rsidRDefault="00A55399" w:rsidP="00BC72F8">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0.5) λ, +45°/-45° polarization</w:t>
            </w:r>
          </w:p>
        </w:tc>
      </w:tr>
      <w:tr w:rsidR="00055BD8" w14:paraId="71686BB3" w14:textId="77777777" w:rsidTr="00B7456C">
        <w:trPr>
          <w:trHeight w:val="214"/>
          <w:jc w:val="center"/>
        </w:trPr>
        <w:tc>
          <w:tcPr>
            <w:tcW w:w="3073" w:type="dxa"/>
            <w:vAlign w:val="center"/>
          </w:tcPr>
          <w:p w14:paraId="439C28AD" w14:textId="77777777" w:rsidR="00055BD8" w:rsidRDefault="00055BD8" w:rsidP="00D76595">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4371" w:type="dxa"/>
            <w:vAlign w:val="center"/>
          </w:tcPr>
          <w:p w14:paraId="40FF0C7C" w14:textId="54B179D4" w:rsidR="00055BD8" w:rsidRDefault="00055BD8" w:rsidP="00BC72F8">
            <w:pPr>
              <w:jc w:val="center"/>
              <w:rPr>
                <w:rFonts w:eastAsiaTheme="minorEastAsia"/>
                <w:lang w:eastAsia="zh-CN"/>
              </w:rPr>
            </w:pPr>
            <w:r>
              <w:rPr>
                <w:rFonts w:eastAsiaTheme="minorEastAsia"/>
                <w:lang w:eastAsia="zh-CN"/>
              </w:rPr>
              <w:t>2 antenna ports</w:t>
            </w:r>
          </w:p>
          <w:p w14:paraId="78533866" w14:textId="77EA4CE3" w:rsidR="006A2D9E" w:rsidRDefault="00055BD8" w:rsidP="006A2D9E">
            <w:pPr>
              <w:jc w:val="center"/>
              <w:rPr>
                <w:rFonts w:eastAsiaTheme="minorEastAsia"/>
                <w:lang w:eastAsia="zh-CN"/>
              </w:rPr>
            </w:pPr>
            <w:r>
              <w:rPr>
                <w:rFonts w:eastAsiaTheme="minorEastAsia" w:hint="eastAsia"/>
                <w:lang w:eastAsia="zh-CN"/>
              </w:rPr>
              <w:t>[</w:t>
            </w:r>
            <w:r>
              <w:rPr>
                <w:rFonts w:eastAsiaTheme="minorEastAsia"/>
                <w:lang w:eastAsia="zh-CN"/>
              </w:rPr>
              <w:t>Mg Ng P M N</w:t>
            </w:r>
            <w:r w:rsidR="006A2D9E">
              <w:rPr>
                <w:rFonts w:eastAsiaTheme="minorEastAsia"/>
                <w:lang w:eastAsia="zh-CN"/>
              </w:rPr>
              <w:t>,</w:t>
            </w:r>
            <w:r>
              <w:rPr>
                <w:rFonts w:eastAsiaTheme="minorEastAsia"/>
                <w:lang w:eastAsia="zh-CN"/>
              </w:rPr>
              <w:t xml:space="preserve"> </w:t>
            </w:r>
            <w:proofErr w:type="spellStart"/>
            <w:r>
              <w:rPr>
                <w:rFonts w:eastAsiaTheme="minorEastAsia"/>
                <w:lang w:eastAsia="zh-CN"/>
              </w:rPr>
              <w:t>Mp</w:t>
            </w:r>
            <w:proofErr w:type="spellEnd"/>
            <w:r>
              <w:rPr>
                <w:rFonts w:eastAsiaTheme="minorEastAsia"/>
                <w:lang w:eastAsia="zh-CN"/>
              </w:rPr>
              <w:t xml:space="preserve"> Np]</w:t>
            </w:r>
            <w:r w:rsidR="006A2D9E">
              <w:rPr>
                <w:rFonts w:eastAsiaTheme="minorEastAsia"/>
                <w:lang w:eastAsia="zh-CN"/>
              </w:rPr>
              <w:t xml:space="preserve"> </w:t>
            </w:r>
            <w:r>
              <w:rPr>
                <w:rFonts w:eastAsiaTheme="minorEastAsia"/>
                <w:lang w:eastAsia="zh-CN"/>
              </w:rPr>
              <w:t>=</w:t>
            </w:r>
            <w:r w:rsidR="006A2D9E">
              <w:rPr>
                <w:rFonts w:eastAsiaTheme="minorEastAsia"/>
                <w:lang w:eastAsia="zh-CN"/>
              </w:rPr>
              <w:t xml:space="preserve"> </w:t>
            </w:r>
            <w:r>
              <w:rPr>
                <w:rFonts w:eastAsiaTheme="minorEastAsia"/>
                <w:lang w:eastAsia="zh-CN"/>
              </w:rPr>
              <w:t>[1 1 2 1 1</w:t>
            </w:r>
            <w:r w:rsidR="006A2D9E">
              <w:rPr>
                <w:rFonts w:eastAsiaTheme="minorEastAsia"/>
                <w:lang w:eastAsia="zh-CN"/>
              </w:rPr>
              <w:t>,</w:t>
            </w:r>
            <w:r>
              <w:rPr>
                <w:rFonts w:eastAsiaTheme="minorEastAsia"/>
                <w:lang w:eastAsia="zh-CN"/>
              </w:rPr>
              <w:t xml:space="preserve"> 1 1]</w:t>
            </w:r>
          </w:p>
          <w:p w14:paraId="58D152F5" w14:textId="195E59FD" w:rsidR="006A2D9E" w:rsidRPr="006A2D9E" w:rsidRDefault="00A55399" w:rsidP="006A2D9E">
            <w:pPr>
              <w:jc w:val="center"/>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6A2D9E" w:rsidRPr="006A2D9E">
              <w:rPr>
                <w:rFonts w:eastAsiaTheme="minorEastAsia"/>
                <w:lang w:eastAsia="zh-CN"/>
              </w:rPr>
              <w:t>= (0.</w:t>
            </w:r>
            <w:r w:rsidR="006A2D9E">
              <w:rPr>
                <w:rFonts w:eastAsiaTheme="minorEastAsia"/>
                <w:lang w:eastAsia="zh-CN"/>
              </w:rPr>
              <w:t>8</w:t>
            </w:r>
            <w:r w:rsidR="006A2D9E" w:rsidRPr="006A2D9E">
              <w:rPr>
                <w:rFonts w:eastAsiaTheme="minorEastAsia"/>
                <w:lang w:eastAsia="zh-CN"/>
              </w:rPr>
              <w:t xml:space="preserve">, 0.5) λ, </w:t>
            </w:r>
            <w:r w:rsidR="006A2D9E">
              <w:rPr>
                <w:rFonts w:eastAsiaTheme="minorEastAsia"/>
                <w:lang w:eastAsia="zh-CN"/>
              </w:rPr>
              <w:t>0</w:t>
            </w:r>
            <w:r w:rsidR="006A2D9E" w:rsidRPr="006A2D9E">
              <w:rPr>
                <w:rFonts w:eastAsiaTheme="minorEastAsia"/>
                <w:lang w:eastAsia="zh-CN"/>
              </w:rPr>
              <w:t>°/</w:t>
            </w:r>
            <w:r w:rsidR="006A2D9E">
              <w:rPr>
                <w:rFonts w:eastAsiaTheme="minorEastAsia"/>
                <w:lang w:eastAsia="zh-CN"/>
              </w:rPr>
              <w:t>+90</w:t>
            </w:r>
            <w:r w:rsidR="006A2D9E" w:rsidRPr="006A2D9E">
              <w:rPr>
                <w:rFonts w:eastAsiaTheme="minorEastAsia"/>
                <w:lang w:eastAsia="zh-CN"/>
              </w:rPr>
              <w:t>° polarization</w:t>
            </w:r>
          </w:p>
        </w:tc>
      </w:tr>
      <w:tr w:rsidR="003C6B21" w14:paraId="29DC930D" w14:textId="77777777" w:rsidTr="00B7456C">
        <w:trPr>
          <w:trHeight w:val="214"/>
          <w:jc w:val="center"/>
        </w:trPr>
        <w:tc>
          <w:tcPr>
            <w:tcW w:w="3073" w:type="dxa"/>
            <w:vAlign w:val="center"/>
          </w:tcPr>
          <w:p w14:paraId="2AC812CD" w14:textId="04C43981" w:rsidR="003C6B21" w:rsidRPr="00055BD8" w:rsidRDefault="005933FF" w:rsidP="00D76595">
            <w:pPr>
              <w:jc w:val="center"/>
              <w:rPr>
                <w:rFonts w:eastAsiaTheme="minorEastAsia"/>
                <w:lang w:eastAsia="zh-CN"/>
              </w:rPr>
            </w:pPr>
            <w:r w:rsidRPr="005933FF">
              <w:rPr>
                <w:rFonts w:eastAsiaTheme="minorEastAsia"/>
                <w:lang w:eastAsia="zh-CN"/>
              </w:rPr>
              <w:t>BS receiver noise figure</w:t>
            </w:r>
          </w:p>
        </w:tc>
        <w:tc>
          <w:tcPr>
            <w:tcW w:w="4371" w:type="dxa"/>
            <w:vAlign w:val="center"/>
          </w:tcPr>
          <w:p w14:paraId="58860E39" w14:textId="56AEEB21"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w:t>
            </w:r>
          </w:p>
        </w:tc>
      </w:tr>
      <w:tr w:rsidR="003C6B21" w14:paraId="62A81023" w14:textId="77777777" w:rsidTr="00B7456C">
        <w:trPr>
          <w:trHeight w:val="214"/>
          <w:jc w:val="center"/>
        </w:trPr>
        <w:tc>
          <w:tcPr>
            <w:tcW w:w="3073" w:type="dxa"/>
            <w:vAlign w:val="center"/>
          </w:tcPr>
          <w:p w14:paraId="6338C77A" w14:textId="04057676" w:rsidR="003C6B21" w:rsidRDefault="005933FF" w:rsidP="00D76595">
            <w:pPr>
              <w:jc w:val="center"/>
              <w:rPr>
                <w:rFonts w:eastAsiaTheme="minorEastAsia"/>
                <w:lang w:eastAsia="zh-CN"/>
              </w:rPr>
            </w:pPr>
            <w:r w:rsidRPr="005933FF">
              <w:rPr>
                <w:rFonts w:eastAsiaTheme="minorEastAsia"/>
                <w:lang w:eastAsia="zh-CN"/>
              </w:rPr>
              <w:t>UE receiver noise figure</w:t>
            </w:r>
          </w:p>
        </w:tc>
        <w:tc>
          <w:tcPr>
            <w:tcW w:w="4371" w:type="dxa"/>
            <w:vAlign w:val="center"/>
          </w:tcPr>
          <w:p w14:paraId="14497F5F" w14:textId="05B7AA09" w:rsidR="003C6B21" w:rsidRDefault="003C6B21" w:rsidP="00BC72F8">
            <w:pPr>
              <w:jc w:val="center"/>
              <w:rPr>
                <w:rFonts w:eastAsiaTheme="minorEastAsia"/>
                <w:lang w:eastAsia="zh-CN"/>
              </w:rPr>
            </w:pPr>
            <w:r>
              <w:rPr>
                <w:rFonts w:eastAsiaTheme="minorEastAsia" w:hint="eastAsia"/>
                <w:lang w:eastAsia="zh-CN"/>
              </w:rPr>
              <w:t>7</w:t>
            </w:r>
          </w:p>
        </w:tc>
      </w:tr>
      <w:tr w:rsidR="003C6B21" w14:paraId="742C9B0E" w14:textId="77777777" w:rsidTr="00B7456C">
        <w:trPr>
          <w:trHeight w:val="214"/>
          <w:jc w:val="center"/>
        </w:trPr>
        <w:tc>
          <w:tcPr>
            <w:tcW w:w="3073" w:type="dxa"/>
            <w:vAlign w:val="center"/>
          </w:tcPr>
          <w:p w14:paraId="275C40C2" w14:textId="58178A33" w:rsidR="003C6B21" w:rsidRDefault="003C6B21" w:rsidP="00D76595">
            <w:pPr>
              <w:jc w:val="center"/>
              <w:rPr>
                <w:rFonts w:eastAsiaTheme="minorEastAsia"/>
                <w:lang w:eastAsia="zh-CN"/>
              </w:rPr>
            </w:pPr>
            <w:r w:rsidRPr="00147F39">
              <w:rPr>
                <w:color w:val="000000"/>
                <w:szCs w:val="18"/>
              </w:rPr>
              <w:t>UE distribution</w:t>
            </w:r>
          </w:p>
        </w:tc>
        <w:tc>
          <w:tcPr>
            <w:tcW w:w="4371" w:type="dxa"/>
            <w:vAlign w:val="center"/>
          </w:tcPr>
          <w:p w14:paraId="192D268C" w14:textId="237D581F" w:rsidR="003C6B21" w:rsidRDefault="003C6B21" w:rsidP="00BC72F8">
            <w:pPr>
              <w:jc w:val="center"/>
              <w:rPr>
                <w:rFonts w:eastAsiaTheme="minorEastAsia"/>
                <w:lang w:eastAsia="zh-CN"/>
              </w:rPr>
            </w:pPr>
            <w:r>
              <w:rPr>
                <w:rFonts w:eastAsiaTheme="minorEastAsia" w:hint="eastAsia"/>
                <w:lang w:eastAsia="zh-CN"/>
              </w:rPr>
              <w:t>1</w:t>
            </w:r>
            <w:r>
              <w:rPr>
                <w:rFonts w:eastAsiaTheme="minorEastAsia"/>
                <w:lang w:eastAsia="zh-CN"/>
              </w:rPr>
              <w:t>00% outdoor</w:t>
            </w:r>
          </w:p>
        </w:tc>
      </w:tr>
      <w:tr w:rsidR="003C6B21" w14:paraId="2FB48D69" w14:textId="77777777" w:rsidTr="00B7456C">
        <w:trPr>
          <w:trHeight w:val="214"/>
          <w:jc w:val="center"/>
        </w:trPr>
        <w:tc>
          <w:tcPr>
            <w:tcW w:w="3073" w:type="dxa"/>
            <w:vAlign w:val="center"/>
          </w:tcPr>
          <w:p w14:paraId="280F2C80" w14:textId="6487D91C" w:rsidR="003C6B21" w:rsidRDefault="003C6B21" w:rsidP="00D76595">
            <w:pPr>
              <w:jc w:val="center"/>
              <w:rPr>
                <w:rFonts w:eastAsiaTheme="minorEastAsia"/>
                <w:lang w:eastAsia="zh-CN"/>
              </w:rPr>
            </w:pPr>
            <w:r>
              <w:rPr>
                <w:rFonts w:eastAsiaTheme="minorEastAsia"/>
                <w:lang w:eastAsia="zh-CN"/>
              </w:rPr>
              <w:t xml:space="preserve">UE speed </w:t>
            </w:r>
          </w:p>
        </w:tc>
        <w:tc>
          <w:tcPr>
            <w:tcW w:w="4371" w:type="dxa"/>
            <w:vAlign w:val="center"/>
          </w:tcPr>
          <w:p w14:paraId="692AF2E1" w14:textId="3D15A360" w:rsidR="003C6B21" w:rsidRDefault="003C6B21" w:rsidP="00BC72F8">
            <w:pPr>
              <w:jc w:val="center"/>
              <w:rPr>
                <w:rFonts w:eastAsiaTheme="minorEastAsia"/>
                <w:lang w:eastAsia="zh-CN"/>
              </w:rPr>
            </w:pPr>
            <w:r>
              <w:rPr>
                <w:rFonts w:eastAsiaTheme="minorEastAsia" w:hint="eastAsia"/>
                <w:lang w:eastAsia="zh-CN"/>
              </w:rPr>
              <w:t>3</w:t>
            </w:r>
            <w:r>
              <w:rPr>
                <w:rFonts w:eastAsiaTheme="minorEastAsia"/>
                <w:lang w:eastAsia="zh-CN"/>
              </w:rPr>
              <w:t>0km/h</w:t>
            </w:r>
          </w:p>
        </w:tc>
      </w:tr>
      <w:tr w:rsidR="005933FF" w14:paraId="084539CD" w14:textId="77777777" w:rsidTr="00B7456C">
        <w:trPr>
          <w:trHeight w:val="214"/>
          <w:jc w:val="center"/>
        </w:trPr>
        <w:tc>
          <w:tcPr>
            <w:tcW w:w="3073" w:type="dxa"/>
            <w:vAlign w:val="center"/>
          </w:tcPr>
          <w:p w14:paraId="415BF309" w14:textId="359F55CC" w:rsidR="005933FF" w:rsidRDefault="005933FF" w:rsidP="00D76595">
            <w:pPr>
              <w:jc w:val="center"/>
              <w:rPr>
                <w:rFonts w:eastAsiaTheme="minorEastAsia"/>
                <w:lang w:eastAsia="zh-CN"/>
              </w:rPr>
            </w:pPr>
            <w:r w:rsidRPr="005933FF">
              <w:rPr>
                <w:rFonts w:eastAsiaTheme="minorEastAsia"/>
                <w:lang w:eastAsia="zh-CN"/>
              </w:rPr>
              <w:t>Mechanic tilt</w:t>
            </w:r>
          </w:p>
        </w:tc>
        <w:tc>
          <w:tcPr>
            <w:tcW w:w="4371" w:type="dxa"/>
            <w:vAlign w:val="center"/>
          </w:tcPr>
          <w:p w14:paraId="7F876546" w14:textId="722B6DF3" w:rsidR="005933FF" w:rsidRDefault="005933FF" w:rsidP="00BC72F8">
            <w:pPr>
              <w:jc w:val="center"/>
              <w:rPr>
                <w:rFonts w:eastAsiaTheme="minorEastAsia"/>
                <w:lang w:eastAsia="zh-CN"/>
              </w:rPr>
            </w:pPr>
            <w:r w:rsidRPr="005933FF">
              <w:rPr>
                <w:rFonts w:eastAsiaTheme="minorEastAsia"/>
                <w:lang w:eastAsia="zh-CN"/>
              </w:rPr>
              <w:t>180° in GCS (pointing to the ground)</w:t>
            </w:r>
          </w:p>
        </w:tc>
      </w:tr>
      <w:tr w:rsidR="005933FF" w14:paraId="318A7FE7" w14:textId="77777777" w:rsidTr="00B7456C">
        <w:trPr>
          <w:trHeight w:val="214"/>
          <w:jc w:val="center"/>
        </w:trPr>
        <w:tc>
          <w:tcPr>
            <w:tcW w:w="3073" w:type="dxa"/>
            <w:vAlign w:val="center"/>
          </w:tcPr>
          <w:p w14:paraId="6A40D454" w14:textId="21C16B29" w:rsidR="005933FF" w:rsidRPr="005933FF" w:rsidRDefault="005933FF" w:rsidP="00D76595">
            <w:pPr>
              <w:jc w:val="center"/>
              <w:rPr>
                <w:rFonts w:eastAsiaTheme="minorEastAsia"/>
                <w:lang w:eastAsia="zh-CN"/>
              </w:rPr>
            </w:pPr>
            <w:r w:rsidRPr="005933FF">
              <w:rPr>
                <w:rFonts w:eastAsiaTheme="minorEastAsia"/>
                <w:lang w:eastAsia="zh-CN"/>
              </w:rPr>
              <w:t xml:space="preserve">Beam set at </w:t>
            </w:r>
            <w:proofErr w:type="spellStart"/>
            <w:r w:rsidRPr="005933FF">
              <w:rPr>
                <w:rFonts w:eastAsiaTheme="minorEastAsia"/>
                <w:lang w:eastAsia="zh-CN"/>
              </w:rPr>
              <w:t>TRxP</w:t>
            </w:r>
            <w:proofErr w:type="spellEnd"/>
          </w:p>
        </w:tc>
        <w:tc>
          <w:tcPr>
            <w:tcW w:w="4371" w:type="dxa"/>
            <w:vAlign w:val="center"/>
          </w:tcPr>
          <w:p w14:paraId="541E82BD" w14:textId="16FC90EB"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w:t>
            </w:r>
            <w:r>
              <w:rPr>
                <w:rFonts w:eastAsiaTheme="minorEastAsia"/>
                <w:lang w:eastAsia="zh-CN"/>
              </w:rPr>
              <w:t>102</w:t>
            </w:r>
            <w:r w:rsidRPr="005933FF">
              <w:rPr>
                <w:rFonts w:eastAsiaTheme="minorEastAsia"/>
                <w:lang w:eastAsia="zh-CN"/>
              </w:rPr>
              <w:t>].</w:t>
            </w:r>
          </w:p>
        </w:tc>
      </w:tr>
      <w:tr w:rsidR="005933FF" w14:paraId="1973E1E3" w14:textId="77777777" w:rsidTr="00B7456C">
        <w:trPr>
          <w:trHeight w:val="56"/>
          <w:jc w:val="center"/>
        </w:trPr>
        <w:tc>
          <w:tcPr>
            <w:tcW w:w="3073" w:type="dxa"/>
            <w:vAlign w:val="center"/>
          </w:tcPr>
          <w:p w14:paraId="03FD0427" w14:textId="47C80C86" w:rsidR="005933FF" w:rsidRPr="005933FF" w:rsidRDefault="005933FF" w:rsidP="00D76595">
            <w:pPr>
              <w:jc w:val="center"/>
              <w:rPr>
                <w:rFonts w:eastAsiaTheme="minorEastAsia"/>
                <w:lang w:eastAsia="zh-CN"/>
              </w:rPr>
            </w:pPr>
            <w:r w:rsidRPr="005933FF">
              <w:rPr>
                <w:rFonts w:eastAsiaTheme="minorEastAsia"/>
                <w:lang w:eastAsia="zh-CN"/>
              </w:rPr>
              <w:t>UE beam set</w:t>
            </w:r>
          </w:p>
        </w:tc>
        <w:tc>
          <w:tcPr>
            <w:tcW w:w="4371" w:type="dxa"/>
            <w:vAlign w:val="center"/>
          </w:tcPr>
          <w:p w14:paraId="1C94F47B" w14:textId="0FEF0333" w:rsidR="005933FF" w:rsidRPr="005933FF" w:rsidRDefault="005933FF" w:rsidP="00BC72F8">
            <w:pPr>
              <w:jc w:val="center"/>
              <w:rPr>
                <w:rFonts w:eastAsiaTheme="minorEastAsia"/>
                <w:lang w:eastAsia="zh-CN"/>
              </w:rPr>
            </w:pPr>
            <w:r w:rsidRPr="005933FF">
              <w:rPr>
                <w:rFonts w:eastAsiaTheme="minorEastAsia"/>
                <w:lang w:eastAsia="zh-CN"/>
              </w:rPr>
              <w:t xml:space="preserve">Azimuth angle </w:t>
            </w:r>
            <w:proofErr w:type="spellStart"/>
            <w:r w:rsidRPr="005933FF">
              <w:rPr>
                <w:rFonts w:eastAsiaTheme="minorEastAsia"/>
                <w:lang w:eastAsia="zh-CN"/>
              </w:rPr>
              <w:t>φi</w:t>
            </w:r>
            <w:proofErr w:type="spellEnd"/>
            <w:r w:rsidRPr="005933FF">
              <w:rPr>
                <w:rFonts w:eastAsiaTheme="minorEastAsia"/>
                <w:lang w:eastAsia="zh-CN"/>
              </w:rPr>
              <w:t xml:space="preserve"> = [0], Zenith angle </w:t>
            </w:r>
            <w:proofErr w:type="spellStart"/>
            <w:r w:rsidRPr="005933FF">
              <w:rPr>
                <w:rFonts w:eastAsiaTheme="minorEastAsia"/>
                <w:lang w:eastAsia="zh-CN"/>
              </w:rPr>
              <w:t>θj</w:t>
            </w:r>
            <w:proofErr w:type="spellEnd"/>
            <w:r w:rsidRPr="005933FF">
              <w:rPr>
                <w:rFonts w:eastAsiaTheme="minorEastAsia"/>
                <w:lang w:eastAsia="zh-CN"/>
              </w:rPr>
              <w:t xml:space="preserve"> = [90]</w:t>
            </w:r>
          </w:p>
        </w:tc>
      </w:tr>
    </w:tbl>
    <w:p w14:paraId="182E1842" w14:textId="3B6564CF" w:rsidR="00F977C5" w:rsidRDefault="00F977C5" w:rsidP="00F977C5">
      <w:pPr>
        <w:rPr>
          <w:rFonts w:eastAsiaTheme="minorEastAsia"/>
          <w:lang w:eastAsia="zh-CN"/>
        </w:rPr>
      </w:pPr>
    </w:p>
    <w:p w14:paraId="5A413DB7" w14:textId="7D339F2A" w:rsidR="0029316A" w:rsidRDefault="0029316A" w:rsidP="00F977C5">
      <w:pPr>
        <w:rPr>
          <w:rFonts w:eastAsiaTheme="minorEastAsia"/>
          <w:lang w:eastAsia="zh-CN"/>
        </w:rPr>
      </w:pPr>
      <w:r>
        <w:rPr>
          <w:rFonts w:eastAsiaTheme="minorEastAsia"/>
          <w:bCs/>
        </w:rPr>
        <w:t>Cell</w:t>
      </w:r>
      <w:r w:rsidRPr="00C4770C">
        <w:rPr>
          <w:rFonts w:eastAsiaTheme="minorEastAsia"/>
          <w:bCs/>
        </w:rPr>
        <w:t xml:space="preserve"> specific model</w:t>
      </w:r>
      <w:r>
        <w:rPr>
          <w:rFonts w:eastAsiaTheme="minorEastAsia"/>
          <w:lang w:eastAsia="zh-CN"/>
        </w:rPr>
        <w:t xml:space="preserve"> is considered and then different AI/ML models are used for different cells</w:t>
      </w:r>
      <w:r w:rsidR="00E739B9">
        <w:rPr>
          <w:rFonts w:eastAsiaTheme="minorEastAsia"/>
          <w:lang w:eastAsia="zh-CN"/>
        </w:rPr>
        <w:t xml:space="preserve">. Simple AI/ML model, which is a one layer MLP encoder, and complex transformer encoder are evaluated in this simulation. </w:t>
      </w:r>
      <w:r w:rsidR="00E739B9" w:rsidRPr="004236C8">
        <w:rPr>
          <w:rFonts w:eastAsiaTheme="minorEastAsia"/>
          <w:lang w:eastAsia="zh-CN"/>
        </w:rPr>
        <w:t xml:space="preserve">It is seen that </w:t>
      </w:r>
      <w:r w:rsidR="00E739B9">
        <w:rPr>
          <w:rFonts w:eastAsiaTheme="minorEastAsia"/>
          <w:lang w:eastAsia="zh-CN"/>
        </w:rPr>
        <w:t xml:space="preserve">the performance of simple </w:t>
      </w:r>
      <w:r w:rsidR="00E739B9" w:rsidRPr="004236C8">
        <w:rPr>
          <w:rFonts w:eastAsiaTheme="minorEastAsia"/>
          <w:lang w:eastAsia="zh-CN"/>
        </w:rPr>
        <w:t>AI/ML model</w:t>
      </w:r>
      <w:r w:rsidR="00E739B9">
        <w:rPr>
          <w:rFonts w:eastAsiaTheme="minorEastAsia"/>
          <w:lang w:eastAsia="zh-CN"/>
        </w:rPr>
        <w:t xml:space="preserve"> is similar to that of complex AI/ML model</w:t>
      </w:r>
      <w:r w:rsidR="006E2AF8">
        <w:rPr>
          <w:rFonts w:eastAsiaTheme="minorEastAsia"/>
          <w:lang w:eastAsia="zh-CN"/>
        </w:rPr>
        <w:t>, similar as observed in field test results</w:t>
      </w:r>
      <w:r w:rsidR="00E739B9" w:rsidRPr="004236C8">
        <w:rPr>
          <w:rFonts w:eastAsiaTheme="minorEastAsia"/>
          <w:lang w:eastAsia="zh-CN"/>
        </w:rPr>
        <w:t>.</w:t>
      </w:r>
      <w:r w:rsidR="00E739B9">
        <w:rPr>
          <w:rFonts w:eastAsiaTheme="minorEastAsia"/>
          <w:lang w:eastAsia="zh-CN"/>
        </w:rPr>
        <w:t xml:space="preserve"> </w:t>
      </w:r>
      <w:r w:rsidR="00E739B9" w:rsidRPr="004236C8">
        <w:rPr>
          <w:rFonts w:eastAsiaTheme="minorEastAsia"/>
          <w:lang w:eastAsia="zh-CN"/>
        </w:rPr>
        <w:t xml:space="preserve">Considering the performance and complexity, </w:t>
      </w:r>
      <w:r w:rsidR="00E739B9" w:rsidRPr="004236C8">
        <w:t xml:space="preserve">simple model structure, e.g., </w:t>
      </w:r>
      <w:r w:rsidR="00E739B9" w:rsidRPr="004236C8">
        <w:rPr>
          <w:rFonts w:eastAsiaTheme="minorEastAsia"/>
          <w:lang w:eastAsia="zh-CN"/>
        </w:rPr>
        <w:t>one hidden layer full-connected encoder</w:t>
      </w:r>
      <w:r w:rsidR="00E739B9" w:rsidRPr="004236C8">
        <w:t>, is good enough for typical per single cell or multiple cell operations.</w:t>
      </w:r>
    </w:p>
    <w:p w14:paraId="1B487C60" w14:textId="58437966" w:rsidR="0029316A" w:rsidRDefault="0029316A" w:rsidP="0029316A">
      <w:pPr>
        <w:jc w:val="center"/>
        <w:rPr>
          <w:rFonts w:eastAsiaTheme="minorEastAsia"/>
          <w:lang w:eastAsia="zh-CN"/>
        </w:rPr>
      </w:pPr>
      <w:r w:rsidRPr="00D76595">
        <w:rPr>
          <w:rFonts w:eastAsiaTheme="minorEastAsia" w:hint="eastAsia"/>
          <w:lang w:eastAsia="zh-CN"/>
        </w:rPr>
        <w:t>T</w:t>
      </w:r>
      <w:r w:rsidRPr="00D76595">
        <w:rPr>
          <w:rFonts w:eastAsiaTheme="minorEastAsia"/>
          <w:lang w:eastAsia="zh-CN"/>
        </w:rPr>
        <w:t xml:space="preserve">able </w:t>
      </w:r>
      <w:r w:rsidR="0014657F">
        <w:rPr>
          <w:rFonts w:eastAsiaTheme="minorEastAsia"/>
          <w:lang w:eastAsia="zh-CN"/>
        </w:rPr>
        <w:t>4</w:t>
      </w:r>
      <w:r w:rsidR="00D76595" w:rsidRPr="00B7456C">
        <w:rPr>
          <w:rFonts w:eastAsiaTheme="minorEastAsia"/>
          <w:lang w:eastAsia="zh-CN"/>
        </w:rPr>
        <w:t>.</w:t>
      </w:r>
      <w:r w:rsidR="0015375D">
        <w:rPr>
          <w:rFonts w:eastAsiaTheme="minorEastAsia"/>
          <w:lang w:eastAsia="zh-CN"/>
        </w:rPr>
        <w:t>2</w:t>
      </w:r>
      <w:r w:rsidR="00D76595" w:rsidRPr="00B7456C">
        <w:rPr>
          <w:rFonts w:eastAsiaTheme="minorEastAsia"/>
          <w:lang w:eastAsia="zh-CN"/>
        </w:rPr>
        <w:t>-2</w:t>
      </w:r>
      <w:r w:rsidRPr="00D76595">
        <w:rPr>
          <w:rFonts w:eastAsiaTheme="minorEastAsia"/>
          <w:lang w:eastAsia="zh-CN"/>
        </w:rPr>
        <w:t>: The</w:t>
      </w:r>
      <w:r w:rsidRPr="004236C8">
        <w:rPr>
          <w:rFonts w:eastAsiaTheme="minorEastAsia"/>
          <w:lang w:eastAsia="zh-CN"/>
        </w:rPr>
        <w:t xml:space="preserve"> SGCS results of multiple AI/ML models trained by the data in each area separately.</w:t>
      </w:r>
    </w:p>
    <w:tbl>
      <w:tblPr>
        <w:tblStyle w:val="ab"/>
        <w:tblW w:w="6919" w:type="dxa"/>
        <w:jc w:val="center"/>
        <w:tblLook w:val="0420" w:firstRow="1" w:lastRow="0" w:firstColumn="0" w:lastColumn="0" w:noHBand="0" w:noVBand="1"/>
      </w:tblPr>
      <w:tblGrid>
        <w:gridCol w:w="1475"/>
        <w:gridCol w:w="2722"/>
        <w:gridCol w:w="2722"/>
      </w:tblGrid>
      <w:tr w:rsidR="0029316A" w:rsidRPr="00DC2CA2" w14:paraId="40E896DE" w14:textId="77777777" w:rsidTr="00B7456C">
        <w:trPr>
          <w:trHeight w:val="572"/>
          <w:jc w:val="center"/>
        </w:trPr>
        <w:tc>
          <w:tcPr>
            <w:tcW w:w="1475" w:type="dxa"/>
            <w:hideMark/>
          </w:tcPr>
          <w:p w14:paraId="46D8360F" w14:textId="77777777" w:rsidR="0029316A" w:rsidRPr="00C4770C" w:rsidRDefault="0029316A" w:rsidP="00E739B9">
            <w:pPr>
              <w:rPr>
                <w:rFonts w:eastAsiaTheme="minorEastAsia"/>
              </w:rPr>
            </w:pPr>
          </w:p>
        </w:tc>
        <w:tc>
          <w:tcPr>
            <w:tcW w:w="2722" w:type="dxa"/>
            <w:hideMark/>
          </w:tcPr>
          <w:p w14:paraId="6F9EA65A" w14:textId="545E9980"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(One layer MLP encoder) ~</w:t>
            </w:r>
            <w:r>
              <w:rPr>
                <w:rFonts w:eastAsiaTheme="minorEastAsia"/>
                <w:bCs/>
              </w:rPr>
              <w:t>285</w:t>
            </w:r>
            <w:r w:rsidRPr="00C4770C">
              <w:rPr>
                <w:rFonts w:eastAsiaTheme="minorEastAsia"/>
                <w:bCs/>
              </w:rPr>
              <w:t>kB</w:t>
            </w:r>
          </w:p>
        </w:tc>
        <w:tc>
          <w:tcPr>
            <w:tcW w:w="2722" w:type="dxa"/>
            <w:hideMark/>
          </w:tcPr>
          <w:p w14:paraId="2417D239" w14:textId="1828129C" w:rsidR="0029316A" w:rsidRPr="00C4770C" w:rsidRDefault="0029316A" w:rsidP="00E739B9">
            <w:pPr>
              <w:rPr>
                <w:rFonts w:eastAsiaTheme="minorEastAsia"/>
              </w:rPr>
            </w:pPr>
            <w:r w:rsidRPr="00C4770C">
              <w:rPr>
                <w:rFonts w:eastAsiaTheme="minorEastAsia"/>
                <w:bCs/>
              </w:rPr>
              <w:t xml:space="preserve">AI with a </w:t>
            </w:r>
            <w:r>
              <w:rPr>
                <w:rFonts w:eastAsiaTheme="minorEastAsia"/>
                <w:bCs/>
              </w:rPr>
              <w:t>cell</w:t>
            </w:r>
            <w:r w:rsidRPr="00C4770C">
              <w:rPr>
                <w:rFonts w:eastAsiaTheme="minorEastAsia"/>
                <w:bCs/>
              </w:rPr>
              <w:t xml:space="preserve"> specific model (Transformer encoder) ~</w:t>
            </w:r>
            <w:r>
              <w:rPr>
                <w:rFonts w:eastAsiaTheme="minorEastAsia"/>
                <w:bCs/>
              </w:rPr>
              <w:t>4.08</w:t>
            </w:r>
            <w:r w:rsidRPr="00C4770C">
              <w:rPr>
                <w:rFonts w:eastAsiaTheme="minorEastAsia"/>
                <w:bCs/>
              </w:rPr>
              <w:t>MB</w:t>
            </w:r>
          </w:p>
        </w:tc>
      </w:tr>
      <w:tr w:rsidR="0029316A" w:rsidRPr="00DC2CA2" w14:paraId="617CA31B" w14:textId="77777777" w:rsidTr="00B7456C">
        <w:trPr>
          <w:trHeight w:val="183"/>
          <w:jc w:val="center"/>
        </w:trPr>
        <w:tc>
          <w:tcPr>
            <w:tcW w:w="1475" w:type="dxa"/>
            <w:hideMark/>
          </w:tcPr>
          <w:p w14:paraId="35F0AB66" w14:textId="680B0E6F" w:rsidR="0029316A" w:rsidRPr="00C4770C" w:rsidRDefault="0029316A" w:rsidP="00B7456C">
            <w:pPr>
              <w:jc w:val="center"/>
              <w:rPr>
                <w:rFonts w:eastAsiaTheme="minorEastAsia"/>
              </w:rPr>
            </w:pPr>
            <w:r>
              <w:rPr>
                <w:rFonts w:eastAsiaTheme="minorEastAsia"/>
                <w:bCs/>
              </w:rPr>
              <w:lastRenderedPageBreak/>
              <w:t>Cell</w:t>
            </w:r>
            <w:r w:rsidRPr="00C4770C">
              <w:rPr>
                <w:rFonts w:eastAsiaTheme="minorEastAsia"/>
                <w:bCs/>
              </w:rPr>
              <w:t xml:space="preserve"> </w:t>
            </w:r>
            <w:r>
              <w:rPr>
                <w:rFonts w:eastAsiaTheme="minorEastAsia"/>
                <w:bCs/>
              </w:rPr>
              <w:t>0</w:t>
            </w:r>
          </w:p>
        </w:tc>
        <w:tc>
          <w:tcPr>
            <w:tcW w:w="2722" w:type="dxa"/>
            <w:hideMark/>
          </w:tcPr>
          <w:p w14:paraId="6CEC3F58" w14:textId="786A5BBC" w:rsidR="0029316A" w:rsidRPr="00C4770C" w:rsidRDefault="0029316A" w:rsidP="00B7456C">
            <w:pPr>
              <w:jc w:val="center"/>
              <w:rPr>
                <w:rFonts w:eastAsiaTheme="minorEastAsia"/>
              </w:rPr>
            </w:pPr>
            <w:r w:rsidRPr="00891B85">
              <w:t>0.8345</w:t>
            </w:r>
          </w:p>
        </w:tc>
        <w:tc>
          <w:tcPr>
            <w:tcW w:w="2722" w:type="dxa"/>
            <w:hideMark/>
          </w:tcPr>
          <w:p w14:paraId="25E1C62E" w14:textId="618CD1F8" w:rsidR="0029316A" w:rsidRPr="00C4770C" w:rsidRDefault="0029316A" w:rsidP="00B7456C">
            <w:pPr>
              <w:jc w:val="center"/>
              <w:rPr>
                <w:rFonts w:eastAsiaTheme="minorEastAsia"/>
              </w:rPr>
            </w:pPr>
            <w:r w:rsidRPr="00726522">
              <w:t>0.8895</w:t>
            </w:r>
          </w:p>
        </w:tc>
      </w:tr>
      <w:tr w:rsidR="0029316A" w:rsidRPr="00DC2CA2" w14:paraId="6A3CDE8D" w14:textId="77777777" w:rsidTr="00B7456C">
        <w:trPr>
          <w:trHeight w:val="183"/>
          <w:jc w:val="center"/>
        </w:trPr>
        <w:tc>
          <w:tcPr>
            <w:tcW w:w="1475" w:type="dxa"/>
            <w:hideMark/>
          </w:tcPr>
          <w:p w14:paraId="058A3F32" w14:textId="15927C94"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1</w:t>
            </w:r>
          </w:p>
        </w:tc>
        <w:tc>
          <w:tcPr>
            <w:tcW w:w="2722" w:type="dxa"/>
            <w:hideMark/>
          </w:tcPr>
          <w:p w14:paraId="23A7025C" w14:textId="234E34FC" w:rsidR="0029316A" w:rsidRPr="00C4770C" w:rsidRDefault="0029316A" w:rsidP="00B7456C">
            <w:pPr>
              <w:jc w:val="center"/>
              <w:rPr>
                <w:rFonts w:eastAsiaTheme="minorEastAsia"/>
              </w:rPr>
            </w:pPr>
            <w:r w:rsidRPr="00891B85">
              <w:t>0.8815</w:t>
            </w:r>
          </w:p>
        </w:tc>
        <w:tc>
          <w:tcPr>
            <w:tcW w:w="2722" w:type="dxa"/>
            <w:hideMark/>
          </w:tcPr>
          <w:p w14:paraId="1F005155" w14:textId="4B4A5698" w:rsidR="0029316A" w:rsidRPr="00C4770C" w:rsidRDefault="0029316A" w:rsidP="00B7456C">
            <w:pPr>
              <w:jc w:val="center"/>
              <w:rPr>
                <w:rFonts w:eastAsiaTheme="minorEastAsia"/>
              </w:rPr>
            </w:pPr>
            <w:r w:rsidRPr="00726522">
              <w:t>0.9168</w:t>
            </w:r>
          </w:p>
        </w:tc>
      </w:tr>
      <w:tr w:rsidR="0029316A" w:rsidRPr="00DC2CA2" w14:paraId="36E964D1" w14:textId="77777777" w:rsidTr="00B7456C">
        <w:trPr>
          <w:trHeight w:val="183"/>
          <w:jc w:val="center"/>
        </w:trPr>
        <w:tc>
          <w:tcPr>
            <w:tcW w:w="1475" w:type="dxa"/>
            <w:hideMark/>
          </w:tcPr>
          <w:p w14:paraId="3C32BBA9" w14:textId="10AA52B8"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2</w:t>
            </w:r>
          </w:p>
        </w:tc>
        <w:tc>
          <w:tcPr>
            <w:tcW w:w="2722" w:type="dxa"/>
            <w:hideMark/>
          </w:tcPr>
          <w:p w14:paraId="01562694" w14:textId="0A535A6D" w:rsidR="0029316A" w:rsidRPr="00C4770C" w:rsidRDefault="0029316A" w:rsidP="00B7456C">
            <w:pPr>
              <w:jc w:val="center"/>
              <w:rPr>
                <w:rFonts w:eastAsiaTheme="minorEastAsia"/>
              </w:rPr>
            </w:pPr>
            <w:r w:rsidRPr="00891B85">
              <w:t>0.9132</w:t>
            </w:r>
          </w:p>
        </w:tc>
        <w:tc>
          <w:tcPr>
            <w:tcW w:w="2722" w:type="dxa"/>
            <w:hideMark/>
          </w:tcPr>
          <w:p w14:paraId="7F81F037" w14:textId="04866470" w:rsidR="0029316A" w:rsidRPr="00C4770C" w:rsidRDefault="0029316A" w:rsidP="00B7456C">
            <w:pPr>
              <w:jc w:val="center"/>
              <w:rPr>
                <w:rFonts w:eastAsiaTheme="minorEastAsia"/>
              </w:rPr>
            </w:pPr>
            <w:r w:rsidRPr="00726522">
              <w:t>0.9412</w:t>
            </w:r>
          </w:p>
        </w:tc>
      </w:tr>
      <w:tr w:rsidR="0029316A" w:rsidRPr="00DC2CA2" w14:paraId="5C3AAD6A" w14:textId="77777777" w:rsidTr="00B7456C">
        <w:trPr>
          <w:trHeight w:val="26"/>
          <w:jc w:val="center"/>
        </w:trPr>
        <w:tc>
          <w:tcPr>
            <w:tcW w:w="1475" w:type="dxa"/>
            <w:hideMark/>
          </w:tcPr>
          <w:p w14:paraId="32CD8310" w14:textId="7F32D5D7" w:rsidR="0029316A" w:rsidRPr="00C4770C" w:rsidRDefault="0029316A" w:rsidP="00B7456C">
            <w:pPr>
              <w:jc w:val="center"/>
              <w:rPr>
                <w:rFonts w:eastAsiaTheme="minorEastAsia"/>
              </w:rPr>
            </w:pPr>
            <w:r>
              <w:rPr>
                <w:rFonts w:eastAsiaTheme="minorEastAsia"/>
                <w:bCs/>
              </w:rPr>
              <w:t>Cell</w:t>
            </w:r>
            <w:r w:rsidRPr="00C4770C">
              <w:rPr>
                <w:rFonts w:eastAsiaTheme="minorEastAsia"/>
                <w:bCs/>
              </w:rPr>
              <w:t xml:space="preserve"> </w:t>
            </w:r>
            <w:r>
              <w:rPr>
                <w:rFonts w:eastAsiaTheme="minorEastAsia"/>
                <w:bCs/>
              </w:rPr>
              <w:t>3</w:t>
            </w:r>
          </w:p>
        </w:tc>
        <w:tc>
          <w:tcPr>
            <w:tcW w:w="2722" w:type="dxa"/>
            <w:hideMark/>
          </w:tcPr>
          <w:p w14:paraId="1129CE30" w14:textId="3AC0C7E3" w:rsidR="0029316A" w:rsidRPr="00C4770C" w:rsidRDefault="0029316A" w:rsidP="00B7456C">
            <w:pPr>
              <w:jc w:val="center"/>
              <w:rPr>
                <w:rFonts w:eastAsiaTheme="minorEastAsia"/>
              </w:rPr>
            </w:pPr>
            <w:r w:rsidRPr="00891B85">
              <w:t>0.9148</w:t>
            </w:r>
          </w:p>
        </w:tc>
        <w:tc>
          <w:tcPr>
            <w:tcW w:w="2722" w:type="dxa"/>
            <w:hideMark/>
          </w:tcPr>
          <w:p w14:paraId="26A67DF3" w14:textId="720B250B" w:rsidR="0029316A" w:rsidRPr="00C4770C" w:rsidRDefault="0029316A" w:rsidP="00B7456C">
            <w:pPr>
              <w:jc w:val="center"/>
              <w:rPr>
                <w:rFonts w:eastAsiaTheme="minorEastAsia"/>
              </w:rPr>
            </w:pPr>
            <w:r w:rsidRPr="00726522">
              <w:t>0.9439</w:t>
            </w:r>
          </w:p>
        </w:tc>
      </w:tr>
      <w:tr w:rsidR="0029316A" w:rsidRPr="00DC2CA2" w14:paraId="7E9C4928" w14:textId="77777777" w:rsidTr="00B7456C">
        <w:trPr>
          <w:trHeight w:val="26"/>
          <w:jc w:val="center"/>
        </w:trPr>
        <w:tc>
          <w:tcPr>
            <w:tcW w:w="1475" w:type="dxa"/>
          </w:tcPr>
          <w:p w14:paraId="618BFE6C" w14:textId="459716A8"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4</w:t>
            </w:r>
          </w:p>
        </w:tc>
        <w:tc>
          <w:tcPr>
            <w:tcW w:w="2722" w:type="dxa"/>
          </w:tcPr>
          <w:p w14:paraId="52AC5E95" w14:textId="10C12376" w:rsidR="0029316A" w:rsidRPr="00C4770C" w:rsidRDefault="0029316A" w:rsidP="00B7456C">
            <w:pPr>
              <w:jc w:val="center"/>
              <w:rPr>
                <w:rFonts w:eastAsiaTheme="minorEastAsia"/>
              </w:rPr>
            </w:pPr>
            <w:r w:rsidRPr="00891B85">
              <w:t>0.8718</w:t>
            </w:r>
          </w:p>
        </w:tc>
        <w:tc>
          <w:tcPr>
            <w:tcW w:w="2722" w:type="dxa"/>
          </w:tcPr>
          <w:p w14:paraId="39B562CE" w14:textId="3098FF4C" w:rsidR="0029316A" w:rsidRPr="00C4770C" w:rsidRDefault="0029316A" w:rsidP="00B7456C">
            <w:pPr>
              <w:jc w:val="center"/>
              <w:rPr>
                <w:rFonts w:eastAsiaTheme="minorEastAsia"/>
              </w:rPr>
            </w:pPr>
            <w:r w:rsidRPr="00726522">
              <w:t>0.9049</w:t>
            </w:r>
          </w:p>
        </w:tc>
      </w:tr>
      <w:tr w:rsidR="0029316A" w:rsidRPr="00DC2CA2" w14:paraId="4FD9AE93" w14:textId="77777777" w:rsidTr="00B7456C">
        <w:trPr>
          <w:trHeight w:val="26"/>
          <w:jc w:val="center"/>
        </w:trPr>
        <w:tc>
          <w:tcPr>
            <w:tcW w:w="1475" w:type="dxa"/>
          </w:tcPr>
          <w:p w14:paraId="6BD2FAF7" w14:textId="369E06BA"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5</w:t>
            </w:r>
          </w:p>
        </w:tc>
        <w:tc>
          <w:tcPr>
            <w:tcW w:w="2722" w:type="dxa"/>
          </w:tcPr>
          <w:p w14:paraId="17F2C141" w14:textId="5C7A3118" w:rsidR="0029316A" w:rsidRPr="00C4770C" w:rsidRDefault="0029316A" w:rsidP="00B7456C">
            <w:pPr>
              <w:jc w:val="center"/>
              <w:rPr>
                <w:rFonts w:eastAsiaTheme="minorEastAsia"/>
              </w:rPr>
            </w:pPr>
            <w:r w:rsidRPr="00891B85">
              <w:t>0.9076</w:t>
            </w:r>
          </w:p>
        </w:tc>
        <w:tc>
          <w:tcPr>
            <w:tcW w:w="2722" w:type="dxa"/>
          </w:tcPr>
          <w:p w14:paraId="56ECA744" w14:textId="7A50D9AF" w:rsidR="0029316A" w:rsidRPr="00C4770C" w:rsidRDefault="0029316A" w:rsidP="00B7456C">
            <w:pPr>
              <w:jc w:val="center"/>
              <w:rPr>
                <w:rFonts w:eastAsiaTheme="minorEastAsia"/>
              </w:rPr>
            </w:pPr>
            <w:r w:rsidRPr="00726522">
              <w:t>0.938</w:t>
            </w:r>
            <w:r w:rsidR="004B7457">
              <w:t>0</w:t>
            </w:r>
          </w:p>
        </w:tc>
      </w:tr>
      <w:tr w:rsidR="0029316A" w:rsidRPr="00DC2CA2" w14:paraId="362FD89D" w14:textId="77777777" w:rsidTr="00B7456C">
        <w:trPr>
          <w:trHeight w:val="26"/>
          <w:jc w:val="center"/>
        </w:trPr>
        <w:tc>
          <w:tcPr>
            <w:tcW w:w="1475" w:type="dxa"/>
          </w:tcPr>
          <w:p w14:paraId="7F8E34DC" w14:textId="093DAB93" w:rsidR="0029316A" w:rsidRDefault="0029316A" w:rsidP="00B7456C">
            <w:pPr>
              <w:jc w:val="center"/>
              <w:rPr>
                <w:rFonts w:eastAsiaTheme="minorEastAsia"/>
                <w:bCs/>
              </w:rPr>
            </w:pPr>
            <w:r>
              <w:rPr>
                <w:rFonts w:eastAsiaTheme="minorEastAsia"/>
                <w:bCs/>
              </w:rPr>
              <w:t>Cell</w:t>
            </w:r>
            <w:r w:rsidRPr="00C4770C">
              <w:rPr>
                <w:rFonts w:eastAsiaTheme="minorEastAsia"/>
                <w:bCs/>
              </w:rPr>
              <w:t xml:space="preserve"> </w:t>
            </w:r>
            <w:r>
              <w:rPr>
                <w:rFonts w:eastAsiaTheme="minorEastAsia"/>
                <w:bCs/>
              </w:rPr>
              <w:t>6</w:t>
            </w:r>
          </w:p>
        </w:tc>
        <w:tc>
          <w:tcPr>
            <w:tcW w:w="2722" w:type="dxa"/>
          </w:tcPr>
          <w:p w14:paraId="0D8ECC8B" w14:textId="56BA4DA5" w:rsidR="0029316A" w:rsidRPr="00C4770C" w:rsidRDefault="0029316A" w:rsidP="00B7456C">
            <w:pPr>
              <w:jc w:val="center"/>
              <w:rPr>
                <w:rFonts w:eastAsiaTheme="minorEastAsia"/>
              </w:rPr>
            </w:pPr>
            <w:r w:rsidRPr="00891B85">
              <w:t>0.8698</w:t>
            </w:r>
          </w:p>
        </w:tc>
        <w:tc>
          <w:tcPr>
            <w:tcW w:w="2722" w:type="dxa"/>
          </w:tcPr>
          <w:p w14:paraId="3A49A446" w14:textId="687777CB" w:rsidR="0029316A" w:rsidRPr="00C4770C" w:rsidRDefault="0029316A" w:rsidP="00B7456C">
            <w:pPr>
              <w:jc w:val="center"/>
              <w:rPr>
                <w:rFonts w:eastAsiaTheme="minorEastAsia"/>
              </w:rPr>
            </w:pPr>
            <w:r w:rsidRPr="00726522">
              <w:t>0.9072</w:t>
            </w:r>
          </w:p>
        </w:tc>
      </w:tr>
    </w:tbl>
    <w:p w14:paraId="0162A04C" w14:textId="77777777" w:rsidR="0029316A" w:rsidRDefault="0029316A" w:rsidP="00F977C5">
      <w:pPr>
        <w:rPr>
          <w:rFonts w:eastAsiaTheme="minorEastAsia"/>
          <w:lang w:eastAsia="zh-CN"/>
        </w:rPr>
      </w:pPr>
    </w:p>
    <w:p w14:paraId="414753CB" w14:textId="7434A12F" w:rsidR="00FB5C63" w:rsidRDefault="002613E3">
      <w:pPr>
        <w:pStyle w:val="observation"/>
      </w:pPr>
      <w:r>
        <w:t>F</w:t>
      </w:r>
      <w:r w:rsidR="00FB5C63">
        <w:t>rom i</w:t>
      </w:r>
      <w:r w:rsidR="00FB5C63" w:rsidRPr="00CD4E29">
        <w:t xml:space="preserve">nitial results for </w:t>
      </w:r>
      <w:r w:rsidR="00FB5C63" w:rsidRPr="00FB5C63">
        <w:t>spatial consistency data</w:t>
      </w:r>
      <w:r w:rsidR="00FB5C63">
        <w:t>,</w:t>
      </w:r>
      <w:r w:rsidR="00FB5C63" w:rsidRPr="00282A2D" w:rsidDel="008C5AEE">
        <w:t xml:space="preserve"> </w:t>
      </w:r>
      <w:r w:rsidR="00FB5C63">
        <w:t>p</w:t>
      </w:r>
      <w:r w:rsidR="00FB5C63" w:rsidRPr="00282A2D">
        <w:t xml:space="preserve">erformance of simple model structure, e.g., </w:t>
      </w:r>
      <w:r w:rsidR="00FB5C63">
        <w:t>o</w:t>
      </w:r>
      <w:r w:rsidR="00FB5C63" w:rsidRPr="00282A2D">
        <w:t xml:space="preserve">ne </w:t>
      </w:r>
      <w:r w:rsidR="00FB5C63">
        <w:t xml:space="preserve">hidden </w:t>
      </w:r>
      <w:r w:rsidR="00FB5C63" w:rsidRPr="00282A2D">
        <w:t xml:space="preserve">layer </w:t>
      </w:r>
      <w:r w:rsidR="00FB5C63">
        <w:t>full-connected</w:t>
      </w:r>
      <w:r w:rsidR="00FB5C63" w:rsidRPr="00282A2D">
        <w:t xml:space="preserve"> encoder, </w:t>
      </w:r>
      <w:r w:rsidR="0029316A">
        <w:t xml:space="preserve">can achieve good performance </w:t>
      </w:r>
      <w:r w:rsidR="006E2AF8">
        <w:t>for zone/site specific operations</w:t>
      </w:r>
      <w:r w:rsidR="0029316A">
        <w:t>.</w:t>
      </w:r>
    </w:p>
    <w:p w14:paraId="2374E969" w14:textId="5C6DB81F" w:rsidR="009730CC" w:rsidRDefault="00AF4485" w:rsidP="009730CC">
      <w:pPr>
        <w:rPr>
          <w:rFonts w:eastAsiaTheme="minorEastAsia"/>
        </w:rPr>
      </w:pPr>
      <w:r>
        <w:rPr>
          <w:rFonts w:eastAsiaTheme="minorEastAsia" w:hint="eastAsia"/>
          <w:lang w:eastAsia="zh-CN"/>
        </w:rPr>
        <w:t xml:space="preserve"> </w:t>
      </w:r>
    </w:p>
    <w:p w14:paraId="572B2810" w14:textId="77777777" w:rsidR="009730CC" w:rsidRPr="00511556" w:rsidRDefault="009730CC" w:rsidP="009730CC">
      <w:pPr>
        <w:pStyle w:val="title2"/>
      </w:pPr>
      <w:r>
        <w:rPr>
          <w:rFonts w:eastAsiaTheme="minorEastAsia"/>
        </w:rPr>
        <w:t>Some i</w:t>
      </w:r>
      <w:r w:rsidRPr="00CD4E29">
        <w:rPr>
          <w:rFonts w:eastAsiaTheme="minorEastAsia"/>
        </w:rPr>
        <w:t>nitial results for</w:t>
      </w:r>
      <w:r>
        <w:t xml:space="preserve"> ray tracing data</w:t>
      </w:r>
    </w:p>
    <w:p w14:paraId="2DACD7E0" w14:textId="47ECE0AF" w:rsidR="009730CC" w:rsidRDefault="009730CC" w:rsidP="009730CC">
      <w:pPr>
        <w:rPr>
          <w:rFonts w:eastAsiaTheme="minorEastAsia"/>
          <w:lang w:eastAsia="zh-CN"/>
        </w:rPr>
      </w:pPr>
      <w:r>
        <w:rPr>
          <w:rFonts w:eastAsiaTheme="minorEastAsia" w:hint="eastAsia"/>
          <w:lang w:eastAsia="zh-CN"/>
        </w:rPr>
        <w:t>T</w:t>
      </w:r>
      <w:r>
        <w:rPr>
          <w:rFonts w:eastAsiaTheme="minorEastAsia"/>
          <w:lang w:eastAsia="zh-CN"/>
        </w:rPr>
        <w:t>o better compare the performance of AI/ML model in level y and level z, we utilize a typical ray-tracing channel mo</w:t>
      </w:r>
      <w:r w:rsidRPr="00171471">
        <w:rPr>
          <w:rFonts w:eastAsiaTheme="minorEastAsia"/>
          <w:lang w:eastAsia="zh-CN"/>
        </w:rPr>
        <w:t>del [</w:t>
      </w:r>
      <w:r w:rsidR="00E006D0">
        <w:rPr>
          <w:rFonts w:eastAsiaTheme="minorEastAsia"/>
          <w:lang w:eastAsia="zh-CN"/>
        </w:rPr>
        <w:t>3</w:t>
      </w:r>
      <w:r w:rsidRPr="00171471">
        <w:rPr>
          <w:rFonts w:eastAsiaTheme="minorEastAsia"/>
          <w:lang w:eastAsia="zh-CN"/>
        </w:rPr>
        <w:t>] in our experiment.  The outdoor scenario map [</w:t>
      </w:r>
      <w:r w:rsidR="00E006D0">
        <w:rPr>
          <w:rFonts w:eastAsiaTheme="minorEastAsia"/>
          <w:lang w:eastAsia="zh-CN"/>
        </w:rPr>
        <w:t>3</w:t>
      </w:r>
      <w:r w:rsidRPr="00171471">
        <w:rPr>
          <w:rFonts w:eastAsiaTheme="minorEastAsia"/>
          <w:lang w:eastAsia="zh-CN"/>
        </w:rPr>
        <w:t xml:space="preserve">] is plotted in Figure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171471">
        <w:rPr>
          <w:rFonts w:eastAsiaTheme="minorEastAsia"/>
          <w:lang w:eastAsia="zh-CN"/>
        </w:rPr>
        <w:t>-1.</w:t>
      </w:r>
    </w:p>
    <w:p w14:paraId="5AE2774D" w14:textId="77777777" w:rsidR="009730CC" w:rsidRDefault="009730CC" w:rsidP="009730CC">
      <w:pPr>
        <w:jc w:val="center"/>
        <w:rPr>
          <w:rFonts w:eastAsiaTheme="minorEastAsia"/>
          <w:lang w:eastAsia="zh-CN"/>
        </w:rPr>
      </w:pPr>
      <w:r>
        <w:rPr>
          <w:rFonts w:eastAsiaTheme="minorEastAsia"/>
          <w:noProof/>
          <w:lang w:eastAsia="zh-CN"/>
        </w:rPr>
        <w:drawing>
          <wp:inline distT="0" distB="0" distL="0" distR="0" wp14:anchorId="46050233" wp14:editId="49322D6D">
            <wp:extent cx="4761781" cy="3236869"/>
            <wp:effectExtent l="0" t="0" r="1270" b="190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65620" cy="3239479"/>
                    </a:xfrm>
                    <a:prstGeom prst="rect">
                      <a:avLst/>
                    </a:prstGeom>
                    <a:noFill/>
                  </pic:spPr>
                </pic:pic>
              </a:graphicData>
            </a:graphic>
          </wp:inline>
        </w:drawing>
      </w:r>
    </w:p>
    <w:p w14:paraId="3D07B763" w14:textId="06271957" w:rsidR="009730CC" w:rsidRDefault="009730CC" w:rsidP="009730CC">
      <w:pPr>
        <w:pStyle w:val="figure"/>
        <w:numPr>
          <w:ilvl w:val="0"/>
          <w:numId w:val="0"/>
        </w:numPr>
        <w:ind w:left="420" w:hanging="420"/>
        <w:rPr>
          <w:rFonts w:eastAsiaTheme="minorEastAsia"/>
          <w:lang w:eastAsia="zh-CN"/>
        </w:rPr>
      </w:pPr>
      <w:r w:rsidRPr="004236C8">
        <w:rPr>
          <w:rFonts w:eastAsiaTheme="minorEastAsia"/>
          <w:lang w:eastAsia="zh-CN"/>
        </w:rPr>
        <w:t xml:space="preserve">Figure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4236C8">
        <w:rPr>
          <w:rFonts w:eastAsiaTheme="minorEastAsia"/>
          <w:lang w:eastAsia="zh-CN"/>
        </w:rPr>
        <w:t>-1: Ray tracing map.</w:t>
      </w:r>
    </w:p>
    <w:p w14:paraId="6C1338D0" w14:textId="3FCA17B0" w:rsidR="009730CC" w:rsidRPr="004236C8" w:rsidRDefault="009730CC" w:rsidP="009730CC">
      <w:pPr>
        <w:rPr>
          <w:rFonts w:eastAsiaTheme="minorEastAsia"/>
          <w:lang w:eastAsia="zh-CN"/>
        </w:rPr>
      </w:pPr>
      <w:r>
        <w:rPr>
          <w:rFonts w:eastAsiaTheme="minorEastAsia"/>
          <w:lang w:eastAsia="zh-CN"/>
        </w:rPr>
        <w:t xml:space="preserve">Specifically, we collect the channel from BS3 to UEs in user grid 1 (nearly </w:t>
      </w:r>
      <w:proofErr w:type="spellStart"/>
      <w:r>
        <w:rPr>
          <w:rFonts w:eastAsiaTheme="minorEastAsia"/>
          <w:lang w:eastAsia="zh-CN"/>
        </w:rPr>
        <w:t>LoS</w:t>
      </w:r>
      <w:proofErr w:type="spellEnd"/>
      <w:r>
        <w:rPr>
          <w:rFonts w:eastAsiaTheme="minorEastAsia"/>
          <w:lang w:eastAsia="zh-CN"/>
        </w:rPr>
        <w:t xml:space="preserve"> scenario) and user grid 2 (nearly </w:t>
      </w:r>
      <w:proofErr w:type="spellStart"/>
      <w:r>
        <w:rPr>
          <w:rFonts w:eastAsiaTheme="minorEastAsia"/>
          <w:lang w:eastAsia="zh-CN"/>
        </w:rPr>
        <w:t>NLoS</w:t>
      </w:r>
      <w:proofErr w:type="spellEnd"/>
      <w:r>
        <w:rPr>
          <w:rFonts w:eastAsiaTheme="minorEastAsia"/>
          <w:lang w:eastAsia="zh-CN"/>
        </w:rPr>
        <w:t xml:space="preserve"> scenario) respectively and all channels (~50,000 samples) in one experiment are collected in an area of 100m*35m, which is similar to a cell range. Other parameters with regarding to ray tracing could be referred to the official web</w:t>
      </w:r>
      <w:r w:rsidRPr="004236C8">
        <w:rPr>
          <w:rFonts w:eastAsiaTheme="minorEastAsia"/>
          <w:lang w:eastAsia="zh-CN"/>
        </w:rPr>
        <w:t>site [</w:t>
      </w:r>
      <w:r w:rsidR="00E006D0">
        <w:rPr>
          <w:rFonts w:eastAsiaTheme="minorEastAsia"/>
          <w:lang w:eastAsia="zh-CN"/>
        </w:rPr>
        <w:t>3</w:t>
      </w:r>
      <w:r w:rsidRPr="004236C8">
        <w:rPr>
          <w:rFonts w:eastAsiaTheme="minorEastAsia"/>
          <w:lang w:eastAsia="zh-CN"/>
        </w:rPr>
        <w:t xml:space="preserve">]. The initial results are presented in Table </w:t>
      </w:r>
      <w:r w:rsidR="0014657F">
        <w:rPr>
          <w:rFonts w:eastAsiaTheme="minorEastAsia"/>
          <w:lang w:eastAsia="zh-CN"/>
        </w:rPr>
        <w:t>4</w:t>
      </w:r>
      <w:r>
        <w:rPr>
          <w:rFonts w:eastAsiaTheme="minorEastAsia"/>
          <w:lang w:eastAsia="zh-CN"/>
        </w:rPr>
        <w:t>.</w:t>
      </w:r>
      <w:r w:rsidR="0015375D">
        <w:rPr>
          <w:rFonts w:eastAsiaTheme="minorEastAsia"/>
          <w:lang w:eastAsia="zh-CN"/>
        </w:rPr>
        <w:t>3</w:t>
      </w:r>
      <w:r w:rsidRPr="004236C8">
        <w:rPr>
          <w:rFonts w:eastAsiaTheme="minorEastAsia"/>
          <w:lang w:eastAsia="zh-CN"/>
        </w:rPr>
        <w:t>-1.</w:t>
      </w:r>
    </w:p>
    <w:p w14:paraId="38777A53" w14:textId="1FEF922C" w:rsidR="009730CC" w:rsidRDefault="009730CC" w:rsidP="009730CC">
      <w:pPr>
        <w:pStyle w:val="table"/>
        <w:numPr>
          <w:ilvl w:val="0"/>
          <w:numId w:val="0"/>
        </w:numPr>
        <w:ind w:left="420" w:hanging="420"/>
      </w:pPr>
      <w:r w:rsidRPr="004236C8">
        <w:t xml:space="preserve">Table </w:t>
      </w:r>
      <w:r w:rsidR="0014657F">
        <w:t>4</w:t>
      </w:r>
      <w:r>
        <w:t>.</w:t>
      </w:r>
      <w:r w:rsidR="0015375D">
        <w:t>3</w:t>
      </w:r>
      <w:r w:rsidRPr="004236C8">
        <w:t>-1: Results for per-cell (region) model in CSI compression.</w:t>
      </w:r>
    </w:p>
    <w:tbl>
      <w:tblPr>
        <w:tblStyle w:val="ab"/>
        <w:tblW w:w="8978" w:type="dxa"/>
        <w:jc w:val="center"/>
        <w:tblLook w:val="04A0" w:firstRow="1" w:lastRow="0" w:firstColumn="1" w:lastColumn="0" w:noHBand="0" w:noVBand="1"/>
      </w:tblPr>
      <w:tblGrid>
        <w:gridCol w:w="1220"/>
        <w:gridCol w:w="1906"/>
        <w:gridCol w:w="2994"/>
        <w:gridCol w:w="2858"/>
      </w:tblGrid>
      <w:tr w:rsidR="009730CC" w14:paraId="2048CA9E" w14:textId="77777777" w:rsidTr="009730CC">
        <w:trPr>
          <w:trHeight w:val="518"/>
          <w:jc w:val="center"/>
        </w:trPr>
        <w:tc>
          <w:tcPr>
            <w:tcW w:w="1220" w:type="dxa"/>
          </w:tcPr>
          <w:p w14:paraId="5A9C983E" w14:textId="77777777" w:rsidR="009730CC" w:rsidRPr="008F2FD7" w:rsidRDefault="009730CC" w:rsidP="009730CC">
            <w:pPr>
              <w:rPr>
                <w:rFonts w:eastAsiaTheme="minorEastAsia"/>
                <w:lang w:eastAsia="zh-CN"/>
              </w:rPr>
            </w:pPr>
          </w:p>
        </w:tc>
        <w:tc>
          <w:tcPr>
            <w:tcW w:w="1906" w:type="dxa"/>
          </w:tcPr>
          <w:p w14:paraId="44897769" w14:textId="77777777" w:rsidR="009730CC" w:rsidRDefault="009730CC" w:rsidP="009730CC">
            <w:pPr>
              <w:rPr>
                <w:rFonts w:eastAsiaTheme="minorEastAsia"/>
                <w:lang w:eastAsia="zh-CN"/>
              </w:rPr>
            </w:pPr>
            <w:r>
              <w:rPr>
                <w:rFonts w:eastAsiaTheme="minorEastAsia"/>
                <w:lang w:eastAsia="zh-CN"/>
              </w:rPr>
              <w:t xml:space="preserve">SGCS of </w:t>
            </w:r>
            <w:r>
              <w:rPr>
                <w:rFonts w:eastAsiaTheme="minorEastAsia" w:hint="eastAsia"/>
                <w:lang w:eastAsia="zh-CN"/>
              </w:rPr>
              <w:t>G</w:t>
            </w:r>
            <w:r>
              <w:rPr>
                <w:rFonts w:eastAsiaTheme="minorEastAsia"/>
                <w:lang w:eastAsia="zh-CN"/>
              </w:rPr>
              <w:t>eneral model</w:t>
            </w:r>
            <w:proofErr w:type="gramStart"/>
            <w:r w:rsidRPr="00905AC7">
              <w:rPr>
                <w:rFonts w:eastAsiaTheme="minorEastAsia"/>
                <w:vertAlign w:val="superscript"/>
                <w:lang w:eastAsia="zh-CN"/>
              </w:rPr>
              <w:t>*,*</w:t>
            </w:r>
            <w:proofErr w:type="gramEnd"/>
            <w:r w:rsidRPr="00905AC7">
              <w:rPr>
                <w:rFonts w:eastAsiaTheme="minorEastAsia"/>
                <w:vertAlign w:val="superscript"/>
                <w:lang w:eastAsia="zh-CN"/>
              </w:rPr>
              <w:t>*</w:t>
            </w:r>
          </w:p>
        </w:tc>
        <w:tc>
          <w:tcPr>
            <w:tcW w:w="2994" w:type="dxa"/>
          </w:tcPr>
          <w:p w14:paraId="68B6DEC5"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Transformer structure</w:t>
            </w:r>
            <w:r w:rsidRPr="00064541">
              <w:rPr>
                <w:rFonts w:eastAsiaTheme="minorEastAsia"/>
                <w:vertAlign w:val="superscript"/>
                <w:lang w:eastAsia="zh-CN"/>
              </w:rPr>
              <w:t>**</w:t>
            </w:r>
          </w:p>
        </w:tc>
        <w:tc>
          <w:tcPr>
            <w:tcW w:w="2858" w:type="dxa"/>
          </w:tcPr>
          <w:p w14:paraId="4A8D0D6C" w14:textId="77777777" w:rsidR="009730CC" w:rsidRDefault="009730CC" w:rsidP="009730CC">
            <w:pPr>
              <w:rPr>
                <w:rFonts w:eastAsiaTheme="minorEastAsia"/>
                <w:lang w:eastAsia="zh-CN"/>
              </w:rPr>
            </w:pPr>
            <w:r>
              <w:rPr>
                <w:rFonts w:eastAsiaTheme="minorEastAsia"/>
                <w:lang w:eastAsia="zh-CN"/>
              </w:rPr>
              <w:t>S</w:t>
            </w:r>
            <w:r>
              <w:rPr>
                <w:rFonts w:eastAsiaTheme="minorEastAsia" w:hint="eastAsia"/>
                <w:lang w:eastAsia="zh-CN"/>
              </w:rPr>
              <w:t>G</w:t>
            </w:r>
            <w:r>
              <w:rPr>
                <w:rFonts w:eastAsiaTheme="minorEastAsia"/>
                <w:lang w:eastAsia="zh-CN"/>
              </w:rPr>
              <w:t>CS of per-cell model with one-layer fc structure</w:t>
            </w:r>
            <w:r w:rsidRPr="00064541">
              <w:rPr>
                <w:rFonts w:eastAsiaTheme="minorEastAsia"/>
                <w:vertAlign w:val="superscript"/>
                <w:lang w:eastAsia="zh-CN"/>
              </w:rPr>
              <w:t>**</w:t>
            </w:r>
          </w:p>
        </w:tc>
      </w:tr>
      <w:tr w:rsidR="009730CC" w14:paraId="28B15FEE" w14:textId="77777777" w:rsidTr="009730CC">
        <w:trPr>
          <w:trHeight w:val="531"/>
          <w:jc w:val="center"/>
        </w:trPr>
        <w:tc>
          <w:tcPr>
            <w:tcW w:w="1220" w:type="dxa"/>
          </w:tcPr>
          <w:p w14:paraId="2391D5D5" w14:textId="77777777" w:rsidR="009730CC" w:rsidRDefault="009730CC" w:rsidP="009730CC">
            <w:pPr>
              <w:rPr>
                <w:rFonts w:eastAsiaTheme="minorEastAsia"/>
                <w:lang w:eastAsia="zh-CN"/>
              </w:rPr>
            </w:pPr>
            <w:r>
              <w:rPr>
                <w:rFonts w:eastAsiaTheme="minorEastAsia"/>
                <w:lang w:eastAsia="zh-CN"/>
              </w:rPr>
              <w:t>User grid 1 (</w:t>
            </w:r>
            <w:proofErr w:type="spellStart"/>
            <w:r>
              <w:rPr>
                <w:rFonts w:eastAsiaTheme="minorEastAsia"/>
                <w:lang w:eastAsia="zh-CN"/>
              </w:rPr>
              <w:t>LoS</w:t>
            </w:r>
            <w:proofErr w:type="spellEnd"/>
            <w:r>
              <w:rPr>
                <w:rFonts w:eastAsiaTheme="minorEastAsia"/>
                <w:lang w:eastAsia="zh-CN"/>
              </w:rPr>
              <w:t>)</w:t>
            </w:r>
          </w:p>
        </w:tc>
        <w:tc>
          <w:tcPr>
            <w:tcW w:w="1906" w:type="dxa"/>
          </w:tcPr>
          <w:p w14:paraId="2CC51C54" w14:textId="77777777" w:rsidR="009730CC" w:rsidRDefault="009730CC" w:rsidP="00FA5470">
            <w:pPr>
              <w:jc w:val="center"/>
              <w:rPr>
                <w:rFonts w:eastAsiaTheme="minorEastAsia"/>
                <w:lang w:eastAsia="zh-CN"/>
              </w:rPr>
            </w:pPr>
            <w:r>
              <w:rPr>
                <w:rFonts w:eastAsiaTheme="minorEastAsia" w:hint="eastAsia"/>
                <w:lang w:eastAsia="zh-CN"/>
              </w:rPr>
              <w:t>0</w:t>
            </w:r>
            <w:r>
              <w:rPr>
                <w:rFonts w:eastAsiaTheme="minorEastAsia"/>
                <w:lang w:eastAsia="zh-CN"/>
              </w:rPr>
              <w:t>.841</w:t>
            </w:r>
          </w:p>
        </w:tc>
        <w:tc>
          <w:tcPr>
            <w:tcW w:w="2994" w:type="dxa"/>
          </w:tcPr>
          <w:p w14:paraId="20DC9517" w14:textId="77777777" w:rsidR="009730CC" w:rsidRDefault="009730CC" w:rsidP="00FA5470">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49504D46" w14:textId="77777777" w:rsidR="009730CC" w:rsidRDefault="009730CC" w:rsidP="00FA5470">
            <w:pPr>
              <w:jc w:val="center"/>
              <w:rPr>
                <w:rFonts w:eastAsiaTheme="minorEastAsia"/>
                <w:lang w:eastAsia="zh-CN"/>
              </w:rPr>
            </w:pPr>
            <w:r>
              <w:rPr>
                <w:rFonts w:eastAsiaTheme="minorEastAsia" w:hint="eastAsia"/>
                <w:lang w:eastAsia="zh-CN"/>
              </w:rPr>
              <w:t>&gt;</w:t>
            </w:r>
            <w:r>
              <w:rPr>
                <w:rFonts w:eastAsiaTheme="minorEastAsia"/>
                <w:lang w:eastAsia="zh-CN"/>
              </w:rPr>
              <w:t>0.99</w:t>
            </w:r>
          </w:p>
        </w:tc>
      </w:tr>
      <w:tr w:rsidR="009730CC" w14:paraId="506C3928" w14:textId="77777777" w:rsidTr="009730CC">
        <w:trPr>
          <w:trHeight w:val="621"/>
          <w:jc w:val="center"/>
        </w:trPr>
        <w:tc>
          <w:tcPr>
            <w:tcW w:w="1220" w:type="dxa"/>
          </w:tcPr>
          <w:p w14:paraId="37B9FDB6" w14:textId="77777777" w:rsidR="009730CC" w:rsidRDefault="009730CC" w:rsidP="009730CC">
            <w:pPr>
              <w:rPr>
                <w:rFonts w:eastAsiaTheme="minorEastAsia"/>
                <w:lang w:eastAsia="zh-CN"/>
              </w:rPr>
            </w:pPr>
            <w:r>
              <w:rPr>
                <w:rFonts w:eastAsiaTheme="minorEastAsia" w:hint="eastAsia"/>
                <w:lang w:eastAsia="zh-CN"/>
              </w:rPr>
              <w:t>U</w:t>
            </w:r>
            <w:r>
              <w:rPr>
                <w:rFonts w:eastAsiaTheme="minorEastAsia"/>
                <w:lang w:eastAsia="zh-CN"/>
              </w:rPr>
              <w:t>ser grid 2</w:t>
            </w:r>
          </w:p>
          <w:p w14:paraId="7546F732" w14:textId="77777777" w:rsidR="009730CC" w:rsidRDefault="009730CC" w:rsidP="009730CC">
            <w:pPr>
              <w:rPr>
                <w:rFonts w:eastAsiaTheme="minorEastAsia"/>
                <w:lang w:eastAsia="zh-CN"/>
              </w:rPr>
            </w:pPr>
            <w:r>
              <w:rPr>
                <w:rFonts w:eastAsiaTheme="minorEastAsia"/>
                <w:lang w:eastAsia="zh-CN"/>
              </w:rPr>
              <w:t>(</w:t>
            </w:r>
            <w:proofErr w:type="spellStart"/>
            <w:r>
              <w:rPr>
                <w:rFonts w:eastAsiaTheme="minorEastAsia"/>
                <w:lang w:eastAsia="zh-CN"/>
              </w:rPr>
              <w:t>NLoS</w:t>
            </w:r>
            <w:proofErr w:type="spellEnd"/>
            <w:r>
              <w:rPr>
                <w:rFonts w:eastAsiaTheme="minorEastAsia"/>
                <w:lang w:eastAsia="zh-CN"/>
              </w:rPr>
              <w:t>)</w:t>
            </w:r>
          </w:p>
        </w:tc>
        <w:tc>
          <w:tcPr>
            <w:tcW w:w="1906" w:type="dxa"/>
          </w:tcPr>
          <w:p w14:paraId="3E862F54" w14:textId="77777777" w:rsidR="009730CC" w:rsidRDefault="009730CC" w:rsidP="00FA5470">
            <w:pPr>
              <w:jc w:val="center"/>
              <w:rPr>
                <w:rFonts w:eastAsiaTheme="minorEastAsia"/>
                <w:lang w:eastAsia="zh-CN"/>
              </w:rPr>
            </w:pPr>
            <w:r>
              <w:rPr>
                <w:rFonts w:eastAsiaTheme="minorEastAsia" w:hint="eastAsia"/>
                <w:lang w:eastAsia="zh-CN"/>
              </w:rPr>
              <w:t>0</w:t>
            </w:r>
            <w:r>
              <w:rPr>
                <w:rFonts w:eastAsiaTheme="minorEastAsia"/>
                <w:lang w:eastAsia="zh-CN"/>
              </w:rPr>
              <w:t>.795</w:t>
            </w:r>
          </w:p>
        </w:tc>
        <w:tc>
          <w:tcPr>
            <w:tcW w:w="2994" w:type="dxa"/>
          </w:tcPr>
          <w:p w14:paraId="3CD26E3A" w14:textId="77777777" w:rsidR="009730CC" w:rsidRDefault="009730CC" w:rsidP="00FA5470">
            <w:pPr>
              <w:jc w:val="center"/>
              <w:rPr>
                <w:rFonts w:eastAsiaTheme="minorEastAsia"/>
                <w:lang w:eastAsia="zh-CN"/>
              </w:rPr>
            </w:pPr>
            <w:r>
              <w:rPr>
                <w:rFonts w:eastAsiaTheme="minorEastAsia" w:hint="eastAsia"/>
                <w:lang w:eastAsia="zh-CN"/>
              </w:rPr>
              <w:t>&gt;</w:t>
            </w:r>
            <w:r>
              <w:rPr>
                <w:rFonts w:eastAsiaTheme="minorEastAsia"/>
                <w:lang w:eastAsia="zh-CN"/>
              </w:rPr>
              <w:t>0.99</w:t>
            </w:r>
          </w:p>
        </w:tc>
        <w:tc>
          <w:tcPr>
            <w:tcW w:w="2858" w:type="dxa"/>
          </w:tcPr>
          <w:p w14:paraId="6FDB7033" w14:textId="77777777" w:rsidR="009730CC" w:rsidRDefault="009730CC" w:rsidP="00FA5470">
            <w:pPr>
              <w:jc w:val="center"/>
              <w:rPr>
                <w:rFonts w:eastAsiaTheme="minorEastAsia"/>
                <w:lang w:eastAsia="zh-CN"/>
              </w:rPr>
            </w:pPr>
            <w:r>
              <w:rPr>
                <w:rFonts w:eastAsiaTheme="minorEastAsia" w:hint="eastAsia"/>
                <w:lang w:eastAsia="zh-CN"/>
              </w:rPr>
              <w:t>&gt;</w:t>
            </w:r>
            <w:r>
              <w:rPr>
                <w:rFonts w:eastAsiaTheme="minorEastAsia"/>
                <w:lang w:eastAsia="zh-CN"/>
              </w:rPr>
              <w:t>0.99</w:t>
            </w:r>
          </w:p>
        </w:tc>
      </w:tr>
    </w:tbl>
    <w:p w14:paraId="62D98B45" w14:textId="77777777" w:rsidR="009730CC" w:rsidRPr="00E2075D" w:rsidRDefault="009730CC" w:rsidP="009730CC">
      <w:pPr>
        <w:rPr>
          <w:rFonts w:eastAsiaTheme="minorEastAsia"/>
          <w:sz w:val="18"/>
          <w:lang w:eastAsia="zh-CN"/>
        </w:rPr>
      </w:pPr>
      <w:r w:rsidRPr="00E2075D">
        <w:rPr>
          <w:rFonts w:eastAsiaTheme="minorEastAsia" w:hint="eastAsia"/>
          <w:sz w:val="18"/>
          <w:lang w:eastAsia="zh-CN"/>
        </w:rPr>
        <w:t>*</w:t>
      </w:r>
      <w:r w:rsidRPr="00E2075D">
        <w:rPr>
          <w:rFonts w:eastAsiaTheme="minorEastAsia"/>
          <w:sz w:val="18"/>
          <w:lang w:eastAsia="zh-CN"/>
        </w:rPr>
        <w:t xml:space="preserve">General model is trained on channel data (~600,000 samples) collected from 21 cells generated from 38.901 model. </w:t>
      </w:r>
    </w:p>
    <w:p w14:paraId="4EC0CACE" w14:textId="64CAD9B6" w:rsidR="009730CC" w:rsidRPr="00E2075D" w:rsidRDefault="009730CC" w:rsidP="009730CC">
      <w:pPr>
        <w:rPr>
          <w:rFonts w:eastAsiaTheme="minorEastAsia"/>
          <w:sz w:val="18"/>
          <w:lang w:eastAsia="zh-CN"/>
        </w:rPr>
      </w:pPr>
      <w:r w:rsidRPr="00E2075D">
        <w:rPr>
          <w:rFonts w:eastAsiaTheme="minorEastAsia"/>
          <w:sz w:val="18"/>
          <w:lang w:eastAsia="zh-CN"/>
        </w:rPr>
        <w:lastRenderedPageBreak/>
        <w:t>**</w:t>
      </w:r>
      <w:r>
        <w:rPr>
          <w:rFonts w:eastAsiaTheme="minorEastAsia"/>
          <w:sz w:val="18"/>
          <w:lang w:eastAsia="zh-CN"/>
        </w:rPr>
        <w:t>More</w:t>
      </w:r>
      <w:r w:rsidRPr="00E2075D">
        <w:rPr>
          <w:rFonts w:eastAsiaTheme="minorEastAsia"/>
          <w:sz w:val="18"/>
          <w:lang w:eastAsia="zh-CN"/>
        </w:rPr>
        <w:t xml:space="preserve"> simulation parameters: </w:t>
      </w:r>
      <w:r w:rsidRPr="00E2075D">
        <w:rPr>
          <w:rFonts w:eastAsiaTheme="minorEastAsia" w:hint="eastAsia"/>
          <w:sz w:val="18"/>
          <w:lang w:eastAsia="zh-CN"/>
        </w:rPr>
        <w:t xml:space="preserve">carrier frequency 3.5GHz, subcarrier spacing 15KHz, 13 </w:t>
      </w:r>
      <w:proofErr w:type="spellStart"/>
      <w:r w:rsidRPr="00E2075D">
        <w:rPr>
          <w:rFonts w:eastAsiaTheme="minorEastAsia" w:hint="eastAsia"/>
          <w:sz w:val="18"/>
          <w:lang w:eastAsia="zh-CN"/>
        </w:rPr>
        <w:t>subbands</w:t>
      </w:r>
      <w:proofErr w:type="spellEnd"/>
      <w:r w:rsidRPr="00E2075D">
        <w:rPr>
          <w:rFonts w:eastAsiaTheme="minorEastAsia" w:hint="eastAsia"/>
          <w:sz w:val="18"/>
          <w:lang w:eastAsia="zh-CN"/>
        </w:rPr>
        <w:t xml:space="preserve"> (10MHz, 4RBs/</w:t>
      </w:r>
      <w:proofErr w:type="spellStart"/>
      <w:r w:rsidRPr="00E2075D">
        <w:rPr>
          <w:rFonts w:eastAsiaTheme="minorEastAsia" w:hint="eastAsia"/>
          <w:sz w:val="18"/>
          <w:lang w:eastAsia="zh-CN"/>
        </w:rPr>
        <w:t>subband</w:t>
      </w:r>
      <w:proofErr w:type="spellEnd"/>
      <w:r w:rsidRPr="00E2075D">
        <w:rPr>
          <w:rFonts w:eastAsiaTheme="minorEastAsia" w:hint="eastAsia"/>
          <w:sz w:val="18"/>
          <w:lang w:eastAsia="zh-CN"/>
        </w:rPr>
        <w:t>), 32 gNB antenna (</w:t>
      </w:r>
      <w:r w:rsidRPr="00E2075D">
        <w:rPr>
          <w:rFonts w:eastAsiaTheme="minorEastAsia" w:hint="eastAsia"/>
          <w:sz w:val="18"/>
          <w:lang w:val="pt-BR" w:eastAsia="zh-CN"/>
        </w:rPr>
        <w:t>[Mg Ng M N P; Mp Np] = [1 1 8 8 2; 2 8])</w:t>
      </w:r>
      <w:r w:rsidRPr="00E2075D">
        <w:rPr>
          <w:rFonts w:eastAsiaTheme="minorEastAsia" w:hint="eastAsia"/>
          <w:sz w:val="18"/>
          <w:lang w:eastAsia="zh-CN"/>
        </w:rPr>
        <w:t>, 4 UE antenna</w:t>
      </w:r>
      <w:r w:rsidR="00DC6008">
        <w:rPr>
          <w:rFonts w:eastAsiaTheme="minorEastAsia"/>
          <w:sz w:val="18"/>
          <w:lang w:eastAsia="zh-CN"/>
        </w:rPr>
        <w:t>s</w:t>
      </w:r>
      <w:r w:rsidRPr="00E2075D">
        <w:rPr>
          <w:rFonts w:eastAsiaTheme="minorEastAsia" w:hint="eastAsia"/>
          <w:sz w:val="18"/>
          <w:lang w:eastAsia="zh-CN"/>
        </w:rPr>
        <w:t xml:space="preserve"> (</w:t>
      </w:r>
      <w:r w:rsidRPr="00E2075D">
        <w:rPr>
          <w:rFonts w:eastAsiaTheme="minorEastAsia" w:hint="eastAsia"/>
          <w:sz w:val="18"/>
          <w:lang w:val="pt-BR" w:eastAsia="zh-CN"/>
        </w:rPr>
        <w:t>[Mg Ng M N P; Mp Np] = [1 1 1 2 2; 1 2]</w:t>
      </w:r>
      <w:r w:rsidRPr="00E2075D">
        <w:rPr>
          <w:rFonts w:eastAsiaTheme="minorEastAsia" w:hint="eastAsia"/>
          <w:sz w:val="18"/>
          <w:lang w:eastAsia="zh-CN"/>
        </w:rPr>
        <w:t>), horizontal beam sweeping along x-axis, vertical beam sweeping along z-axis, 180bits payload</w:t>
      </w:r>
      <w:r w:rsidRPr="00E2075D">
        <w:rPr>
          <w:rFonts w:eastAsiaTheme="minorEastAsia"/>
          <w:sz w:val="18"/>
          <w:lang w:eastAsia="zh-CN"/>
        </w:rPr>
        <w:t>.</w:t>
      </w:r>
    </w:p>
    <w:p w14:paraId="55311A86" w14:textId="77777777" w:rsidR="009730CC" w:rsidRPr="000162FF" w:rsidRDefault="009730CC" w:rsidP="009730CC">
      <w:pPr>
        <w:rPr>
          <w:rFonts w:eastAsiaTheme="minorEastAsia"/>
          <w:lang w:eastAsia="zh-CN"/>
        </w:rPr>
      </w:pPr>
      <w:r>
        <w:rPr>
          <w:rFonts w:eastAsiaTheme="minorEastAsia" w:hint="eastAsia"/>
          <w:lang w:eastAsia="zh-CN"/>
        </w:rPr>
        <w:t>F</w:t>
      </w:r>
      <w:r>
        <w:rPr>
          <w:rFonts w:eastAsiaTheme="minorEastAsia"/>
          <w:lang w:eastAsia="zh-CN"/>
        </w:rPr>
        <w:t>ollowing observations are drawn on per-cell (region) model:</w:t>
      </w:r>
    </w:p>
    <w:p w14:paraId="36D8F575" w14:textId="3D08C225" w:rsidR="00C7295B" w:rsidRPr="00B7456C" w:rsidRDefault="002613E3" w:rsidP="00B7456C">
      <w:pPr>
        <w:pStyle w:val="observation"/>
      </w:pPr>
      <w:bookmarkStart w:id="9" w:name="_Hlk118745925"/>
      <w:r>
        <w:t>F</w:t>
      </w:r>
      <w:r w:rsidR="006E2AF8">
        <w:t>rom i</w:t>
      </w:r>
      <w:r w:rsidR="006E2AF8" w:rsidRPr="00CD4E29">
        <w:t xml:space="preserve">nitial results for </w:t>
      </w:r>
      <w:r w:rsidR="006E2AF8">
        <w:t xml:space="preserve">ray tracing based </w:t>
      </w:r>
      <w:r w:rsidR="006E2AF8" w:rsidRPr="00FB5C63">
        <w:t>data</w:t>
      </w:r>
      <w:r w:rsidR="006E2AF8">
        <w:t xml:space="preserve"> generated with the map provided in [</w:t>
      </w:r>
      <w:r w:rsidR="00E006D0">
        <w:t>3</w:t>
      </w:r>
      <w:r w:rsidR="006E2AF8">
        <w:t>],</w:t>
      </w:r>
      <w:r w:rsidR="006E2AF8" w:rsidRPr="00282A2D" w:rsidDel="008C5AEE">
        <w:t xml:space="preserve"> </w:t>
      </w:r>
      <w:r w:rsidR="006E2AF8">
        <w:t>p</w:t>
      </w:r>
      <w:r w:rsidR="006E2AF8" w:rsidRPr="00282A2D">
        <w:t xml:space="preserve">erformance of simple model structure, e.g., </w:t>
      </w:r>
      <w:r w:rsidR="006E2AF8">
        <w:t>o</w:t>
      </w:r>
      <w:r w:rsidR="006E2AF8" w:rsidRPr="00282A2D">
        <w:t xml:space="preserve">ne </w:t>
      </w:r>
      <w:r w:rsidR="006E2AF8">
        <w:t xml:space="preserve">hidden </w:t>
      </w:r>
      <w:r w:rsidR="006E2AF8" w:rsidRPr="00282A2D">
        <w:t xml:space="preserve">layer </w:t>
      </w:r>
      <w:r w:rsidR="006E2AF8">
        <w:t>full-connected</w:t>
      </w:r>
      <w:r w:rsidR="006E2AF8" w:rsidRPr="00282A2D">
        <w:t xml:space="preserve"> encoder, </w:t>
      </w:r>
      <w:r w:rsidR="006E2AF8">
        <w:t>can achieve good performance for zone/site specific operations.</w:t>
      </w:r>
      <w:bookmarkEnd w:id="9"/>
    </w:p>
    <w:p w14:paraId="13502388" w14:textId="77777777" w:rsidR="009D32AF" w:rsidRDefault="009D32AF" w:rsidP="009D32AF">
      <w:pPr>
        <w:rPr>
          <w:rFonts w:eastAsiaTheme="minorEastAsia"/>
          <w:lang w:eastAsia="zh-CN"/>
        </w:rPr>
      </w:pPr>
    </w:p>
    <w:p w14:paraId="046FC238" w14:textId="69F9ED5E" w:rsidR="009D32AF" w:rsidRPr="007F79C6" w:rsidRDefault="009D32AF" w:rsidP="009D32AF">
      <w:pPr>
        <w:pStyle w:val="title2"/>
      </w:pPr>
      <w:r>
        <w:t>Summary for comparison between zone/site specific models and generic models</w:t>
      </w:r>
    </w:p>
    <w:p w14:paraId="4D412792" w14:textId="42D89763" w:rsidR="004A791F" w:rsidRPr="006C3AD5" w:rsidRDefault="00766C71" w:rsidP="00166D71">
      <w:pPr>
        <w:rPr>
          <w:rFonts w:eastAsiaTheme="minorEastAsia"/>
        </w:rPr>
      </w:pPr>
      <w:r>
        <w:rPr>
          <w:rFonts w:eastAsiaTheme="minorEastAsia" w:hint="eastAsia"/>
          <w:lang w:eastAsia="zh-CN"/>
        </w:rPr>
        <w:t>In</w:t>
      </w:r>
      <w:r>
        <w:rPr>
          <w:rFonts w:eastAsiaTheme="minorEastAsia"/>
        </w:rPr>
        <w:t xml:space="preserve"> this section, various evaluation results and analysis have been done for </w:t>
      </w:r>
      <w:r w:rsidRPr="00766C71">
        <w:rPr>
          <w:rFonts w:eastAsiaTheme="minorEastAsia"/>
        </w:rPr>
        <w:t>zone/site specific models and generic models</w:t>
      </w:r>
      <w:r w:rsidR="00C639B9">
        <w:rPr>
          <w:rFonts w:eastAsiaTheme="minorEastAsia"/>
          <w:lang w:eastAsia="zh-CN"/>
        </w:rPr>
        <w:t xml:space="preserve">, </w:t>
      </w:r>
      <w:r w:rsidR="008707BB">
        <w:rPr>
          <w:rFonts w:eastAsiaTheme="minorEastAsia"/>
          <w:lang w:eastAsia="zh-CN"/>
        </w:rPr>
        <w:t>including field test, spatial consistency data and ray tracing data</w:t>
      </w:r>
      <w:r>
        <w:rPr>
          <w:rFonts w:eastAsiaTheme="minorEastAsia"/>
        </w:rPr>
        <w:t>.</w:t>
      </w:r>
      <w:r>
        <w:rPr>
          <w:rFonts w:eastAsiaTheme="minorEastAsia" w:hint="eastAsia"/>
          <w:lang w:eastAsia="zh-CN"/>
        </w:rPr>
        <w:t xml:space="preserve"> </w:t>
      </w:r>
      <w:r w:rsidR="004A791F">
        <w:rPr>
          <w:rFonts w:eastAsiaTheme="minorEastAsia"/>
        </w:rPr>
        <w:t xml:space="preserve">To fight against the AI/ML generalization problem </w:t>
      </w:r>
      <w:r w:rsidR="004A791F">
        <w:t>across different scenarios/configurations/sites, generic model applicable across multiple areas would typically have larger computation complexity and storage overhead, while zone/site specific models would need simple model structure and small model size.</w:t>
      </w:r>
      <w:r w:rsidR="004E6F71">
        <w:t xml:space="preserve"> For example, o</w:t>
      </w:r>
      <w:r w:rsidR="004E6F71" w:rsidRPr="00282A2D">
        <w:t xml:space="preserve">ne </w:t>
      </w:r>
      <w:r w:rsidR="004E6F71">
        <w:t xml:space="preserve">hidden </w:t>
      </w:r>
      <w:r w:rsidR="004E6F71" w:rsidRPr="00282A2D">
        <w:t xml:space="preserve">layer </w:t>
      </w:r>
      <w:r w:rsidR="004E6F71">
        <w:t>full-connected</w:t>
      </w:r>
      <w:r w:rsidR="004E6F71" w:rsidRPr="00282A2D">
        <w:t xml:space="preserve"> encoder</w:t>
      </w:r>
      <w:r w:rsidR="004E6F71">
        <w:t xml:space="preserve"> </w:t>
      </w:r>
      <w:r w:rsidR="004E6F71" w:rsidRPr="00282A2D">
        <w:t xml:space="preserve">is good enough for typical </w:t>
      </w:r>
      <w:r w:rsidR="004E6F71">
        <w:rPr>
          <w:rFonts w:hint="eastAsia"/>
        </w:rPr>
        <w:t>zone</w:t>
      </w:r>
      <w:r w:rsidR="004E6F71">
        <w:t>/site specific optimization.</w:t>
      </w:r>
    </w:p>
    <w:p w14:paraId="597CA704" w14:textId="2E5C05E9" w:rsidR="00851891" w:rsidRPr="00851891" w:rsidRDefault="004A791F" w:rsidP="00166D71">
      <w:pPr>
        <w:rPr>
          <w:rFonts w:eastAsiaTheme="minorEastAsia"/>
          <w:lang w:eastAsia="zh-CN"/>
        </w:rPr>
      </w:pPr>
      <w:r>
        <w:rPr>
          <w:rFonts w:eastAsiaTheme="minorEastAsia"/>
          <w:lang w:eastAsia="zh-CN"/>
        </w:rPr>
        <w:t xml:space="preserve">Using </w:t>
      </w:r>
      <w:r>
        <w:t>the model transfer aided model switching,</w:t>
      </w:r>
      <w:r>
        <w:rPr>
          <w:rFonts w:eastAsiaTheme="minorEastAsia"/>
          <w:lang w:eastAsia="zh-CN"/>
        </w:rPr>
        <w:t xml:space="preserve"> UE can achieve the benefits of </w:t>
      </w:r>
      <w:r>
        <w:t>zone/site specific models</w:t>
      </w:r>
      <w:r>
        <w:rPr>
          <w:rFonts w:eastAsiaTheme="minorEastAsia"/>
          <w:lang w:eastAsia="zh-CN"/>
        </w:rPr>
        <w:t xml:space="preserve"> and does not need to store so many AI/ML models. If UE enters into a new scenario/configuration/site and does not have a proper AI/ML model, network can transfer a suitable AI/ML model to UE, which may be small and simple. The cost of storage</w:t>
      </w:r>
      <w:r>
        <w:t xml:space="preserve">, computation resource and time would </w:t>
      </w:r>
      <w:r w:rsidR="000A2F85">
        <w:t>be</w:t>
      </w:r>
      <w:r>
        <w:t xml:space="preserve"> acceptable.</w:t>
      </w:r>
    </w:p>
    <w:p w14:paraId="561AC36C" w14:textId="05FC1700" w:rsidR="009D3279" w:rsidRPr="009D3279" w:rsidRDefault="009D3279" w:rsidP="00166D71">
      <w:pPr>
        <w:rPr>
          <w:rFonts w:eastAsiaTheme="minorEastAsia"/>
          <w:lang w:eastAsia="zh-CN"/>
        </w:rPr>
      </w:pPr>
      <w:r>
        <w:rPr>
          <w:rFonts w:eastAsiaTheme="minorEastAsia"/>
          <w:lang w:eastAsia="zh-CN"/>
        </w:rPr>
        <w:t>For separate training based operations, the model is also expected be updated in a long term which have similar shortcomings as mentioned above for generic models. Another issue is related to performance degradation due to single</w:t>
      </w:r>
      <w:r w:rsidR="00D40E98">
        <w:rPr>
          <w:rFonts w:eastAsiaTheme="minorEastAsia"/>
          <w:lang w:eastAsia="zh-CN"/>
        </w:rPr>
        <w:t xml:space="preserve"> </w:t>
      </w:r>
      <w:r>
        <w:rPr>
          <w:rFonts w:eastAsiaTheme="minorEastAsia"/>
          <w:lang w:eastAsia="zh-CN"/>
        </w:rPr>
        <w:t>(multiple) reconstruction part paired with multiple</w:t>
      </w:r>
      <w:r w:rsidR="009F5B57">
        <w:rPr>
          <w:rFonts w:eastAsiaTheme="minorEastAsia"/>
          <w:lang w:eastAsia="zh-CN"/>
        </w:rPr>
        <w:t xml:space="preserve"> </w:t>
      </w:r>
      <w:r>
        <w:rPr>
          <w:rFonts w:eastAsiaTheme="minorEastAsia"/>
          <w:lang w:eastAsia="zh-CN"/>
        </w:rPr>
        <w:t xml:space="preserve">(single) construction parts.  </w:t>
      </w:r>
    </w:p>
    <w:p w14:paraId="4865496F" w14:textId="21230CAD" w:rsidR="0082540B" w:rsidRPr="006C3AD5" w:rsidRDefault="000A2F85" w:rsidP="006C3AD5">
      <w:pPr>
        <w:pStyle w:val="proposal"/>
      </w:pPr>
      <w:r>
        <w:rPr>
          <w:rFonts w:eastAsiaTheme="minorEastAsia"/>
        </w:rPr>
        <w:t>To fight against the AI/ML generalization problem</w:t>
      </w:r>
      <w:r>
        <w:t>, generic model would typically have larger computation complexity and storage overhead, while zone/site specific models would need simple model structure and small model size</w:t>
      </w:r>
      <w:r w:rsidR="000E5475">
        <w:t xml:space="preserve">. </w:t>
      </w:r>
    </w:p>
    <w:p w14:paraId="174CFFB1" w14:textId="77777777" w:rsidR="0082540B" w:rsidRDefault="0082540B" w:rsidP="00166D71">
      <w:pPr>
        <w:rPr>
          <w:rFonts w:eastAsiaTheme="minorEastAsia"/>
          <w:lang w:eastAsia="zh-CN"/>
        </w:rPr>
      </w:pPr>
    </w:p>
    <w:p w14:paraId="2DAB9088" w14:textId="74549444" w:rsidR="00847FB1" w:rsidRPr="00B7456C" w:rsidRDefault="00D76595">
      <w:pPr>
        <w:pStyle w:val="title1"/>
      </w:pPr>
      <w:r w:rsidRPr="00EA7267">
        <w:t>Model transfer considerations and specification impact</w:t>
      </w:r>
    </w:p>
    <w:p w14:paraId="49219036" w14:textId="2D868C72" w:rsidR="00847FB1" w:rsidRDefault="00847FB1" w:rsidP="00847FB1">
      <w:pPr>
        <w:rPr>
          <w:rFonts w:eastAsiaTheme="minorEastAsia"/>
          <w:lang w:eastAsia="zh-CN"/>
        </w:rPr>
      </w:pPr>
      <w:r>
        <w:rPr>
          <w:rFonts w:eastAsiaTheme="minorEastAsia" w:hint="eastAsia"/>
          <w:lang w:eastAsia="zh-CN"/>
        </w:rPr>
        <w:t>In</w:t>
      </w:r>
      <w:r>
        <w:rPr>
          <w:rFonts w:eastAsiaTheme="minorEastAsia"/>
          <w:lang w:eastAsia="zh-CN"/>
        </w:rPr>
        <w:t xml:space="preserve"> </w:t>
      </w:r>
      <w:r w:rsidR="00FA7701">
        <w:rPr>
          <w:rFonts w:eastAsiaTheme="minorEastAsia"/>
          <w:lang w:eastAsia="zh-CN"/>
        </w:rPr>
        <w:t>RAN1#</w:t>
      </w:r>
      <w:r w:rsidR="00FA7701" w:rsidRPr="0023548F">
        <w:rPr>
          <w:rFonts w:eastAsiaTheme="minorEastAsia"/>
          <w:lang w:eastAsia="zh-CN"/>
        </w:rPr>
        <w:t>110b</w:t>
      </w:r>
      <w:r>
        <w:rPr>
          <w:rFonts w:eastAsiaTheme="minorEastAsia"/>
          <w:lang w:eastAsia="zh-CN"/>
        </w:rPr>
        <w:t xml:space="preserve">, the following agreement was achieved. </w:t>
      </w:r>
    </w:p>
    <w:tbl>
      <w:tblPr>
        <w:tblStyle w:val="ab"/>
        <w:tblW w:w="0" w:type="auto"/>
        <w:tblLook w:val="04A0" w:firstRow="1" w:lastRow="0" w:firstColumn="1" w:lastColumn="0" w:noHBand="0" w:noVBand="1"/>
      </w:tblPr>
      <w:tblGrid>
        <w:gridCol w:w="9060"/>
      </w:tblGrid>
      <w:tr w:rsidR="00847FB1" w14:paraId="5ABD1A0D" w14:textId="77777777" w:rsidTr="00847FB1">
        <w:tc>
          <w:tcPr>
            <w:tcW w:w="9060" w:type="dxa"/>
          </w:tcPr>
          <w:p w14:paraId="061C7D30" w14:textId="77777777" w:rsidR="00FA7701" w:rsidRDefault="00FA7701" w:rsidP="00FA7701">
            <w:pPr>
              <w:rPr>
                <w:rFonts w:eastAsia="等线"/>
                <w:highlight w:val="darkYellow"/>
                <w:lang w:eastAsia="zh-CN"/>
              </w:rPr>
            </w:pPr>
            <w:r>
              <w:rPr>
                <w:rFonts w:eastAsia="等线"/>
                <w:highlight w:val="darkYellow"/>
                <w:lang w:eastAsia="zh-CN"/>
              </w:rPr>
              <w:t>Working Assumption</w:t>
            </w:r>
          </w:p>
          <w:p w14:paraId="0DFB51D0" w14:textId="77777777" w:rsidR="00FA7701" w:rsidRDefault="00FA7701" w:rsidP="00642042">
            <w:pPr>
              <w:numPr>
                <w:ilvl w:val="0"/>
                <w:numId w:val="21"/>
              </w:numPr>
              <w:spacing w:after="0"/>
              <w:jc w:val="left"/>
            </w:pPr>
            <w:r>
              <w:t xml:space="preserve">Define Level y-z boundary based on whether model delivery is transparent to 3gpp </w:t>
            </w:r>
            <w:proofErr w:type="spellStart"/>
            <w:r>
              <w:t>signalling</w:t>
            </w:r>
            <w:proofErr w:type="spellEnd"/>
            <w:r>
              <w:t xml:space="preserve"> over the air interface or not.</w:t>
            </w:r>
          </w:p>
          <w:p w14:paraId="7D7E54F4" w14:textId="77777777" w:rsidR="00FA7701" w:rsidRDefault="00FA7701" w:rsidP="00642042">
            <w:pPr>
              <w:numPr>
                <w:ilvl w:val="0"/>
                <w:numId w:val="21"/>
              </w:numPr>
              <w:spacing w:after="0"/>
              <w:jc w:val="left"/>
            </w:pPr>
            <w:r>
              <w:rPr>
                <w:rFonts w:eastAsia="等线" w:hint="eastAsia"/>
                <w:lang w:eastAsia="zh-CN"/>
              </w:rPr>
              <w:t>N</w:t>
            </w:r>
            <w:r>
              <w:rPr>
                <w:rFonts w:eastAsia="等线"/>
                <w:lang w:eastAsia="zh-CN"/>
              </w:rPr>
              <w:t>ote: other procedures than model transfer/delivery are decoupled with collaboration level y-z</w:t>
            </w:r>
          </w:p>
          <w:p w14:paraId="74862EC4" w14:textId="4FE34016" w:rsidR="00282DBD" w:rsidRPr="00B7456C" w:rsidRDefault="00FA7701" w:rsidP="00282DBD">
            <w:pPr>
              <w:spacing w:after="0"/>
              <w:jc w:val="left"/>
            </w:pPr>
            <w:r>
              <w:t>Clarifying note: Level y includes cases without model delivery.</w:t>
            </w:r>
          </w:p>
        </w:tc>
      </w:tr>
    </w:tbl>
    <w:p w14:paraId="704DF946" w14:textId="239ACEDA" w:rsidR="001B77D5" w:rsidRDefault="00847FB1" w:rsidP="00B7456C">
      <w:pPr>
        <w:rPr>
          <w:rFonts w:eastAsiaTheme="minorEastAsia"/>
          <w:lang w:eastAsia="zh-CN"/>
        </w:rPr>
      </w:pPr>
      <w:r>
        <w:rPr>
          <w:rFonts w:eastAsiaTheme="minorEastAsia" w:hint="eastAsia"/>
          <w:lang w:eastAsia="zh-CN"/>
        </w:rPr>
        <w:t>I</w:t>
      </w:r>
      <w:r>
        <w:rPr>
          <w:rFonts w:eastAsiaTheme="minorEastAsia"/>
          <w:lang w:eastAsia="zh-CN"/>
        </w:rPr>
        <w:t>n this section, we will introduce model transfer considerations and specification impact.</w:t>
      </w:r>
    </w:p>
    <w:p w14:paraId="321AB0C5" w14:textId="77777777" w:rsidR="009B2956" w:rsidRDefault="009B2956" w:rsidP="002E694F"/>
    <w:p w14:paraId="17EC0685" w14:textId="0A3490F4" w:rsidR="001C5019" w:rsidRDefault="001C5019" w:rsidP="0051699B">
      <w:pPr>
        <w:pStyle w:val="title2"/>
      </w:pPr>
      <w:r>
        <w:t>Comparison between Case</w:t>
      </w:r>
      <w:r w:rsidR="005D2DED">
        <w:t>s y,</w:t>
      </w:r>
      <w:r>
        <w:t xml:space="preserve"> z1 to z5</w:t>
      </w:r>
      <w:r w:rsidR="003446A1">
        <w:t xml:space="preserve"> </w:t>
      </w:r>
      <w:r w:rsidR="003446A1" w:rsidRPr="003446A1">
        <w:t>for model delivery/transfer</w:t>
      </w:r>
    </w:p>
    <w:p w14:paraId="500F3767" w14:textId="5329915C" w:rsidR="001C5019" w:rsidRDefault="003446A1" w:rsidP="00CD43C4">
      <w:pPr>
        <w:spacing w:beforeLines="50" w:before="120"/>
        <w:jc w:val="left"/>
      </w:pPr>
      <w:r w:rsidRPr="003446A1">
        <w:t>In RAN1#11</w:t>
      </w:r>
      <w:r>
        <w:t>2</w:t>
      </w:r>
      <w:r w:rsidRPr="003446A1">
        <w:t>, the following agreement was achieved.</w:t>
      </w:r>
    </w:p>
    <w:tbl>
      <w:tblPr>
        <w:tblStyle w:val="ab"/>
        <w:tblW w:w="0" w:type="auto"/>
        <w:tblLook w:val="04A0" w:firstRow="1" w:lastRow="0" w:firstColumn="1" w:lastColumn="0" w:noHBand="0" w:noVBand="1"/>
      </w:tblPr>
      <w:tblGrid>
        <w:gridCol w:w="9060"/>
      </w:tblGrid>
      <w:tr w:rsidR="001C5019" w14:paraId="03B5720E" w14:textId="77777777" w:rsidTr="001C5019">
        <w:tc>
          <w:tcPr>
            <w:tcW w:w="9060" w:type="dxa"/>
          </w:tcPr>
          <w:p w14:paraId="34F72E65" w14:textId="77777777" w:rsidR="001C5019" w:rsidRDefault="001C5019" w:rsidP="001C5019">
            <w:pPr>
              <w:rPr>
                <w:rFonts w:eastAsia="等线"/>
                <w:b/>
                <w:highlight w:val="green"/>
                <w:lang w:eastAsia="zh-CN"/>
              </w:rPr>
            </w:pPr>
            <w:r>
              <w:rPr>
                <w:rFonts w:eastAsia="等线" w:hint="eastAsia"/>
                <w:b/>
                <w:highlight w:val="green"/>
                <w:lang w:eastAsia="zh-CN"/>
              </w:rPr>
              <w:t>A</w:t>
            </w:r>
            <w:r>
              <w:rPr>
                <w:rFonts w:eastAsia="等线"/>
                <w:b/>
                <w:highlight w:val="green"/>
                <w:lang w:eastAsia="zh-CN"/>
              </w:rPr>
              <w:t>greement</w:t>
            </w:r>
          </w:p>
          <w:p w14:paraId="09BBBA8D" w14:textId="77777777" w:rsidR="001C5019" w:rsidRDefault="001C5019" w:rsidP="001C5019">
            <w:pPr>
              <w:rPr>
                <w:b/>
              </w:rPr>
            </w:pPr>
            <w:r>
              <w:rPr>
                <w:b/>
              </w:rPr>
              <w:t xml:space="preserve">To facilitate the discussion, consider at least the following Cases for model delivery/transfer to UE, training location, and model delivery/transfer format combinations for UE-side models and UE-part of two-sided models. </w:t>
            </w:r>
          </w:p>
          <w:p w14:paraId="01F06F3F" w14:textId="77777777" w:rsidR="001C5019" w:rsidRDefault="001C5019" w:rsidP="001C5019">
            <w:pP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3495"/>
              <w:gridCol w:w="1999"/>
              <w:gridCol w:w="2667"/>
            </w:tblGrid>
            <w:tr w:rsidR="001C5019" w14:paraId="70FB447C" w14:textId="77777777" w:rsidTr="0051699B">
              <w:tc>
                <w:tcPr>
                  <w:tcW w:w="684" w:type="dxa"/>
                  <w:shd w:val="clear" w:color="auto" w:fill="auto"/>
                </w:tcPr>
                <w:p w14:paraId="7FE863F4" w14:textId="77777777" w:rsidR="001C5019" w:rsidRDefault="001C5019" w:rsidP="001C5019">
                  <w:pPr>
                    <w:rPr>
                      <w:b/>
                    </w:rPr>
                  </w:pPr>
                  <w:r>
                    <w:rPr>
                      <w:b/>
                    </w:rPr>
                    <w:t>Case</w:t>
                  </w:r>
                </w:p>
              </w:tc>
              <w:tc>
                <w:tcPr>
                  <w:tcW w:w="3924" w:type="dxa"/>
                  <w:shd w:val="clear" w:color="auto" w:fill="auto"/>
                </w:tcPr>
                <w:p w14:paraId="114F7DF5" w14:textId="77777777" w:rsidR="001C5019" w:rsidRDefault="001C5019" w:rsidP="001C5019">
                  <w:pPr>
                    <w:rPr>
                      <w:b/>
                    </w:rPr>
                  </w:pPr>
                  <w:r>
                    <w:rPr>
                      <w:b/>
                    </w:rPr>
                    <w:t>Model delivery/transfer</w:t>
                  </w:r>
                </w:p>
              </w:tc>
              <w:tc>
                <w:tcPr>
                  <w:tcW w:w="2250" w:type="dxa"/>
                  <w:shd w:val="clear" w:color="auto" w:fill="auto"/>
                </w:tcPr>
                <w:p w14:paraId="319FE337" w14:textId="77777777" w:rsidR="001C5019" w:rsidRDefault="001C5019" w:rsidP="001C5019">
                  <w:pPr>
                    <w:rPr>
                      <w:b/>
                    </w:rPr>
                  </w:pPr>
                  <w:r>
                    <w:rPr>
                      <w:b/>
                    </w:rPr>
                    <w:t>Model storage location</w:t>
                  </w:r>
                </w:p>
              </w:tc>
              <w:tc>
                <w:tcPr>
                  <w:tcW w:w="3060" w:type="dxa"/>
                  <w:shd w:val="clear" w:color="auto" w:fill="auto"/>
                </w:tcPr>
                <w:p w14:paraId="5DDC8C32" w14:textId="77777777" w:rsidR="001C5019" w:rsidRDefault="001C5019" w:rsidP="001C5019">
                  <w:pPr>
                    <w:rPr>
                      <w:b/>
                    </w:rPr>
                  </w:pPr>
                  <w:r>
                    <w:rPr>
                      <w:b/>
                    </w:rPr>
                    <w:t>Training location</w:t>
                  </w:r>
                </w:p>
              </w:tc>
            </w:tr>
            <w:tr w:rsidR="001C5019" w14:paraId="368A5FA5" w14:textId="77777777" w:rsidTr="0051699B">
              <w:tc>
                <w:tcPr>
                  <w:tcW w:w="684" w:type="dxa"/>
                  <w:shd w:val="clear" w:color="auto" w:fill="auto"/>
                </w:tcPr>
                <w:p w14:paraId="727F3F95" w14:textId="77777777" w:rsidR="001C5019" w:rsidRDefault="001C5019" w:rsidP="001C5019">
                  <w:pPr>
                    <w:rPr>
                      <w:b/>
                    </w:rPr>
                  </w:pPr>
                  <w:r>
                    <w:rPr>
                      <w:b/>
                    </w:rPr>
                    <w:lastRenderedPageBreak/>
                    <w:t>y</w:t>
                  </w:r>
                </w:p>
              </w:tc>
              <w:tc>
                <w:tcPr>
                  <w:tcW w:w="3924" w:type="dxa"/>
                  <w:shd w:val="clear" w:color="auto" w:fill="auto"/>
                </w:tcPr>
                <w:p w14:paraId="16B71EC2" w14:textId="77777777" w:rsidR="001C5019" w:rsidRDefault="001C5019" w:rsidP="001C5019">
                  <w:r>
                    <w:t>model delivery (if needed) over-the-top</w:t>
                  </w:r>
                </w:p>
              </w:tc>
              <w:tc>
                <w:tcPr>
                  <w:tcW w:w="2250" w:type="dxa"/>
                  <w:shd w:val="clear" w:color="auto" w:fill="auto"/>
                </w:tcPr>
                <w:p w14:paraId="0A23B40C" w14:textId="77777777" w:rsidR="001C5019" w:rsidRDefault="001C5019" w:rsidP="001C5019">
                  <w:r>
                    <w:t>Outside 3gpp Network</w:t>
                  </w:r>
                </w:p>
              </w:tc>
              <w:tc>
                <w:tcPr>
                  <w:tcW w:w="3060" w:type="dxa"/>
                  <w:shd w:val="clear" w:color="auto" w:fill="auto"/>
                </w:tcPr>
                <w:p w14:paraId="16BEF359" w14:textId="77777777" w:rsidR="001C5019" w:rsidRDefault="001C5019" w:rsidP="001C5019">
                  <w:r>
                    <w:t>UE-side / NW-side / neutral site</w:t>
                  </w:r>
                </w:p>
              </w:tc>
            </w:tr>
            <w:tr w:rsidR="001C5019" w14:paraId="57D0F202" w14:textId="77777777" w:rsidTr="0051699B">
              <w:tc>
                <w:tcPr>
                  <w:tcW w:w="684" w:type="dxa"/>
                  <w:shd w:val="clear" w:color="auto" w:fill="auto"/>
                </w:tcPr>
                <w:p w14:paraId="75840D43" w14:textId="77777777" w:rsidR="001C5019" w:rsidRDefault="001C5019" w:rsidP="001C5019">
                  <w:pPr>
                    <w:rPr>
                      <w:b/>
                    </w:rPr>
                  </w:pPr>
                  <w:r>
                    <w:rPr>
                      <w:b/>
                    </w:rPr>
                    <w:t>z1</w:t>
                  </w:r>
                </w:p>
              </w:tc>
              <w:tc>
                <w:tcPr>
                  <w:tcW w:w="3924" w:type="dxa"/>
                  <w:shd w:val="clear" w:color="auto" w:fill="auto"/>
                </w:tcPr>
                <w:p w14:paraId="65FDB8C0" w14:textId="77777777" w:rsidR="001C5019" w:rsidRDefault="001C5019" w:rsidP="001C5019">
                  <w:r>
                    <w:t>model transfer in proprietary format</w:t>
                  </w:r>
                </w:p>
              </w:tc>
              <w:tc>
                <w:tcPr>
                  <w:tcW w:w="2250" w:type="dxa"/>
                  <w:shd w:val="clear" w:color="auto" w:fill="auto"/>
                </w:tcPr>
                <w:p w14:paraId="51A58FDD" w14:textId="77777777" w:rsidR="001C5019" w:rsidRDefault="001C5019" w:rsidP="001C5019">
                  <w:r>
                    <w:t>3GPP Network</w:t>
                  </w:r>
                </w:p>
              </w:tc>
              <w:tc>
                <w:tcPr>
                  <w:tcW w:w="3060" w:type="dxa"/>
                  <w:shd w:val="clear" w:color="auto" w:fill="auto"/>
                </w:tcPr>
                <w:p w14:paraId="578D03A0" w14:textId="77777777" w:rsidR="001C5019" w:rsidRDefault="001C5019" w:rsidP="001C5019">
                  <w:r>
                    <w:t>UE-side / neutral site</w:t>
                  </w:r>
                </w:p>
              </w:tc>
            </w:tr>
            <w:tr w:rsidR="001C5019" w14:paraId="16C170E2" w14:textId="77777777" w:rsidTr="0051699B">
              <w:tc>
                <w:tcPr>
                  <w:tcW w:w="684" w:type="dxa"/>
                  <w:shd w:val="clear" w:color="auto" w:fill="auto"/>
                </w:tcPr>
                <w:p w14:paraId="05E10B40" w14:textId="77777777" w:rsidR="001C5019" w:rsidRDefault="001C5019" w:rsidP="001C5019">
                  <w:pPr>
                    <w:rPr>
                      <w:b/>
                    </w:rPr>
                  </w:pPr>
                  <w:r>
                    <w:rPr>
                      <w:b/>
                    </w:rPr>
                    <w:t>z2</w:t>
                  </w:r>
                </w:p>
              </w:tc>
              <w:tc>
                <w:tcPr>
                  <w:tcW w:w="3924" w:type="dxa"/>
                  <w:shd w:val="clear" w:color="auto" w:fill="auto"/>
                </w:tcPr>
                <w:p w14:paraId="25794588" w14:textId="77777777" w:rsidR="001C5019" w:rsidRDefault="001C5019" w:rsidP="001C5019">
                  <w:r>
                    <w:t>model transfer in proprietary format</w:t>
                  </w:r>
                </w:p>
              </w:tc>
              <w:tc>
                <w:tcPr>
                  <w:tcW w:w="2250" w:type="dxa"/>
                  <w:shd w:val="clear" w:color="auto" w:fill="auto"/>
                </w:tcPr>
                <w:p w14:paraId="386D3D7C" w14:textId="77777777" w:rsidR="001C5019" w:rsidRDefault="001C5019" w:rsidP="001C5019">
                  <w:r>
                    <w:t>3GPP Network</w:t>
                  </w:r>
                </w:p>
              </w:tc>
              <w:tc>
                <w:tcPr>
                  <w:tcW w:w="3060" w:type="dxa"/>
                  <w:shd w:val="clear" w:color="auto" w:fill="auto"/>
                </w:tcPr>
                <w:p w14:paraId="51DC9809" w14:textId="77777777" w:rsidR="001C5019" w:rsidRDefault="001C5019" w:rsidP="001C5019">
                  <w:r>
                    <w:t>NW-side</w:t>
                  </w:r>
                </w:p>
              </w:tc>
            </w:tr>
            <w:tr w:rsidR="001C5019" w14:paraId="28DECDB9" w14:textId="77777777" w:rsidTr="0051699B">
              <w:tc>
                <w:tcPr>
                  <w:tcW w:w="684" w:type="dxa"/>
                  <w:shd w:val="clear" w:color="auto" w:fill="auto"/>
                </w:tcPr>
                <w:p w14:paraId="161438E3" w14:textId="77777777" w:rsidR="001C5019" w:rsidRDefault="001C5019" w:rsidP="001C5019">
                  <w:pPr>
                    <w:rPr>
                      <w:b/>
                    </w:rPr>
                  </w:pPr>
                  <w:r>
                    <w:rPr>
                      <w:b/>
                    </w:rPr>
                    <w:t>z3</w:t>
                  </w:r>
                </w:p>
              </w:tc>
              <w:tc>
                <w:tcPr>
                  <w:tcW w:w="3924" w:type="dxa"/>
                  <w:shd w:val="clear" w:color="auto" w:fill="auto"/>
                </w:tcPr>
                <w:p w14:paraId="20D72B71" w14:textId="77777777" w:rsidR="001C5019" w:rsidRDefault="001C5019" w:rsidP="001C5019">
                  <w:r>
                    <w:t>model transfer in open format</w:t>
                  </w:r>
                </w:p>
              </w:tc>
              <w:tc>
                <w:tcPr>
                  <w:tcW w:w="2250" w:type="dxa"/>
                  <w:shd w:val="clear" w:color="auto" w:fill="auto"/>
                </w:tcPr>
                <w:p w14:paraId="79AA52C2" w14:textId="77777777" w:rsidR="001C5019" w:rsidRDefault="001C5019" w:rsidP="001C5019">
                  <w:r>
                    <w:t>3GPP Network</w:t>
                  </w:r>
                </w:p>
              </w:tc>
              <w:tc>
                <w:tcPr>
                  <w:tcW w:w="3060" w:type="dxa"/>
                  <w:shd w:val="clear" w:color="auto" w:fill="auto"/>
                </w:tcPr>
                <w:p w14:paraId="1635CBF9" w14:textId="77777777" w:rsidR="001C5019" w:rsidRDefault="001C5019" w:rsidP="001C5019">
                  <w:r>
                    <w:t>UE-side / neutral site</w:t>
                  </w:r>
                </w:p>
              </w:tc>
            </w:tr>
            <w:tr w:rsidR="001C5019" w14:paraId="31B592CC" w14:textId="77777777" w:rsidTr="0051699B">
              <w:tc>
                <w:tcPr>
                  <w:tcW w:w="684" w:type="dxa"/>
                  <w:shd w:val="clear" w:color="auto" w:fill="auto"/>
                </w:tcPr>
                <w:p w14:paraId="068709E1" w14:textId="77777777" w:rsidR="001C5019" w:rsidRDefault="001C5019" w:rsidP="001C5019">
                  <w:pPr>
                    <w:rPr>
                      <w:b/>
                    </w:rPr>
                  </w:pPr>
                  <w:r>
                    <w:rPr>
                      <w:b/>
                    </w:rPr>
                    <w:t>z4</w:t>
                  </w:r>
                </w:p>
              </w:tc>
              <w:tc>
                <w:tcPr>
                  <w:tcW w:w="3924" w:type="dxa"/>
                  <w:shd w:val="clear" w:color="auto" w:fill="auto"/>
                </w:tcPr>
                <w:p w14:paraId="05929DC9" w14:textId="77777777" w:rsidR="001C5019" w:rsidRDefault="001C5019" w:rsidP="001C5019">
                  <w:r>
                    <w:t>model transfer in open format of a known model structure at UE</w:t>
                  </w:r>
                </w:p>
              </w:tc>
              <w:tc>
                <w:tcPr>
                  <w:tcW w:w="2250" w:type="dxa"/>
                  <w:shd w:val="clear" w:color="auto" w:fill="auto"/>
                </w:tcPr>
                <w:p w14:paraId="64BBDF77" w14:textId="77777777" w:rsidR="001C5019" w:rsidRDefault="001C5019" w:rsidP="001C5019">
                  <w:r>
                    <w:t>3GPP Network</w:t>
                  </w:r>
                </w:p>
              </w:tc>
              <w:tc>
                <w:tcPr>
                  <w:tcW w:w="3060" w:type="dxa"/>
                  <w:shd w:val="clear" w:color="auto" w:fill="auto"/>
                </w:tcPr>
                <w:p w14:paraId="1678C1F5" w14:textId="77777777" w:rsidR="001C5019" w:rsidRDefault="001C5019" w:rsidP="001C5019">
                  <w:r>
                    <w:t>NW-side</w:t>
                  </w:r>
                </w:p>
              </w:tc>
            </w:tr>
            <w:tr w:rsidR="001C5019" w14:paraId="36D42CC0" w14:textId="77777777" w:rsidTr="0051699B">
              <w:tc>
                <w:tcPr>
                  <w:tcW w:w="684" w:type="dxa"/>
                  <w:shd w:val="clear" w:color="auto" w:fill="auto"/>
                </w:tcPr>
                <w:p w14:paraId="1DCD57D4" w14:textId="77777777" w:rsidR="001C5019" w:rsidRDefault="001C5019" w:rsidP="001C5019">
                  <w:pPr>
                    <w:rPr>
                      <w:b/>
                    </w:rPr>
                  </w:pPr>
                  <w:r>
                    <w:rPr>
                      <w:b/>
                    </w:rPr>
                    <w:t>z5</w:t>
                  </w:r>
                </w:p>
              </w:tc>
              <w:tc>
                <w:tcPr>
                  <w:tcW w:w="3924" w:type="dxa"/>
                  <w:shd w:val="clear" w:color="auto" w:fill="auto"/>
                </w:tcPr>
                <w:p w14:paraId="69AF30F0" w14:textId="77777777" w:rsidR="001C5019" w:rsidRDefault="001C5019" w:rsidP="001C5019">
                  <w:r>
                    <w:t>model transfer in open format of an unknown model structure at UE</w:t>
                  </w:r>
                </w:p>
              </w:tc>
              <w:tc>
                <w:tcPr>
                  <w:tcW w:w="2250" w:type="dxa"/>
                  <w:shd w:val="clear" w:color="auto" w:fill="auto"/>
                </w:tcPr>
                <w:p w14:paraId="00F547A0" w14:textId="77777777" w:rsidR="001C5019" w:rsidRDefault="001C5019" w:rsidP="001C5019">
                  <w:r>
                    <w:t>3GPP Network</w:t>
                  </w:r>
                </w:p>
              </w:tc>
              <w:tc>
                <w:tcPr>
                  <w:tcW w:w="3060" w:type="dxa"/>
                  <w:shd w:val="clear" w:color="auto" w:fill="auto"/>
                </w:tcPr>
                <w:p w14:paraId="5CC96FD5" w14:textId="77777777" w:rsidR="001C5019" w:rsidRDefault="001C5019" w:rsidP="001C5019">
                  <w:r>
                    <w:t>NW-side</w:t>
                  </w:r>
                </w:p>
              </w:tc>
            </w:tr>
          </w:tbl>
          <w:p w14:paraId="04C5960C" w14:textId="77777777" w:rsidR="001C5019" w:rsidRDefault="001C5019" w:rsidP="001C5019">
            <w:pPr>
              <w:rPr>
                <w:b/>
              </w:rPr>
            </w:pPr>
          </w:p>
          <w:p w14:paraId="2B1A0B19" w14:textId="77777777" w:rsidR="001C5019" w:rsidRDefault="001C5019" w:rsidP="001C5019">
            <w:pPr>
              <w:rPr>
                <w:b/>
              </w:rPr>
            </w:pPr>
            <w:r>
              <w:rPr>
                <w:b/>
              </w:rPr>
              <w:t xml:space="preserve">Note: The Case definition is only for the purpose of facilitating discussion and does not imply applicability, feasibility, entity mapping, architecture, </w:t>
            </w:r>
            <w:proofErr w:type="spellStart"/>
            <w:r>
              <w:rPr>
                <w:b/>
              </w:rPr>
              <w:t>signalling</w:t>
            </w:r>
            <w:proofErr w:type="spellEnd"/>
            <w:r>
              <w:rPr>
                <w:b/>
              </w:rPr>
              <w:t xml:space="preserve"> nor any prioritization.</w:t>
            </w:r>
          </w:p>
          <w:p w14:paraId="21289587" w14:textId="77777777" w:rsidR="001C5019" w:rsidRDefault="001C5019" w:rsidP="001C5019">
            <w:pPr>
              <w:rPr>
                <w:b/>
              </w:rPr>
            </w:pPr>
            <w:r>
              <w:rPr>
                <w:b/>
              </w:rPr>
              <w:t>Note: The Case definition is NOT intended to introduce sub-levels of Level z.</w:t>
            </w:r>
          </w:p>
          <w:p w14:paraId="2CFD0E8C" w14:textId="77777777" w:rsidR="001C5019" w:rsidRDefault="001C5019" w:rsidP="001C5019">
            <w:pPr>
              <w:rPr>
                <w:b/>
              </w:rPr>
            </w:pPr>
            <w:r>
              <w:rPr>
                <w:b/>
              </w:rPr>
              <w:t>Note: Other cases may be included further upon interest from companies.</w:t>
            </w:r>
          </w:p>
          <w:p w14:paraId="011AFF01" w14:textId="0121A47D" w:rsidR="001C5019" w:rsidRPr="0051699B" w:rsidRDefault="001C5019" w:rsidP="0051699B">
            <w:pPr>
              <w:rPr>
                <w:rFonts w:eastAsia="等线"/>
                <w:b/>
                <w:lang w:eastAsia="zh-CN"/>
              </w:rPr>
            </w:pPr>
            <w:r>
              <w:rPr>
                <w:rFonts w:eastAsia="等线" w:hint="eastAsia"/>
                <w:b/>
                <w:lang w:eastAsia="zh-CN"/>
              </w:rPr>
              <w:t>F</w:t>
            </w:r>
            <w:r>
              <w:rPr>
                <w:rFonts w:eastAsia="等线"/>
                <w:b/>
                <w:lang w:eastAsia="zh-CN"/>
              </w:rPr>
              <w:t xml:space="preserve">FS: Z4 and Z5 boundary </w:t>
            </w:r>
          </w:p>
        </w:tc>
      </w:tr>
    </w:tbl>
    <w:p w14:paraId="28AB6456" w14:textId="7BE2A1CB" w:rsidR="001C5019" w:rsidRPr="0007384A" w:rsidRDefault="0051699B" w:rsidP="00CD43C4">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 xml:space="preserve">he below figure </w:t>
      </w:r>
      <w:r w:rsidR="0007384A" w:rsidRPr="0007384A">
        <w:rPr>
          <w:rFonts w:eastAsiaTheme="minorEastAsia"/>
          <w:lang w:eastAsia="zh-CN"/>
        </w:rPr>
        <w:t>illustrate</w:t>
      </w:r>
      <w:r w:rsidR="0007384A">
        <w:rPr>
          <w:rFonts w:eastAsiaTheme="minorEastAsia"/>
          <w:lang w:eastAsia="zh-CN"/>
        </w:rPr>
        <w:t xml:space="preserve">s </w:t>
      </w:r>
      <w:r>
        <w:rPr>
          <w:rFonts w:eastAsiaTheme="minorEastAsia"/>
          <w:lang w:eastAsia="zh-CN"/>
        </w:rPr>
        <w:t>t</w:t>
      </w:r>
      <w:r w:rsidRPr="002B5A0A">
        <w:rPr>
          <w:rFonts w:eastAsiaTheme="minorEastAsia"/>
          <w:lang w:eastAsia="zh-CN"/>
        </w:rPr>
        <w:t xml:space="preserve">he </w:t>
      </w:r>
      <w:r>
        <w:rPr>
          <w:rFonts w:eastAsiaTheme="minorEastAsia"/>
          <w:lang w:eastAsia="zh-CN"/>
        </w:rPr>
        <w:t xml:space="preserve">procedures of </w:t>
      </w:r>
      <w:r>
        <w:t xml:space="preserve">Cases y, z1 to z5 </w:t>
      </w:r>
      <w:r w:rsidRPr="003446A1">
        <w:t>for model delivery/transfer</w:t>
      </w:r>
      <w:r>
        <w:t>.</w:t>
      </w:r>
      <w:r w:rsidR="006A6801">
        <w:t xml:space="preserve"> Comparison between Cases y, z1 to z5 will be analyzed in the following.</w:t>
      </w:r>
    </w:p>
    <w:p w14:paraId="554B0D6D" w14:textId="33E09240" w:rsidR="001C5019" w:rsidRDefault="00FA54D3" w:rsidP="0051699B">
      <w:pPr>
        <w:spacing w:beforeLines="50" w:before="120"/>
        <w:jc w:val="center"/>
      </w:pPr>
      <w:r>
        <w:rPr>
          <w:noProof/>
        </w:rPr>
        <w:drawing>
          <wp:inline distT="0" distB="0" distL="0" distR="0" wp14:anchorId="17C5E35F" wp14:editId="10DAFFA1">
            <wp:extent cx="5734663" cy="3761584"/>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4981" cy="3781471"/>
                    </a:xfrm>
                    <a:prstGeom prst="rect">
                      <a:avLst/>
                    </a:prstGeom>
                    <a:noFill/>
                  </pic:spPr>
                </pic:pic>
              </a:graphicData>
            </a:graphic>
          </wp:inline>
        </w:drawing>
      </w:r>
    </w:p>
    <w:p w14:paraId="2F7881CF" w14:textId="4AB28024" w:rsidR="0051699B" w:rsidRDefault="0051699B" w:rsidP="0051699B">
      <w:pPr>
        <w:jc w:val="center"/>
        <w:rPr>
          <w:rFonts w:eastAsiaTheme="minorEastAsia"/>
          <w:lang w:eastAsia="zh-CN"/>
        </w:rPr>
      </w:pPr>
      <w:r>
        <w:rPr>
          <w:rFonts w:eastAsiaTheme="minorEastAsia"/>
          <w:lang w:eastAsia="zh-CN"/>
        </w:rPr>
        <w:t>Figure 5.</w:t>
      </w:r>
      <w:r w:rsidR="006A6801">
        <w:rPr>
          <w:rFonts w:eastAsiaTheme="minorEastAsia"/>
          <w:lang w:eastAsia="zh-CN"/>
        </w:rPr>
        <w:t>1</w:t>
      </w:r>
      <w:r>
        <w:rPr>
          <w:rFonts w:eastAsiaTheme="minorEastAsia"/>
          <w:lang w:eastAsia="zh-CN"/>
        </w:rPr>
        <w:t xml:space="preserve">-1: </w:t>
      </w:r>
      <w:r w:rsidRPr="002B5A0A">
        <w:rPr>
          <w:rFonts w:eastAsiaTheme="minorEastAsia"/>
          <w:lang w:eastAsia="zh-CN"/>
        </w:rPr>
        <w:t xml:space="preserve">The </w:t>
      </w:r>
      <w:r>
        <w:rPr>
          <w:rFonts w:eastAsiaTheme="minorEastAsia"/>
          <w:lang w:eastAsia="zh-CN"/>
        </w:rPr>
        <w:t xml:space="preserve">procedures of </w:t>
      </w:r>
      <w:r>
        <w:t xml:space="preserve">Cases y, z1 to z5 </w:t>
      </w:r>
      <w:r w:rsidRPr="003446A1">
        <w:t>for model delivery/transfer</w:t>
      </w:r>
      <w:r w:rsidRPr="002B5A0A">
        <w:rPr>
          <w:rFonts w:eastAsiaTheme="minorEastAsia"/>
          <w:lang w:eastAsia="zh-CN"/>
        </w:rPr>
        <w:t>.</w:t>
      </w:r>
    </w:p>
    <w:p w14:paraId="7D98190B" w14:textId="77777777" w:rsidR="001B77D5" w:rsidRDefault="001B77D5" w:rsidP="00CD43C4">
      <w:pPr>
        <w:spacing w:beforeLines="50" w:before="120"/>
        <w:jc w:val="left"/>
        <w:rPr>
          <w:rFonts w:eastAsiaTheme="minorEastAsia"/>
          <w:lang w:eastAsia="zh-CN"/>
        </w:rPr>
      </w:pPr>
    </w:p>
    <w:p w14:paraId="2A5000D3" w14:textId="2EF1F10E" w:rsidR="001B77D5" w:rsidRPr="002E694F" w:rsidRDefault="001B77D5" w:rsidP="002E694F">
      <w:pPr>
        <w:pStyle w:val="title3"/>
      </w:pPr>
      <w:r w:rsidRPr="002E694F">
        <w:t>Comparison between level y and level z</w:t>
      </w:r>
    </w:p>
    <w:p w14:paraId="49C6BC54" w14:textId="192A887A" w:rsidR="001B77D5" w:rsidRPr="00B12978" w:rsidRDefault="001B77D5" w:rsidP="00CD43C4">
      <w:pPr>
        <w:spacing w:beforeLines="50" w:before="120"/>
        <w:jc w:val="left"/>
        <w:rPr>
          <w:rFonts w:eastAsiaTheme="minorEastAsia"/>
          <w:lang w:eastAsia="zh-CN"/>
        </w:rPr>
      </w:pPr>
      <w:r w:rsidRPr="001B77D5">
        <w:rPr>
          <w:rFonts w:eastAsiaTheme="minorEastAsia"/>
          <w:lang w:eastAsia="zh-CN"/>
        </w:rPr>
        <w:t xml:space="preserve">In this subsection, </w:t>
      </w:r>
      <w:r>
        <w:rPr>
          <w:rFonts w:eastAsiaTheme="minorEastAsia"/>
          <w:lang w:eastAsia="zh-CN"/>
        </w:rPr>
        <w:t>the c</w:t>
      </w:r>
      <w:r w:rsidRPr="001B77D5">
        <w:rPr>
          <w:rFonts w:eastAsiaTheme="minorEastAsia"/>
          <w:lang w:eastAsia="zh-CN"/>
        </w:rPr>
        <w:t>omparison between level y and level z is analyzed.</w:t>
      </w:r>
    </w:p>
    <w:p w14:paraId="6ED78FEF" w14:textId="77777777" w:rsidR="001B77D5" w:rsidRPr="00D656F1" w:rsidRDefault="001B77D5" w:rsidP="001B77D5">
      <w:pPr>
        <w:rPr>
          <w:rFonts w:eastAsiaTheme="minorEastAsia"/>
          <w:b/>
          <w:u w:val="single"/>
          <w:lang w:eastAsia="zh-CN"/>
        </w:rPr>
      </w:pPr>
      <w:r w:rsidRPr="00D656F1">
        <w:rPr>
          <w:rFonts w:eastAsiaTheme="minorEastAsia"/>
          <w:b/>
          <w:u w:val="single"/>
          <w:lang w:eastAsia="zh-CN"/>
        </w:rPr>
        <w:t xml:space="preserve">Flexibility for model update </w:t>
      </w:r>
    </w:p>
    <w:p w14:paraId="5EB9B69D" w14:textId="77777777" w:rsidR="001B77D5" w:rsidRDefault="001B77D5" w:rsidP="001B77D5">
      <w:pPr>
        <w:rPr>
          <w:rFonts w:eastAsiaTheme="minorEastAsia"/>
          <w:lang w:eastAsia="zh-CN"/>
        </w:rPr>
      </w:pPr>
      <w:r>
        <w:rPr>
          <w:rFonts w:eastAsiaTheme="minorEastAsia" w:hint="eastAsia"/>
          <w:lang w:eastAsia="zh-CN"/>
        </w:rPr>
        <w:t>M</w:t>
      </w:r>
      <w:r>
        <w:rPr>
          <w:rFonts w:eastAsiaTheme="minorEastAsia"/>
          <w:lang w:eastAsia="zh-CN"/>
        </w:rPr>
        <w:t>odel update is needed since AI/ML model would be outdated for various reasons.</w:t>
      </w:r>
    </w:p>
    <w:p w14:paraId="159F895E" w14:textId="77777777" w:rsidR="001B77D5" w:rsidRPr="00DF12DD" w:rsidRDefault="001B77D5" w:rsidP="001B77D5">
      <w:pPr>
        <w:pStyle w:val="a"/>
        <w:numPr>
          <w:ilvl w:val="0"/>
          <w:numId w:val="19"/>
        </w:numPr>
        <w:rPr>
          <w:rFonts w:eastAsiaTheme="minorEastAsia"/>
        </w:rPr>
      </w:pPr>
      <w:r>
        <w:rPr>
          <w:rFonts w:eastAsiaTheme="minorEastAsia"/>
        </w:rPr>
        <w:t xml:space="preserve">The change of UE hardware. For example, </w:t>
      </w:r>
      <w:r>
        <w:t xml:space="preserve">the phone case is widely used and different types of phone case would have different impacts on the UE signal </w:t>
      </w:r>
      <w:r w:rsidRPr="008159C3">
        <w:t>reception</w:t>
      </w:r>
      <w:r>
        <w:t xml:space="preserve">. </w:t>
      </w:r>
      <w:r w:rsidRPr="00DF12DD">
        <w:rPr>
          <w:rFonts w:eastAsiaTheme="minorEastAsia"/>
        </w:rPr>
        <w:t>During the usage of UE device,</w:t>
      </w:r>
      <w:r>
        <w:rPr>
          <w:rFonts w:eastAsiaTheme="minorEastAsia"/>
        </w:rPr>
        <w:t xml:space="preserve"> the performance of </w:t>
      </w:r>
      <w:r>
        <w:rPr>
          <w:rFonts w:eastAsiaTheme="minorEastAsia"/>
        </w:rPr>
        <w:lastRenderedPageBreak/>
        <w:t xml:space="preserve">UE antenna </w:t>
      </w:r>
      <w:r>
        <w:t>module would also change over time.</w:t>
      </w:r>
    </w:p>
    <w:p w14:paraId="246596F1" w14:textId="77777777" w:rsidR="001B77D5" w:rsidRDefault="001B77D5" w:rsidP="001B77D5">
      <w:pPr>
        <w:pStyle w:val="a"/>
        <w:numPr>
          <w:ilvl w:val="0"/>
          <w:numId w:val="19"/>
        </w:numPr>
        <w:rPr>
          <w:rFonts w:eastAsiaTheme="minorEastAsia"/>
        </w:rPr>
      </w:pPr>
      <w:r>
        <w:rPr>
          <w:rFonts w:eastAsiaTheme="minorEastAsia"/>
        </w:rPr>
        <w:t>Updated AI/ML model with better performance. Network and UE would collect data samples during daily usage. With the newly collected data samples, the parameters of the AI/ML model would be finetuned to achieve better performance. Moreover, new model structure would be designed to reduce the complexity and improve the performance.</w:t>
      </w:r>
    </w:p>
    <w:p w14:paraId="685C7371" w14:textId="77777777" w:rsidR="001B77D5" w:rsidRPr="00DF12DD" w:rsidRDefault="001B77D5" w:rsidP="001B77D5">
      <w:pPr>
        <w:pStyle w:val="a"/>
        <w:numPr>
          <w:ilvl w:val="0"/>
          <w:numId w:val="19"/>
        </w:numPr>
        <w:rPr>
          <w:rFonts w:eastAsiaTheme="minorEastAsia"/>
        </w:rPr>
      </w:pPr>
      <w:r>
        <w:rPr>
          <w:rFonts w:eastAsiaTheme="minorEastAsia" w:hint="eastAsia"/>
        </w:rPr>
        <w:t>N</w:t>
      </w:r>
      <w:r>
        <w:rPr>
          <w:rFonts w:eastAsiaTheme="minorEastAsia"/>
        </w:rPr>
        <w:t xml:space="preserve">ew AI/ML functionality. The original AI/ML models on the device </w:t>
      </w:r>
      <w:r>
        <w:rPr>
          <w:rFonts w:eastAsiaTheme="minorEastAsia" w:hint="eastAsia"/>
        </w:rPr>
        <w:t>ma</w:t>
      </w:r>
      <w:r>
        <w:rPr>
          <w:rFonts w:eastAsiaTheme="minorEastAsia"/>
        </w:rPr>
        <w:t>y not cover all the AI/ML functionalities. New AI/ML functionalities would be needed to improve the system performance, such as channel prediction for higher speed, channel compression for larger PMI overhead, beam prediction for new beam pattern.</w:t>
      </w:r>
    </w:p>
    <w:p w14:paraId="3DC5925D" w14:textId="77777777" w:rsidR="001B77D5" w:rsidRPr="00DF12DD" w:rsidRDefault="001B77D5" w:rsidP="001B77D5">
      <w:pPr>
        <w:pStyle w:val="a"/>
        <w:numPr>
          <w:ilvl w:val="0"/>
          <w:numId w:val="19"/>
        </w:numPr>
        <w:rPr>
          <w:rFonts w:eastAsiaTheme="minorEastAsia"/>
        </w:rPr>
      </w:pPr>
      <w:r>
        <w:rPr>
          <w:rFonts w:eastAsiaTheme="minorEastAsia" w:hint="eastAsia"/>
        </w:rPr>
        <w:t>T</w:t>
      </w:r>
      <w:r>
        <w:rPr>
          <w:rFonts w:eastAsiaTheme="minorEastAsia"/>
        </w:rPr>
        <w:t>he change of wireless conditions. The AI/ML model is trained based on the data samples from certain areas and certain time. As time goes by, the environment is always changing, such as the increasing or decreasing of the buildings, or the change of weather.</w:t>
      </w:r>
    </w:p>
    <w:p w14:paraId="5F8CCB3B" w14:textId="77777777" w:rsidR="001B77D5" w:rsidRDefault="001B77D5" w:rsidP="001B77D5">
      <w:pPr>
        <w:rPr>
          <w:rFonts w:eastAsiaTheme="minorEastAsia"/>
          <w:lang w:eastAsia="zh-CN"/>
        </w:rPr>
      </w:pPr>
      <w:r>
        <w:rPr>
          <w:rFonts w:eastAsiaTheme="minorEastAsia"/>
          <w:lang w:eastAsia="zh-CN"/>
        </w:rPr>
        <w:t xml:space="preserve">Model delivery/transfer can update the AI/ML model flexibly with small overhead and delay. Model updating or finetuning may be also used, but it would need extra computation resource and large delay due to the training procedure, extra time and storage due to data collecting. </w:t>
      </w:r>
    </w:p>
    <w:p w14:paraId="375D8148" w14:textId="77777777" w:rsidR="001B77D5" w:rsidRPr="00D656F1" w:rsidRDefault="001B77D5" w:rsidP="001B77D5">
      <w:pPr>
        <w:rPr>
          <w:rFonts w:eastAsiaTheme="minorEastAsia"/>
          <w:b/>
          <w:u w:val="single"/>
          <w:lang w:eastAsia="zh-CN"/>
        </w:rPr>
      </w:pPr>
      <w:r>
        <w:rPr>
          <w:rFonts w:eastAsiaTheme="minorEastAsia"/>
          <w:b/>
          <w:u w:val="single"/>
          <w:lang w:eastAsia="zh-CN"/>
        </w:rPr>
        <w:t>P</w:t>
      </w:r>
      <w:r w:rsidRPr="00D656F1">
        <w:rPr>
          <w:rFonts w:eastAsiaTheme="minorEastAsia"/>
          <w:b/>
          <w:u w:val="single"/>
          <w:lang w:eastAsia="zh-CN"/>
        </w:rPr>
        <w:t>er cell or area optimization</w:t>
      </w:r>
    </w:p>
    <w:p w14:paraId="193581BF" w14:textId="77777777" w:rsidR="001B77D5" w:rsidRDefault="001B77D5" w:rsidP="001B77D5">
      <w:r>
        <w:rPr>
          <w:rFonts w:eastAsiaTheme="minorEastAsia"/>
          <w:lang w:eastAsia="zh-CN"/>
        </w:rPr>
        <w:t>As sho</w:t>
      </w:r>
      <w:r w:rsidRPr="000553FB">
        <w:rPr>
          <w:rFonts w:eastAsiaTheme="minorEastAsia"/>
          <w:color w:val="000000" w:themeColor="text1"/>
          <w:lang w:eastAsia="zh-CN"/>
        </w:rPr>
        <w:t>wn in Section 3, dif</w:t>
      </w:r>
      <w:r>
        <w:rPr>
          <w:rFonts w:eastAsiaTheme="minorEastAsia"/>
          <w:lang w:eastAsia="zh-CN"/>
        </w:rPr>
        <w:t xml:space="preserve">ferent cells or areas have different wireless channel </w:t>
      </w:r>
      <w:r w:rsidRPr="003D3185">
        <w:rPr>
          <w:rFonts w:eastAsiaTheme="minorEastAsia"/>
          <w:lang w:eastAsia="zh-CN"/>
        </w:rPr>
        <w:t>characteristics</w:t>
      </w:r>
      <w:r>
        <w:rPr>
          <w:rFonts w:eastAsiaTheme="minorEastAsia"/>
          <w:lang w:eastAsia="zh-CN"/>
        </w:rPr>
        <w:t xml:space="preserve">. Per cell or area model is able to achieve good performance, with simple model structures, such as </w:t>
      </w:r>
      <w:r>
        <w:t>o</w:t>
      </w:r>
      <w:r w:rsidRPr="00282A2D">
        <w:t xml:space="preserve">ne </w:t>
      </w:r>
      <w:r>
        <w:t xml:space="preserve">hidden </w:t>
      </w:r>
      <w:r w:rsidRPr="00282A2D">
        <w:t xml:space="preserve">layer </w:t>
      </w:r>
      <w:r>
        <w:t>full-connected model or small CNN model. With model delivery/transfer, network can store the AI/ML model optimized for certain cells or areas and deliver it to UE.</w:t>
      </w:r>
    </w:p>
    <w:p w14:paraId="34BF4704" w14:textId="77777777" w:rsidR="001B77D5" w:rsidRDefault="001B77D5" w:rsidP="001B77D5">
      <w:pPr>
        <w:rPr>
          <w:rFonts w:eastAsiaTheme="minorEastAsia"/>
          <w:lang w:eastAsia="zh-CN"/>
        </w:rPr>
      </w:pPr>
      <w:r>
        <w:rPr>
          <w:rFonts w:eastAsiaTheme="minorEastAsia"/>
          <w:lang w:eastAsia="zh-CN"/>
        </w:rPr>
        <w:t>Model switching or model updating is hard to achieve the gain of per cell or area optimization</w:t>
      </w:r>
      <w:r>
        <w:rPr>
          <w:rFonts w:eastAsiaTheme="minorEastAsia" w:hint="eastAsia"/>
          <w:lang w:eastAsia="zh-CN"/>
        </w:rPr>
        <w:t>.</w:t>
      </w:r>
      <w:r>
        <w:rPr>
          <w:rFonts w:eastAsiaTheme="minorEastAsia"/>
          <w:lang w:eastAsia="zh-CN"/>
        </w:rPr>
        <w:t xml:space="preserve"> If model switching is used, UE needs to store a large number of AI/ML models. Since there would be large number of cells or areas, the storage overhead may be </w:t>
      </w:r>
      <w:r w:rsidRPr="00045007">
        <w:rPr>
          <w:rFonts w:eastAsiaTheme="minorEastAsia"/>
          <w:lang w:eastAsia="zh-CN"/>
        </w:rPr>
        <w:t>unaffordable</w:t>
      </w:r>
      <w:r>
        <w:rPr>
          <w:rFonts w:eastAsiaTheme="minorEastAsia"/>
          <w:lang w:eastAsia="zh-CN"/>
        </w:rPr>
        <w:t xml:space="preserve">. Then consider model updating. If the AI/ML model is not suitable for current scenario/configuration/site, UE can collect training data by itself or network and then update its AI/ML model. It is clear that the data collecting needs extra time and storage, and the training procedure needs extra computation resource and time. </w:t>
      </w:r>
    </w:p>
    <w:p w14:paraId="29143AFF" w14:textId="77777777" w:rsidR="001B77D5" w:rsidRDefault="001B77D5" w:rsidP="001B77D5">
      <w:r>
        <w:rPr>
          <w:rFonts w:eastAsiaTheme="minorEastAsia" w:hint="eastAsia"/>
          <w:lang w:eastAsia="zh-CN"/>
        </w:rPr>
        <w:t>W</w:t>
      </w:r>
      <w:r>
        <w:rPr>
          <w:rFonts w:eastAsiaTheme="minorEastAsia"/>
          <w:lang w:eastAsia="zh-CN"/>
        </w:rPr>
        <w:t xml:space="preserve">ithout per cell or area optimization, the generic model is needed, which </w:t>
      </w:r>
      <w:r>
        <w:t>is generalizable to different cells or areas. The g</w:t>
      </w:r>
      <w:r w:rsidRPr="00BB2AE3">
        <w:t>eneric model</w:t>
      </w:r>
      <w:r>
        <w:t xml:space="preserve"> would be of high complexity and large storage overhead, to fit the different channel characteristic of various scenarios/configurations/sites.</w:t>
      </w:r>
    </w:p>
    <w:p w14:paraId="08281A9D" w14:textId="77777777" w:rsidR="001B77D5" w:rsidRPr="00D656F1" w:rsidRDefault="001B77D5" w:rsidP="001B77D5">
      <w:pPr>
        <w:rPr>
          <w:rFonts w:eastAsiaTheme="minorEastAsia"/>
          <w:b/>
          <w:u w:val="single"/>
          <w:lang w:eastAsia="zh-CN"/>
        </w:rPr>
      </w:pPr>
      <w:r>
        <w:rPr>
          <w:rFonts w:eastAsiaTheme="minorEastAsia"/>
          <w:b/>
          <w:u w:val="single"/>
          <w:lang w:eastAsia="zh-CN"/>
        </w:rPr>
        <w:t>Future proof design</w:t>
      </w:r>
    </w:p>
    <w:p w14:paraId="0591A193" w14:textId="77777777" w:rsidR="001B77D5" w:rsidRDefault="001B77D5" w:rsidP="001B77D5">
      <w:r>
        <w:t>M</w:t>
      </w:r>
      <w:r w:rsidRPr="00AC3D5C">
        <w:t>odel delivery/transfer</w:t>
      </w:r>
      <w:r>
        <w:t xml:space="preserve"> is necessary for the future proof design in AI/ML framework for various reasons.</w:t>
      </w:r>
    </w:p>
    <w:p w14:paraId="3EF04225" w14:textId="77777777" w:rsidR="001B77D5" w:rsidRDefault="001B77D5" w:rsidP="001B77D5">
      <w:pPr>
        <w:pStyle w:val="a"/>
        <w:numPr>
          <w:ilvl w:val="0"/>
          <w:numId w:val="19"/>
        </w:numPr>
      </w:pPr>
      <w:r>
        <w:t>M</w:t>
      </w:r>
      <w:r w:rsidRPr="00AC3D5C">
        <w:t>odel delivery/transfer</w:t>
      </w:r>
      <w:r>
        <w:rPr>
          <w:rFonts w:eastAsiaTheme="minorEastAsia"/>
        </w:rPr>
        <w:t xml:space="preserve"> would be needed in new AI/ML technology</w:t>
      </w:r>
      <w:r>
        <w:t>. Current R18 AI/ML study in RAN1 mainly focused on the s</w:t>
      </w:r>
      <w:r w:rsidRPr="00423083">
        <w:t>upervised learning</w:t>
      </w:r>
      <w:r>
        <w:t>. There are so many other AI/ML technologies beyond current RAN1 scope, e.g., f</w:t>
      </w:r>
      <w:r w:rsidRPr="00423083">
        <w:t>ederated learning</w:t>
      </w:r>
      <w:r>
        <w:t xml:space="preserve"> and r</w:t>
      </w:r>
      <w:r w:rsidRPr="00423083">
        <w:t>einforcement learning</w:t>
      </w:r>
      <w:r>
        <w:t>. Note that f</w:t>
      </w:r>
      <w:r w:rsidRPr="00423083">
        <w:t>ederated learning</w:t>
      </w:r>
      <w:r>
        <w:t xml:space="preserve"> is being studied in SA. In f</w:t>
      </w:r>
      <w:r w:rsidRPr="00423083">
        <w:t>ederated learning</w:t>
      </w:r>
      <w:r>
        <w:t>, center node collects large number of AI/ML models trained by different UEs and then merge these models to one model, which will be sent to UEs to replace the local models of UEs. Model transfer/delivery is needed in both the model upload from UEs to center node and the model download from center node to UEs.</w:t>
      </w:r>
    </w:p>
    <w:p w14:paraId="222652B2" w14:textId="79BF235D" w:rsidR="001B77D5" w:rsidRPr="00BB008E" w:rsidRDefault="001B77D5" w:rsidP="00BB008E">
      <w:pPr>
        <w:pStyle w:val="a"/>
        <w:numPr>
          <w:ilvl w:val="0"/>
          <w:numId w:val="19"/>
        </w:numPr>
        <w:rPr>
          <w:rFonts w:eastAsiaTheme="minorEastAsia"/>
        </w:rPr>
      </w:pPr>
      <w:r>
        <w:rPr>
          <w:rFonts w:hint="eastAsia"/>
        </w:rPr>
        <w:t>M</w:t>
      </w:r>
      <w:r>
        <w:t xml:space="preserve">odel </w:t>
      </w:r>
      <w:r w:rsidRPr="00AC3D5C">
        <w:t>delivery/transfer</w:t>
      </w:r>
      <w:r>
        <w:t xml:space="preserve"> is important in future wireless network with high </w:t>
      </w:r>
      <w:r w:rsidRPr="004E4CE4">
        <w:t>automation</w:t>
      </w:r>
      <w:r>
        <w:t xml:space="preserve"> and high </w:t>
      </w:r>
      <w:r w:rsidRPr="004E4CE4">
        <w:t>evolution</w:t>
      </w:r>
      <w:r>
        <w:t xml:space="preserve">. </w:t>
      </w:r>
      <w:r w:rsidR="00133014">
        <w:t>In some use cases, the data needed by the AI/ML models working in one side may be only collected in the other side.</w:t>
      </w:r>
      <w:r w:rsidR="00EF4A5F">
        <w:t xml:space="preserve"> </w:t>
      </w:r>
      <w:r w:rsidR="00264FBF">
        <w:t xml:space="preserve">Take PA non-linearity </w:t>
      </w:r>
      <w:r w:rsidR="00264FBF" w:rsidRPr="00264FBF">
        <w:t>improvement</w:t>
      </w:r>
      <w:r w:rsidR="00264FBF">
        <w:t xml:space="preserve"> as an example, in which UE needs to do some post-processing but the data is only available at network. Then it is better that network develops the AI/ML model and then delivers/transfers the AI/ML model to UE.</w:t>
      </w:r>
      <w:r w:rsidR="002F6A3B">
        <w:t xml:space="preserve"> Another reason is that </w:t>
      </w:r>
      <w:r>
        <w:t>AI/ML framework in future wireless network is supposed to work well in various wireless conditions, functionalities and hardware types</w:t>
      </w:r>
      <w:r w:rsidR="002F6A3B">
        <w:t xml:space="preserve">, which needs model </w:t>
      </w:r>
      <w:r w:rsidR="002F6A3B" w:rsidRPr="00AC3D5C">
        <w:t>delivery/transfer</w:t>
      </w:r>
      <w:r>
        <w:t xml:space="preserve">. When new hardwires </w:t>
      </w:r>
      <w:r w:rsidRPr="00F90270">
        <w:t>with existing types</w:t>
      </w:r>
      <w:r>
        <w:t xml:space="preserve"> or new hardware types are connected to future wireless network, model </w:t>
      </w:r>
      <w:r w:rsidRPr="00AC3D5C">
        <w:t>delivery/transfer</w:t>
      </w:r>
      <w:r>
        <w:t xml:space="preserve"> makes sure that these hardwires can obtain the suitable models for the needed functionalities with small latency. As discussed above, model </w:t>
      </w:r>
      <w:r w:rsidRPr="00AC3D5C">
        <w:t>delivery/transfer</w:t>
      </w:r>
      <w:r>
        <w:t xml:space="preserve"> can easily solve the outdated model problem and obtain the gain of </w:t>
      </w:r>
      <w:r w:rsidRPr="005C2A72">
        <w:t>Per cell or area optimization</w:t>
      </w:r>
      <w:r>
        <w:t xml:space="preserve">. </w:t>
      </w:r>
    </w:p>
    <w:p w14:paraId="333F348E" w14:textId="77777777" w:rsidR="001B77D5" w:rsidRDefault="001B77D5" w:rsidP="001B77D5">
      <w:pPr>
        <w:pStyle w:val="proposal"/>
      </w:pPr>
      <w:r>
        <w:t>M</w:t>
      </w:r>
      <w:r w:rsidRPr="00FD66BB">
        <w:t>odel delivery</w:t>
      </w:r>
      <w:r>
        <w:t>/</w:t>
      </w:r>
      <w:r w:rsidRPr="00FD66BB">
        <w:t>transfer</w:t>
      </w:r>
      <w:r>
        <w:t xml:space="preserve"> is necessary due to f</w:t>
      </w:r>
      <w:r w:rsidRPr="00A501A3">
        <w:t>lexibility for model update</w:t>
      </w:r>
      <w:r>
        <w:t>,</w:t>
      </w:r>
      <w:r w:rsidRPr="00A501A3">
        <w:t xml:space="preserve"> per cell or area optimization</w:t>
      </w:r>
      <w:r>
        <w:t xml:space="preserve"> and future proof design.</w:t>
      </w:r>
    </w:p>
    <w:p w14:paraId="5A8E8679" w14:textId="77777777" w:rsidR="001B77D5" w:rsidRPr="00B12978" w:rsidRDefault="001B77D5" w:rsidP="00CD43C4">
      <w:pPr>
        <w:spacing w:beforeLines="50" w:before="120"/>
        <w:jc w:val="left"/>
        <w:rPr>
          <w:rFonts w:eastAsiaTheme="minorEastAsia"/>
          <w:lang w:eastAsia="zh-CN"/>
        </w:rPr>
      </w:pPr>
    </w:p>
    <w:p w14:paraId="2F058016" w14:textId="06D4AB79" w:rsidR="001B77D5" w:rsidRPr="00890EEA" w:rsidRDefault="001B77D5" w:rsidP="00B12978">
      <w:pPr>
        <w:pStyle w:val="title3"/>
      </w:pPr>
      <w:r w:rsidRPr="001B77D5">
        <w:t>Comparison between open format and proprietary format</w:t>
      </w:r>
    </w:p>
    <w:p w14:paraId="6AE5C54D" w14:textId="77777777" w:rsidR="001B77D5" w:rsidRDefault="001B77D5" w:rsidP="001B77D5">
      <w:pPr>
        <w:rPr>
          <w:rFonts w:eastAsiaTheme="minorEastAsia"/>
          <w:lang w:eastAsia="zh-CN"/>
        </w:rPr>
      </w:pPr>
      <w:r w:rsidRPr="00180B0E">
        <w:rPr>
          <w:rFonts w:eastAsiaTheme="minorEastAsia" w:hint="eastAsia"/>
          <w:lang w:eastAsia="zh-CN"/>
        </w:rPr>
        <w:t>I</w:t>
      </w:r>
      <w:r w:rsidRPr="00180B0E">
        <w:rPr>
          <w:rFonts w:eastAsiaTheme="minorEastAsia"/>
          <w:lang w:eastAsia="zh-CN"/>
        </w:rPr>
        <w:t xml:space="preserve">n the following, </w:t>
      </w:r>
      <w:r>
        <w:rPr>
          <w:rFonts w:eastAsiaTheme="minorEastAsia"/>
          <w:lang w:eastAsia="zh-CN"/>
        </w:rPr>
        <w:t xml:space="preserve">we share our further views on the comparison between open format and </w:t>
      </w:r>
      <w:r w:rsidRPr="00D2750A">
        <w:rPr>
          <w:rFonts w:eastAsiaTheme="minorEastAsia"/>
          <w:lang w:eastAsia="zh-CN"/>
        </w:rPr>
        <w:t>proprietary format</w:t>
      </w:r>
      <w:r>
        <w:rPr>
          <w:rFonts w:eastAsiaTheme="minorEastAsia"/>
          <w:lang w:eastAsia="zh-CN"/>
        </w:rPr>
        <w:t>.</w:t>
      </w:r>
    </w:p>
    <w:p w14:paraId="0BCF0A3F" w14:textId="77777777" w:rsidR="001B77D5" w:rsidRPr="00D656F1" w:rsidRDefault="001B77D5" w:rsidP="001B77D5">
      <w:pPr>
        <w:rPr>
          <w:rFonts w:eastAsiaTheme="minorEastAsia"/>
          <w:b/>
          <w:u w:val="single"/>
          <w:lang w:eastAsia="zh-CN"/>
        </w:rPr>
      </w:pPr>
      <w:r w:rsidRPr="00D656F1">
        <w:rPr>
          <w:rFonts w:eastAsiaTheme="minorEastAsia"/>
          <w:b/>
          <w:u w:val="single"/>
          <w:lang w:eastAsia="zh-CN"/>
        </w:rPr>
        <w:lastRenderedPageBreak/>
        <w:t>Proprietary information disclosure across vendors</w:t>
      </w:r>
    </w:p>
    <w:p w14:paraId="20C8BC53" w14:textId="77777777" w:rsidR="001B77D5" w:rsidRPr="00D656F1" w:rsidRDefault="001B77D5" w:rsidP="001B77D5">
      <w:pPr>
        <w:rPr>
          <w:b/>
        </w:rPr>
      </w:pPr>
      <w:r w:rsidRPr="00C23661">
        <w:rPr>
          <w:rFonts w:eastAsiaTheme="minorEastAsia"/>
        </w:rPr>
        <w:t xml:space="preserve">Little proprietary information is disclosed across vendors when proprietary format is used. </w:t>
      </w:r>
      <w:r w:rsidRPr="00D656F1">
        <w:rPr>
          <w:rFonts w:eastAsiaTheme="minorEastAsia"/>
          <w:lang w:eastAsia="zh-CN"/>
        </w:rPr>
        <w:t xml:space="preserve">The model structure is disclosed in open format, but if widely-known model (e.g., fully connected or CNN) is used, this issue does not exist. </w:t>
      </w:r>
      <w:r>
        <w:rPr>
          <w:rFonts w:eastAsiaTheme="minorEastAsia"/>
          <w:lang w:eastAsia="zh-CN"/>
        </w:rPr>
        <w:t xml:space="preserve"> </w:t>
      </w:r>
    </w:p>
    <w:p w14:paraId="4FED80C9" w14:textId="77777777" w:rsidR="001B77D5" w:rsidRPr="00D656F1" w:rsidRDefault="001B77D5" w:rsidP="001B77D5">
      <w:pPr>
        <w:rPr>
          <w:rFonts w:eastAsiaTheme="minorEastAsia"/>
          <w:b/>
          <w:u w:val="single"/>
          <w:lang w:eastAsia="zh-CN"/>
        </w:rPr>
      </w:pPr>
      <w:r w:rsidRPr="00D656F1">
        <w:rPr>
          <w:rFonts w:eastAsiaTheme="minorEastAsia"/>
          <w:b/>
          <w:u w:val="single"/>
          <w:lang w:eastAsia="zh-CN"/>
        </w:rPr>
        <w:t>Flexibility for model update and per cell or area optimization</w:t>
      </w:r>
    </w:p>
    <w:p w14:paraId="6572878B" w14:textId="77777777" w:rsidR="001B77D5" w:rsidRDefault="001B77D5" w:rsidP="001B77D5">
      <w:pPr>
        <w:rPr>
          <w:rFonts w:eastAsiaTheme="minorEastAsia"/>
          <w:lang w:eastAsia="zh-CN"/>
        </w:rPr>
      </w:pPr>
      <w:r w:rsidRPr="00D656F1">
        <w:rPr>
          <w:rFonts w:eastAsiaTheme="minorEastAsia"/>
          <w:lang w:eastAsia="zh-CN"/>
        </w:rPr>
        <w:t>Open format can support flexible model update and optimize the model per cell or area, while proprietary format would need the network to store all the non-recognizable image files at the network side, or UE side would</w:t>
      </w:r>
      <w:r>
        <w:rPr>
          <w:rFonts w:eastAsiaTheme="minorEastAsia"/>
          <w:lang w:eastAsia="zh-CN"/>
        </w:rPr>
        <w:t xml:space="preserve"> </w:t>
      </w:r>
      <w:r w:rsidRPr="00D656F1">
        <w:rPr>
          <w:rFonts w:eastAsiaTheme="minorEastAsia"/>
          <w:lang w:eastAsia="zh-CN"/>
        </w:rPr>
        <w:t>need to store large number of image files.</w:t>
      </w:r>
      <w:r>
        <w:rPr>
          <w:rFonts w:eastAsiaTheme="minorEastAsia"/>
          <w:lang w:eastAsia="zh-CN"/>
        </w:rPr>
        <w:t xml:space="preserve"> </w:t>
      </w:r>
    </w:p>
    <w:p w14:paraId="75C6C83E" w14:textId="14DA7CE0" w:rsidR="001B77D5" w:rsidRPr="008E06B8" w:rsidRDefault="001B77D5" w:rsidP="001B77D5">
      <w:pPr>
        <w:rPr>
          <w:rFonts w:eastAsiaTheme="minorEastAsia"/>
          <w:lang w:eastAsia="zh-CN"/>
        </w:rPr>
      </w:pPr>
      <w:r>
        <w:t xml:space="preserve">If open format is used, network can collect the data from </w:t>
      </w:r>
      <w:r w:rsidRPr="00EA608B">
        <w:t>nearby</w:t>
      </w:r>
      <w:r>
        <w:t xml:space="preserve"> cells, optimize its AI/ML model and deliver the optimized AI/ML model to UE. It </w:t>
      </w:r>
      <w:r>
        <w:rPr>
          <w:rFonts w:eastAsiaTheme="minorEastAsia"/>
          <w:lang w:eastAsia="zh-CN"/>
        </w:rPr>
        <w:t>has been s</w:t>
      </w:r>
      <w:r w:rsidRPr="000553FB">
        <w:rPr>
          <w:rFonts w:eastAsiaTheme="minorEastAsia"/>
          <w:color w:val="000000" w:themeColor="text1"/>
          <w:lang w:eastAsia="zh-CN"/>
        </w:rPr>
        <w:t xml:space="preserve">hown in Section </w:t>
      </w:r>
      <w:r w:rsidR="00E006D0">
        <w:rPr>
          <w:rFonts w:eastAsiaTheme="minorEastAsia"/>
          <w:color w:val="000000" w:themeColor="text1"/>
          <w:lang w:eastAsia="zh-CN"/>
        </w:rPr>
        <w:t>4</w:t>
      </w:r>
      <w:r w:rsidRPr="000553FB">
        <w:rPr>
          <w:rFonts w:eastAsiaTheme="minorEastAsia"/>
          <w:color w:val="000000" w:themeColor="text1"/>
          <w:lang w:eastAsia="zh-CN"/>
        </w:rPr>
        <w:t xml:space="preserve"> t</w:t>
      </w:r>
      <w:r w:rsidRPr="00047840">
        <w:rPr>
          <w:rFonts w:eastAsiaTheme="minorEastAsia"/>
          <w:lang w:eastAsia="zh-CN"/>
        </w:rPr>
        <w:t xml:space="preserve">hat </w:t>
      </w:r>
      <w:r>
        <w:rPr>
          <w:rFonts w:eastAsiaTheme="minorEastAsia"/>
          <w:lang w:eastAsia="zh-CN"/>
        </w:rPr>
        <w:t>per cell or area model</w:t>
      </w:r>
      <w:r w:rsidRPr="00047840">
        <w:rPr>
          <w:rFonts w:eastAsiaTheme="minorEastAsia"/>
          <w:lang w:eastAsia="zh-CN"/>
        </w:rPr>
        <w:t xml:space="preserve"> </w:t>
      </w:r>
      <w:r>
        <w:rPr>
          <w:rFonts w:eastAsiaTheme="minorEastAsia"/>
          <w:lang w:eastAsia="zh-CN"/>
        </w:rPr>
        <w:t>could achieve good performance with simple model structures</w:t>
      </w:r>
      <w:r>
        <w:t>. It is noted that the same AI/ML model in open format can be optimized by network for multiple UE vendors. Moreover, UE only needs to store small number of models, since the AI/ML model can be easily delivered from network with small deliver delay.</w:t>
      </w:r>
    </w:p>
    <w:p w14:paraId="65FCF02D" w14:textId="77777777" w:rsidR="001B77D5" w:rsidRPr="00D656F1" w:rsidRDefault="001B77D5" w:rsidP="001B77D5">
      <w:pPr>
        <w:rPr>
          <w:rFonts w:eastAsiaTheme="minorEastAsia"/>
        </w:rPr>
      </w:pPr>
      <w:r>
        <w:t xml:space="preserve">If </w:t>
      </w:r>
      <w:r w:rsidRPr="00C23661">
        <w:rPr>
          <w:rFonts w:eastAsiaTheme="minorEastAsia"/>
        </w:rPr>
        <w:t>proprietary format</w:t>
      </w:r>
      <w:r>
        <w:rPr>
          <w:rFonts w:eastAsiaTheme="minorEastAsia"/>
        </w:rPr>
        <w:t xml:space="preserve"> is used, the AI/ML model is </w:t>
      </w:r>
      <w:r w:rsidRPr="00D656F1">
        <w:rPr>
          <w:rFonts w:eastAsiaTheme="minorEastAsia"/>
          <w:lang w:eastAsia="zh-CN"/>
        </w:rPr>
        <w:t>non-recognizable image file</w:t>
      </w:r>
      <w:r>
        <w:rPr>
          <w:rFonts w:eastAsiaTheme="minorEastAsia"/>
          <w:lang w:eastAsia="zh-CN"/>
        </w:rPr>
        <w:t xml:space="preserve"> for network and </w:t>
      </w:r>
      <w:r>
        <w:rPr>
          <w:rFonts w:eastAsiaTheme="minorEastAsia"/>
        </w:rPr>
        <w:t>network could not optimize the AI/ML model for UE.</w:t>
      </w:r>
      <w:r>
        <w:rPr>
          <w:rFonts w:eastAsiaTheme="minorEastAsia" w:hint="eastAsia"/>
          <w:lang w:eastAsia="zh-CN"/>
        </w:rPr>
        <w:t xml:space="preserve"> </w:t>
      </w:r>
      <w:r>
        <w:rPr>
          <w:rFonts w:eastAsiaTheme="minorEastAsia"/>
          <w:lang w:eastAsia="zh-CN"/>
        </w:rPr>
        <w:t xml:space="preserve">UE would need to store </w:t>
      </w:r>
      <w:r w:rsidRPr="00D656F1">
        <w:rPr>
          <w:rFonts w:eastAsiaTheme="minorEastAsia"/>
          <w:lang w:eastAsia="zh-CN"/>
        </w:rPr>
        <w:t>large number of image files</w:t>
      </w:r>
      <w:r>
        <w:rPr>
          <w:rFonts w:eastAsiaTheme="minorEastAsia"/>
          <w:lang w:eastAsia="zh-CN"/>
        </w:rPr>
        <w:t xml:space="preserve"> to achieve the gain from </w:t>
      </w:r>
      <w:r w:rsidRPr="008E06B8">
        <w:rPr>
          <w:rFonts w:eastAsiaTheme="minorEastAsia"/>
          <w:lang w:eastAsia="zh-CN"/>
        </w:rPr>
        <w:t>per cell or area optimization</w:t>
      </w:r>
      <w:r>
        <w:rPr>
          <w:rFonts w:eastAsiaTheme="minorEastAsia"/>
          <w:lang w:eastAsia="zh-CN"/>
        </w:rPr>
        <w:t xml:space="preserve">. Moreover, different UE vendors would use different </w:t>
      </w:r>
      <w:r w:rsidRPr="00C23661">
        <w:rPr>
          <w:rFonts w:eastAsiaTheme="minorEastAsia"/>
        </w:rPr>
        <w:t>proprietary format</w:t>
      </w:r>
      <w:r>
        <w:rPr>
          <w:rFonts w:eastAsiaTheme="minorEastAsia"/>
        </w:rPr>
        <w:t xml:space="preserve">s, and then network needs to store all these </w:t>
      </w:r>
      <w:r w:rsidRPr="00D656F1">
        <w:rPr>
          <w:rFonts w:eastAsiaTheme="minorEastAsia"/>
          <w:lang w:eastAsia="zh-CN"/>
        </w:rPr>
        <w:t>non-recognizable image files</w:t>
      </w:r>
      <w:r>
        <w:rPr>
          <w:rFonts w:eastAsiaTheme="minorEastAsia"/>
          <w:lang w:eastAsia="zh-CN"/>
        </w:rPr>
        <w:t>.</w:t>
      </w:r>
    </w:p>
    <w:p w14:paraId="3396DFB7" w14:textId="77777777" w:rsidR="001B77D5" w:rsidRPr="00D656F1" w:rsidRDefault="001B77D5" w:rsidP="001B77D5">
      <w:pPr>
        <w:rPr>
          <w:rFonts w:eastAsiaTheme="minorEastAsia"/>
          <w:b/>
          <w:u w:val="single"/>
          <w:lang w:eastAsia="zh-CN"/>
        </w:rPr>
      </w:pPr>
      <w:r w:rsidRPr="00D656F1">
        <w:rPr>
          <w:rFonts w:eastAsiaTheme="minorEastAsia"/>
          <w:b/>
          <w:u w:val="single"/>
          <w:lang w:eastAsia="zh-CN"/>
        </w:rPr>
        <w:t>Offline co-engineering efforts and feasibility for deployment involving multiple vendors</w:t>
      </w:r>
    </w:p>
    <w:p w14:paraId="3E114280" w14:textId="77777777" w:rsidR="001B77D5" w:rsidRDefault="001B77D5" w:rsidP="001B77D5">
      <w:pPr>
        <w:rPr>
          <w:rFonts w:eastAsiaTheme="minorEastAsia"/>
        </w:rPr>
      </w:pPr>
      <w:r>
        <w:rPr>
          <w:rFonts w:eastAsiaTheme="minorEastAsia" w:hint="eastAsia"/>
          <w:lang w:eastAsia="zh-CN"/>
        </w:rPr>
        <w:t>D</w:t>
      </w:r>
      <w:r>
        <w:rPr>
          <w:rFonts w:eastAsiaTheme="minorEastAsia"/>
          <w:lang w:eastAsia="zh-CN"/>
        </w:rPr>
        <w:t xml:space="preserve">elivery model with proprietary format requires offline consensus among multiple vendors on how to use a proprietary file which is non-feasible in most cases. </w:t>
      </w:r>
      <w:r w:rsidRPr="00C30B40">
        <w:t xml:space="preserve">The performance of AI/ML model with </w:t>
      </w:r>
      <w:r w:rsidRPr="00C23661">
        <w:rPr>
          <w:rFonts w:eastAsiaTheme="minorEastAsia"/>
        </w:rPr>
        <w:t xml:space="preserve">proprietary format needs be tested offline across multiple vendors, to ensure that the AI/ML performance meet requirements. </w:t>
      </w:r>
    </w:p>
    <w:p w14:paraId="37310C3B" w14:textId="77777777" w:rsidR="001B77D5" w:rsidRDefault="001B77D5" w:rsidP="001B77D5">
      <w:pPr>
        <w:rPr>
          <w:rFonts w:eastAsiaTheme="minorEastAsia"/>
          <w:lang w:eastAsia="zh-CN"/>
        </w:rPr>
      </w:pPr>
      <w:r>
        <w:rPr>
          <w:rFonts w:eastAsiaTheme="minorEastAsia" w:hint="eastAsia"/>
          <w:lang w:eastAsia="zh-CN"/>
        </w:rPr>
        <w:t>F</w:t>
      </w:r>
      <w:r>
        <w:rPr>
          <w:rFonts w:eastAsiaTheme="minorEastAsia"/>
          <w:lang w:eastAsia="zh-CN"/>
        </w:rPr>
        <w:t>or open format, such offline co-engineering may not be needed since the vendors responsible for the development are well aware of how to use the developed models. As long as the other side can conduct the corresponding operation required by the open format model, the corresponding functionality would be achieved without any offline efforts.</w:t>
      </w:r>
    </w:p>
    <w:p w14:paraId="6FAF0434" w14:textId="77777777" w:rsidR="001B77D5" w:rsidRPr="00B7456C" w:rsidRDefault="001B77D5" w:rsidP="001B77D5">
      <w:pPr>
        <w:rPr>
          <w:rFonts w:eastAsiaTheme="minorEastAsia"/>
          <w:lang w:eastAsia="zh-CN"/>
        </w:rPr>
      </w:pPr>
      <w:r w:rsidRPr="00C23661">
        <w:rPr>
          <w:rFonts w:eastAsiaTheme="minorEastAsia"/>
        </w:rPr>
        <w:t>For proprietary format, multiple UE vendors use their own AI/ML models, and network delivers the corresponding AI/ML model to the UE according to its vendor. For open format, multiple UE vendors can use different AI/ML models or same AI/ML model. The storage overhead of open format would be lower than that of proprietary format.</w:t>
      </w:r>
      <w:r>
        <w:rPr>
          <w:rFonts w:eastAsiaTheme="minorEastAsia"/>
        </w:rPr>
        <w:t xml:space="preserve"> </w:t>
      </w:r>
      <w:r>
        <w:rPr>
          <w:rFonts w:eastAsiaTheme="minorEastAsia" w:hint="eastAsia"/>
          <w:lang w:eastAsia="zh-CN"/>
        </w:rPr>
        <w:t>M</w:t>
      </w:r>
      <w:r>
        <w:rPr>
          <w:rFonts w:eastAsiaTheme="minorEastAsia"/>
          <w:lang w:eastAsia="zh-CN"/>
        </w:rPr>
        <w:t xml:space="preserve">oreover, as discussed above, for cases involving testing equipment vendors, it would not be feasible to design test cases with proprietary format thus non-feasible for deployment involving multiple vendors. </w:t>
      </w:r>
    </w:p>
    <w:p w14:paraId="284137C0" w14:textId="77777777" w:rsidR="001B77D5" w:rsidRPr="00D656F1" w:rsidRDefault="001B77D5" w:rsidP="001B77D5">
      <w:pPr>
        <w:rPr>
          <w:rFonts w:eastAsiaTheme="minorEastAsia"/>
          <w:b/>
          <w:u w:val="single"/>
          <w:lang w:eastAsia="zh-CN"/>
        </w:rPr>
      </w:pPr>
      <w:r w:rsidRPr="00D656F1">
        <w:rPr>
          <w:rFonts w:eastAsiaTheme="minorEastAsia"/>
          <w:b/>
          <w:u w:val="single"/>
          <w:lang w:eastAsia="zh-CN"/>
        </w:rPr>
        <w:t xml:space="preserve">Device capability and delay for compiling, updating and running the model </w:t>
      </w:r>
    </w:p>
    <w:p w14:paraId="69049A23" w14:textId="77777777" w:rsidR="001B77D5" w:rsidRPr="00D656F1" w:rsidRDefault="001B77D5" w:rsidP="001B77D5">
      <w:pPr>
        <w:rPr>
          <w:rFonts w:eastAsiaTheme="minorEastAsia"/>
          <w:lang w:eastAsia="zh-CN"/>
        </w:rPr>
      </w:pPr>
      <w:r w:rsidRPr="00D656F1">
        <w:rPr>
          <w:rFonts w:eastAsiaTheme="minorEastAsia"/>
          <w:lang w:eastAsia="zh-CN"/>
        </w:rPr>
        <w:t>For parameter-only updating with properly aligned information, no additional compiling is needed. If flexible model structure updat</w:t>
      </w:r>
      <w:r>
        <w:rPr>
          <w:rFonts w:eastAsiaTheme="minorEastAsia"/>
          <w:lang w:eastAsia="zh-CN"/>
        </w:rPr>
        <w:t>ing</w:t>
      </w:r>
      <w:r w:rsidRPr="00D656F1">
        <w:rPr>
          <w:rFonts w:eastAsiaTheme="minorEastAsia"/>
          <w:lang w:eastAsia="zh-CN"/>
        </w:rPr>
        <w:t xml:space="preserve"> is also involved, it would lead to extra delay or extra device capability.</w:t>
      </w:r>
    </w:p>
    <w:p w14:paraId="709A254D" w14:textId="77777777" w:rsidR="001B77D5" w:rsidRDefault="001B77D5" w:rsidP="001B77D5">
      <w:pPr>
        <w:rPr>
          <w:rFonts w:eastAsiaTheme="minorEastAsia"/>
          <w:lang w:eastAsia="zh-CN"/>
        </w:rPr>
      </w:pPr>
      <w:r>
        <w:rPr>
          <w:rFonts w:eastAsiaTheme="minorEastAsia"/>
          <w:lang w:eastAsia="zh-CN"/>
        </w:rPr>
        <w:t xml:space="preserve">For executable images in </w:t>
      </w:r>
      <w:r w:rsidRPr="00D2750A">
        <w:rPr>
          <w:rFonts w:eastAsiaTheme="minorEastAsia"/>
          <w:lang w:eastAsia="zh-CN"/>
        </w:rPr>
        <w:t>proprietary format</w:t>
      </w:r>
      <w:r>
        <w:rPr>
          <w:rFonts w:eastAsiaTheme="minorEastAsia"/>
          <w:lang w:eastAsia="zh-CN"/>
        </w:rPr>
        <w:t xml:space="preserve">, UE does not need to compile the model format. For parameter-only updating, it is also not needed for the device to compile the model with properly aligned information, </w:t>
      </w:r>
      <w:r w:rsidRPr="00C23661">
        <w:rPr>
          <w:rFonts w:eastAsiaTheme="minorEastAsia"/>
        </w:rPr>
        <w:t>and then the overhead will be smaller than proprietary format</w:t>
      </w:r>
      <w:r>
        <w:rPr>
          <w:rFonts w:eastAsiaTheme="minorEastAsia"/>
          <w:lang w:eastAsia="zh-CN"/>
        </w:rPr>
        <w:t>. If the updated model parameters are float-point, UE would need to transform the model parameters into fixed-point. Moreover, UE may compress the AI/ML model into a smaller and simpler model. If network tries its best to optimize the AI/ML model using simple model structures, UE would not need to do the further compression.</w:t>
      </w:r>
      <w:r>
        <w:rPr>
          <w:rFonts w:eastAsiaTheme="minorEastAsia" w:hint="eastAsia"/>
          <w:lang w:eastAsia="zh-CN"/>
        </w:rPr>
        <w:t xml:space="preserve"> </w:t>
      </w:r>
      <w:r>
        <w:rPr>
          <w:rFonts w:eastAsiaTheme="minorEastAsia"/>
        </w:rPr>
        <w:t>M</w:t>
      </w:r>
      <w:r w:rsidRPr="00C23661">
        <w:rPr>
          <w:rFonts w:eastAsiaTheme="minorEastAsia"/>
        </w:rPr>
        <w:t>odel structure updating of open format may need the compiling of the updated AI/ML model, and the overhead will be large than proprietary format</w:t>
      </w:r>
      <w:r>
        <w:rPr>
          <w:rFonts w:eastAsiaTheme="minorEastAsia"/>
        </w:rPr>
        <w:t xml:space="preserve"> and </w:t>
      </w:r>
      <w:r>
        <w:rPr>
          <w:rFonts w:eastAsiaTheme="minorEastAsia"/>
          <w:lang w:eastAsia="zh-CN"/>
        </w:rPr>
        <w:t>parameter-only updating</w:t>
      </w:r>
      <w:r w:rsidRPr="00C23661">
        <w:rPr>
          <w:rFonts w:eastAsiaTheme="minorEastAsia"/>
        </w:rPr>
        <w:t>.</w:t>
      </w:r>
    </w:p>
    <w:p w14:paraId="6495ED16" w14:textId="77777777" w:rsidR="001B77D5" w:rsidRDefault="001B77D5" w:rsidP="001B77D5">
      <w:pPr>
        <w:rPr>
          <w:rFonts w:eastAsiaTheme="minorEastAsia"/>
        </w:rPr>
      </w:pPr>
      <w:r>
        <w:rPr>
          <w:rFonts w:eastAsiaTheme="minorEastAsia"/>
        </w:rPr>
        <w:t>Another aspect is related whether additional offline effort is needed for model updating. For cases where the model is developed at the network side and then deployed at the UE side, the network can deliver the updated model to UE flexibly. For proprietary format, the model delivery would need additional offline effort to change it to executable images.</w:t>
      </w:r>
    </w:p>
    <w:p w14:paraId="66B55768" w14:textId="77777777" w:rsidR="001B77D5" w:rsidRPr="00C23661" w:rsidRDefault="001B77D5" w:rsidP="001B77D5">
      <w:pPr>
        <w:rPr>
          <w:rFonts w:eastAsia="宋体"/>
          <w:b/>
        </w:rPr>
      </w:pPr>
      <w:r>
        <w:t xml:space="preserve">AI/ML model with </w:t>
      </w:r>
      <w:r w:rsidRPr="00C23661">
        <w:rPr>
          <w:rFonts w:eastAsiaTheme="minorEastAsia"/>
        </w:rPr>
        <w:t>proprietary format is usually optimized according to UE hardware implementation. UE hardware would optimize part of AI/ML model structures, such as full-connected layers and convolutional layers. If AI/ML model with open format contains some other AI/ML model structures which are not optimized in UE hardware, the UE hardware efficiency for AI/ML model with open format would be lower than that with proprietary format. However, if AI/ML model with open format only contains simple model structures</w:t>
      </w:r>
      <w:r>
        <w:rPr>
          <w:rFonts w:eastAsiaTheme="minorEastAsia"/>
        </w:rPr>
        <w:t xml:space="preserve"> or with parameter-only update</w:t>
      </w:r>
      <w:r w:rsidRPr="00C23661">
        <w:rPr>
          <w:rFonts w:eastAsiaTheme="minorEastAsia"/>
        </w:rPr>
        <w:t xml:space="preserve">, its hardware efficiency would be </w:t>
      </w:r>
      <w:r>
        <w:rPr>
          <w:rFonts w:eastAsiaTheme="minorEastAsia"/>
        </w:rPr>
        <w:t xml:space="preserve">the same as </w:t>
      </w:r>
      <w:r w:rsidRPr="00C23661">
        <w:rPr>
          <w:rFonts w:eastAsiaTheme="minorEastAsia"/>
        </w:rPr>
        <w:t>to proprietary format.</w:t>
      </w:r>
    </w:p>
    <w:p w14:paraId="55E718A1" w14:textId="77777777" w:rsidR="001B77D5" w:rsidRDefault="001B77D5" w:rsidP="001B77D5">
      <w:pPr>
        <w:pStyle w:val="observation"/>
      </w:pPr>
      <w:r w:rsidRPr="000E5475">
        <w:t>The model structure is disclosed in open format, but if widely-known model (e.g., fully connected or CNN) is used, this issue does not exist.</w:t>
      </w:r>
    </w:p>
    <w:p w14:paraId="1DA8CF41" w14:textId="77777777" w:rsidR="001B77D5" w:rsidRDefault="001B77D5" w:rsidP="001B77D5">
      <w:pPr>
        <w:pStyle w:val="observation"/>
      </w:pPr>
      <w:r>
        <w:t>One advantage of o</w:t>
      </w:r>
      <w:r w:rsidRPr="00F50FB9">
        <w:t>pen format</w:t>
      </w:r>
      <w:r>
        <w:t xml:space="preserve"> is f</w:t>
      </w:r>
      <w:r w:rsidRPr="00160C5B">
        <w:t>lexibility for model update and per cell or area optimization</w:t>
      </w:r>
      <w:r>
        <w:t xml:space="preserve">. </w:t>
      </w:r>
      <w:r w:rsidRPr="00160C5B">
        <w:t xml:space="preserve">Open format can support flexible model update and optimize the model per cell or area, </w:t>
      </w:r>
      <w:r w:rsidRPr="00160C5B">
        <w:lastRenderedPageBreak/>
        <w:t>while proprietary format would need the network to store all the non-recognizable image files at the network side, or UE side would</w:t>
      </w:r>
      <w:r>
        <w:t xml:space="preserve"> </w:t>
      </w:r>
      <w:r w:rsidRPr="00160C5B">
        <w:t>need to store large number of image files.</w:t>
      </w:r>
    </w:p>
    <w:p w14:paraId="7023A044" w14:textId="77777777" w:rsidR="001B77D5" w:rsidRDefault="001B77D5" w:rsidP="001B77D5">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21C83EA0" w14:textId="77777777" w:rsidR="001B77D5" w:rsidRPr="00242A33" w:rsidRDefault="001B77D5" w:rsidP="001B77D5">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1A174596" w14:textId="77777777" w:rsidR="001B77D5" w:rsidRPr="000E5475" w:rsidRDefault="001B77D5" w:rsidP="001B77D5">
      <w:pPr>
        <w:pStyle w:val="proposal"/>
      </w:pPr>
      <w:r>
        <w:t>Study</w:t>
      </w:r>
      <w:r w:rsidRPr="00B7456C">
        <w:t xml:space="preserve"> open format with </w:t>
      </w:r>
      <w:r w:rsidRPr="004D2683">
        <w:t>widely-used</w:t>
      </w:r>
      <w:r w:rsidRPr="004D2683" w:rsidDel="004D2683">
        <w:t xml:space="preserve"> </w:t>
      </w:r>
      <w:r w:rsidRPr="00B7456C">
        <w:t xml:space="preserve">model structures </w:t>
      </w:r>
      <w:r>
        <w:t xml:space="preserve">and </w:t>
      </w:r>
      <w:r w:rsidRPr="002053B5">
        <w:rPr>
          <w:rFonts w:hint="eastAsia"/>
        </w:rPr>
        <w:t>parameter-only updating</w:t>
      </w:r>
      <w:r>
        <w:t>, which</w:t>
      </w:r>
      <w:r w:rsidRPr="00B7456C">
        <w:t xml:space="preserve"> can obtain the most gain of open format and proprietary format.</w:t>
      </w:r>
    </w:p>
    <w:p w14:paraId="09D54D95" w14:textId="77777777" w:rsidR="001B77D5" w:rsidRDefault="001B77D5" w:rsidP="001B77D5">
      <w:pPr>
        <w:pStyle w:val="a"/>
        <w:numPr>
          <w:ilvl w:val="0"/>
          <w:numId w:val="20"/>
        </w:numPr>
        <w:rPr>
          <w:rFonts w:eastAsiaTheme="minorEastAsia"/>
          <w:b/>
        </w:rPr>
      </w:pPr>
      <w:r w:rsidRPr="001C6C19">
        <w:rPr>
          <w:rFonts w:eastAsiaTheme="minorEastAsia"/>
          <w:b/>
        </w:rPr>
        <w:t xml:space="preserve">Using </w:t>
      </w:r>
      <w:r>
        <w:rPr>
          <w:rFonts w:eastAsiaTheme="minorEastAsia"/>
          <w:b/>
        </w:rPr>
        <w:t>widely-used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570E088C" w14:textId="77777777" w:rsidR="001B77D5" w:rsidRDefault="001B77D5" w:rsidP="001B77D5">
      <w:pPr>
        <w:pStyle w:val="a"/>
        <w:numPr>
          <w:ilvl w:val="0"/>
          <w:numId w:val="20"/>
        </w:numPr>
        <w:rPr>
          <w:rFonts w:eastAsiaTheme="minorEastAsia"/>
          <w:b/>
        </w:rPr>
      </w:pPr>
      <w:r w:rsidRPr="001C6C19">
        <w:rPr>
          <w:rFonts w:eastAsiaTheme="minorEastAsia"/>
          <w:b/>
        </w:rPr>
        <w:t>Using parameter-only updating to avoid additional compiling at UE side.</w:t>
      </w:r>
    </w:p>
    <w:p w14:paraId="6B61908F" w14:textId="452BEE83" w:rsidR="00B12978" w:rsidRPr="002E694F" w:rsidRDefault="00B12978" w:rsidP="001B77D5">
      <w:pPr>
        <w:spacing w:beforeLines="50" w:before="120"/>
        <w:jc w:val="left"/>
        <w:rPr>
          <w:rFonts w:eastAsiaTheme="minorEastAsia"/>
          <w:lang w:eastAsia="zh-CN"/>
        </w:rPr>
      </w:pPr>
      <w:r w:rsidRPr="002E694F">
        <w:rPr>
          <w:rFonts w:eastAsiaTheme="minorEastAsia"/>
          <w:lang w:eastAsia="zh-CN"/>
        </w:rPr>
        <w:t xml:space="preserve">In the </w:t>
      </w:r>
      <w:r>
        <w:rPr>
          <w:rFonts w:eastAsiaTheme="minorEastAsia"/>
          <w:lang w:eastAsia="zh-CN"/>
        </w:rPr>
        <w:t>following, our considerations on model delivery format and model structures for open format have been provided to address the mentioned concerns.</w:t>
      </w:r>
    </w:p>
    <w:p w14:paraId="506ABE45" w14:textId="6F17493D" w:rsidR="001B77D5" w:rsidRPr="00890EEA" w:rsidRDefault="00B12978" w:rsidP="001B77D5">
      <w:pPr>
        <w:spacing w:beforeLines="50" w:before="120"/>
        <w:jc w:val="left"/>
        <w:rPr>
          <w:b/>
          <w:u w:val="single"/>
        </w:rPr>
      </w:pPr>
      <w:r>
        <w:rPr>
          <w:rFonts w:eastAsiaTheme="minorEastAsia"/>
          <w:b/>
          <w:u w:val="single"/>
          <w:lang w:eastAsia="zh-CN"/>
        </w:rPr>
        <w:t>Considerations on m</w:t>
      </w:r>
      <w:r w:rsidR="001B77D5" w:rsidRPr="00890EEA">
        <w:rPr>
          <w:rFonts w:eastAsiaTheme="minorEastAsia"/>
          <w:b/>
          <w:u w:val="single"/>
          <w:lang w:eastAsia="zh-CN"/>
        </w:rPr>
        <w:t>odel delivery format for open format</w:t>
      </w:r>
    </w:p>
    <w:p w14:paraId="2A124DFC" w14:textId="77777777" w:rsidR="001B77D5" w:rsidRPr="009B4B5C" w:rsidRDefault="001B77D5" w:rsidP="001B77D5">
      <w:pPr>
        <w:rPr>
          <w:rFonts w:eastAsiaTheme="minorEastAsia"/>
          <w:lang w:eastAsia="zh-CN"/>
        </w:rPr>
      </w:pPr>
      <w:r>
        <w:rPr>
          <w:rFonts w:eastAsiaTheme="minorEastAsia"/>
          <w:lang w:eastAsia="zh-CN"/>
        </w:rPr>
        <w:t>Another important spec impact of open format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1B468C20" w14:textId="77777777" w:rsidR="001B77D5" w:rsidRPr="00E23C91" w:rsidRDefault="001B77D5" w:rsidP="001B77D5">
      <w:pPr>
        <w:pStyle w:val="a"/>
        <w:numPr>
          <w:ilvl w:val="0"/>
          <w:numId w:val="19"/>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hint="eastAsia"/>
        </w:rPr>
        <w:t>：</w:t>
      </w:r>
      <w:r w:rsidRPr="004C7BFB">
        <w:rPr>
          <w:rFonts w:eastAsiaTheme="minorEastAsia"/>
        </w:rPr>
        <w:t xml:space="preserve">Current AI/ML frameworks chosen by two sides. Currently, there are many AI/ML frameworks, such as TensorFlow, </w:t>
      </w:r>
      <w:proofErr w:type="spellStart"/>
      <w:r w:rsidRPr="004C7BFB">
        <w:rPr>
          <w:rFonts w:eastAsiaTheme="minorEastAsia"/>
        </w:rPr>
        <w:t>PyTorch</w:t>
      </w:r>
      <w:proofErr w:type="spellEnd"/>
      <w:r w:rsidRPr="004C7BFB">
        <w:rPr>
          <w:rFonts w:eastAsiaTheme="minorEastAsia"/>
        </w:rPr>
        <w:t xml:space="preserve">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p>
    <w:p w14:paraId="7C7A575A" w14:textId="77777777" w:rsidR="001B77D5" w:rsidRDefault="001B77D5" w:rsidP="001B77D5">
      <w:pPr>
        <w:pStyle w:val="a"/>
        <w:numPr>
          <w:ilvl w:val="0"/>
          <w:numId w:val="19"/>
        </w:numPr>
        <w:rPr>
          <w:rFonts w:eastAsiaTheme="minorEastAsia"/>
        </w:rPr>
      </w:pPr>
      <w:r w:rsidRPr="00E82608">
        <w:rPr>
          <w:rFonts w:eastAsiaTheme="minorEastAsia"/>
        </w:rPr>
        <w:t>One public format for model description, such as ONNX (Open Neural Net Exchange, ‘https://onnx.ai/’). ONNX aims to support a common intermediate representation for AI/ML model transmission for both deep learning and machine learning. It is developed as a com</w:t>
      </w:r>
      <w:r w:rsidRPr="00FC7CA1">
        <w:rPr>
          <w:rFonts w:eastAsiaTheme="minorEastAsia"/>
        </w:rPr>
        <w:t xml:space="preserve">mon data format but not an AI framework or a development tool, so it can be compatible with any AI framework including TensorFlow, </w:t>
      </w:r>
      <w:proofErr w:type="spellStart"/>
      <w:r w:rsidRPr="00FC7CA1">
        <w:rPr>
          <w:rFonts w:eastAsiaTheme="minorEastAsia"/>
        </w:rPr>
        <w:t>PyTorch</w:t>
      </w:r>
      <w:proofErr w:type="spellEnd"/>
      <w:r w:rsidRPr="00FC7CA1">
        <w:rPr>
          <w:rFonts w:eastAsiaTheme="minorEastAsia"/>
        </w:rPr>
        <w:t xml:space="preserve"> and so on. With the help of ONNX, all developers can choose their own tools to develop their models and load other mo</w:t>
      </w:r>
      <w:r w:rsidRPr="002D4124">
        <w:rPr>
          <w:rFonts w:eastAsiaTheme="minorEastAsia"/>
        </w:rPr>
        <w:t>dels in different framework.</w:t>
      </w:r>
    </w:p>
    <w:p w14:paraId="7C760C95" w14:textId="77777777" w:rsidR="001B77D5" w:rsidRPr="00E43D7A" w:rsidRDefault="001B77D5" w:rsidP="001B77D5">
      <w:pPr>
        <w:pStyle w:val="a"/>
        <w:numPr>
          <w:ilvl w:val="0"/>
          <w:numId w:val="19"/>
        </w:numPr>
        <w:rPr>
          <w:rFonts w:eastAsiaTheme="minorEastAsia"/>
        </w:rPr>
      </w:pPr>
      <w:r w:rsidRPr="00E43D7A">
        <w:rPr>
          <w:rFonts w:eastAsiaTheme="minorEastAsia"/>
        </w:rPr>
        <w:t>New format for model description defined by 3GPP. However, 3GPP public format will take great efforts and may not be considered in this release.</w:t>
      </w:r>
    </w:p>
    <w:p w14:paraId="57CD97C1" w14:textId="77777777" w:rsidR="001B77D5" w:rsidRPr="00075D20" w:rsidRDefault="001B77D5" w:rsidP="001B77D5">
      <w:pPr>
        <w:rPr>
          <w:rFonts w:eastAsiaTheme="minorEastAsia"/>
        </w:rPr>
      </w:pPr>
      <w:r>
        <w:rPr>
          <w:rFonts w:eastAsiaTheme="minorEastAsia" w:hint="eastAsia"/>
          <w:lang w:eastAsia="zh-CN"/>
        </w:rPr>
        <w:t>I</w:t>
      </w:r>
      <w:r>
        <w:rPr>
          <w:rFonts w:eastAsiaTheme="minorEastAsia"/>
        </w:rPr>
        <w:t xml:space="preserve">t may not be easy for 3GPP to align on a single public format such as </w:t>
      </w:r>
      <w:r w:rsidRPr="00E82608">
        <w:rPr>
          <w:rFonts w:eastAsiaTheme="minorEastAsia"/>
        </w:rPr>
        <w:t>ONNX</w:t>
      </w:r>
      <w:r>
        <w:rPr>
          <w:rFonts w:eastAsiaTheme="minorEastAsia"/>
        </w:rPr>
        <w:t xml:space="preserve">. Due to the great </w:t>
      </w:r>
      <w:r w:rsidRPr="00E43D7A">
        <w:rPr>
          <w:rFonts w:eastAsiaTheme="minorEastAsia"/>
        </w:rPr>
        <w:t>efforts</w:t>
      </w:r>
      <w:r>
        <w:rPr>
          <w:rFonts w:eastAsiaTheme="minorEastAsia"/>
        </w:rPr>
        <w:t xml:space="preserve"> for 3GPP to define n</w:t>
      </w:r>
      <w:r w:rsidRPr="00E43D7A">
        <w:rPr>
          <w:rFonts w:eastAsiaTheme="minorEastAsia"/>
        </w:rPr>
        <w:t>ew format for model description</w:t>
      </w:r>
      <w:r>
        <w:rPr>
          <w:rFonts w:eastAsiaTheme="minorEastAsia"/>
        </w:rPr>
        <w:t xml:space="preserve">, this may be not </w:t>
      </w:r>
      <w:r w:rsidRPr="00E43D7A">
        <w:rPr>
          <w:rFonts w:eastAsiaTheme="minorEastAsia"/>
        </w:rPr>
        <w:t>considered in this release</w:t>
      </w:r>
      <w:r>
        <w:rPr>
          <w:rFonts w:eastAsiaTheme="minorEastAsia"/>
        </w:rPr>
        <w:t>.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ken defined by SA2 is simple and effective, and</w:t>
      </w:r>
      <w:r>
        <w:rPr>
          <w:rFonts w:eastAsiaTheme="minorEastAsia" w:hint="eastAsia"/>
          <w:lang w:eastAsia="zh-CN"/>
        </w:rPr>
        <w:t xml:space="preserve"> </w:t>
      </w:r>
      <w:r>
        <w:rPr>
          <w:rFonts w:eastAsiaTheme="minorEastAsia"/>
          <w:lang w:eastAsia="zh-CN"/>
        </w:rPr>
        <w:t xml:space="preserve">does not </w:t>
      </w:r>
      <w:r>
        <w:rPr>
          <w:rFonts w:eastAsiaTheme="minorEastAsia"/>
        </w:rPr>
        <w:t>have the listed problems. Then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would be a good solution for two sides to </w:t>
      </w:r>
      <w:r w:rsidRPr="006C3AD5">
        <w:rPr>
          <w:rFonts w:eastAsiaTheme="minorEastAsia"/>
        </w:rPr>
        <w:t>coordinate</w:t>
      </w:r>
      <w:r>
        <w:rPr>
          <w:rFonts w:eastAsiaTheme="minorEastAsia"/>
        </w:rPr>
        <w:t>.</w:t>
      </w:r>
    </w:p>
    <w:p w14:paraId="1102BB13" w14:textId="11C8E17E" w:rsidR="00B12978" w:rsidRDefault="001B77D5" w:rsidP="002E694F">
      <w:pPr>
        <w:pStyle w:val="proposal"/>
      </w:pP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1222BF23" w14:textId="40509956" w:rsidR="00B12978" w:rsidRPr="002E694F" w:rsidRDefault="00B12978" w:rsidP="00B12978">
      <w:pPr>
        <w:spacing w:beforeLines="50" w:before="120"/>
        <w:jc w:val="left"/>
        <w:rPr>
          <w:b/>
          <w:u w:val="single"/>
        </w:rPr>
      </w:pPr>
      <w:r>
        <w:rPr>
          <w:rFonts w:eastAsiaTheme="minorEastAsia"/>
          <w:b/>
          <w:u w:val="single"/>
          <w:lang w:eastAsia="zh-CN"/>
        </w:rPr>
        <w:t>Considerations on m</w:t>
      </w:r>
      <w:r w:rsidRPr="00B12978">
        <w:rPr>
          <w:rFonts w:eastAsiaTheme="minorEastAsia"/>
          <w:b/>
          <w:u w:val="single"/>
          <w:lang w:eastAsia="zh-CN"/>
        </w:rPr>
        <w:t>odel structures</w:t>
      </w:r>
      <w:r w:rsidRPr="00890EEA">
        <w:rPr>
          <w:rFonts w:eastAsiaTheme="minorEastAsia"/>
          <w:b/>
          <w:u w:val="single"/>
          <w:lang w:eastAsia="zh-CN"/>
        </w:rPr>
        <w:t xml:space="preserve"> </w:t>
      </w:r>
      <w:r>
        <w:rPr>
          <w:rFonts w:eastAsiaTheme="minorEastAsia"/>
          <w:b/>
          <w:u w:val="single"/>
          <w:lang w:eastAsia="zh-CN"/>
        </w:rPr>
        <w:t>in</w:t>
      </w:r>
      <w:r w:rsidRPr="00890EEA">
        <w:rPr>
          <w:rFonts w:eastAsiaTheme="minorEastAsia"/>
          <w:b/>
          <w:u w:val="single"/>
          <w:lang w:eastAsia="zh-CN"/>
        </w:rPr>
        <w:t xml:space="preserve"> open format</w:t>
      </w:r>
    </w:p>
    <w:p w14:paraId="246396E7" w14:textId="77777777" w:rsidR="00B12978" w:rsidRDefault="00B12978" w:rsidP="00B12978">
      <w:pPr>
        <w:rPr>
          <w:rFonts w:eastAsiaTheme="minorEastAsia"/>
          <w:lang w:eastAsia="zh-CN"/>
        </w:rPr>
      </w:pPr>
      <w:r>
        <w:rPr>
          <w:rFonts w:eastAsiaTheme="minorEastAsia"/>
          <w:lang w:eastAsia="zh-CN"/>
        </w:rPr>
        <w:t>It is agreed in last meeting that</w:t>
      </w:r>
      <w:r w:rsidRPr="002A6E7B">
        <w:rPr>
          <w:rFonts w:eastAsiaTheme="minorEastAsia"/>
          <w:lang w:eastAsia="zh-CN"/>
        </w:rPr>
        <w:t xml:space="preserve"> 3GPP</w:t>
      </w:r>
      <w:r w:rsidRPr="009B4B5C">
        <w:rPr>
          <w:rFonts w:eastAsiaTheme="minorEastAsia"/>
          <w:lang w:eastAsia="zh-CN"/>
        </w:rPr>
        <w:t xml:space="preserve"> signaling</w:t>
      </w:r>
      <w:r>
        <w:rPr>
          <w:rFonts w:eastAsiaTheme="minorEastAsia"/>
          <w:lang w:eastAsia="zh-CN"/>
        </w:rPr>
        <w:t xml:space="preserve"> is used for model transfer. There are two options of 3GPP signaling for model transfer. One is </w:t>
      </w:r>
      <w:r w:rsidRPr="009B4B5C">
        <w:rPr>
          <w:rFonts w:eastAsiaTheme="minorEastAsia"/>
          <w:lang w:eastAsia="zh-CN"/>
        </w:rPr>
        <w:t xml:space="preserve">control plane based solution, </w:t>
      </w:r>
      <w:r>
        <w:rPr>
          <w:rFonts w:eastAsiaTheme="minorEastAsia"/>
          <w:lang w:eastAsia="zh-CN"/>
        </w:rPr>
        <w:t>and the other is</w:t>
      </w:r>
      <w:r w:rsidRPr="009B4B5C">
        <w:rPr>
          <w:rFonts w:eastAsiaTheme="minorEastAsia"/>
          <w:lang w:eastAsia="zh-CN"/>
        </w:rPr>
        <w:t xml:space="preserve"> user plane based solution. </w:t>
      </w:r>
      <w:r w:rsidRPr="000B130F">
        <w:rPr>
          <w:rFonts w:eastAsiaTheme="minorEastAsia"/>
        </w:rPr>
        <w:t xml:space="preserve"> </w:t>
      </w:r>
      <w:r>
        <w:rPr>
          <w:rFonts w:eastAsiaTheme="minorEastAsia"/>
        </w:rPr>
        <w:t xml:space="preserve">In </w:t>
      </w:r>
      <w:r w:rsidRPr="004E6292">
        <w:rPr>
          <w:rFonts w:eastAsiaTheme="minorEastAsia"/>
        </w:rPr>
        <w:t>CP-based</w:t>
      </w:r>
      <w:r>
        <w:rPr>
          <w:rFonts w:eastAsiaTheme="minorEastAsia"/>
        </w:rPr>
        <w:t xml:space="preserve"> solution,</w:t>
      </w:r>
      <w:r w:rsidRPr="004E6292">
        <w:rPr>
          <w:rFonts w:eastAsiaTheme="minorEastAsia"/>
        </w:rPr>
        <w:t xml:space="preserve"> model transfer </w:t>
      </w:r>
      <w:r>
        <w:rPr>
          <w:rFonts w:eastAsiaTheme="minorEastAsia"/>
        </w:rPr>
        <w:t xml:space="preserve">is </w:t>
      </w:r>
      <w:r w:rsidRPr="004E6292">
        <w:rPr>
          <w:rFonts w:eastAsiaTheme="minorEastAsia"/>
        </w:rPr>
        <w:t xml:space="preserve">over SRB, </w:t>
      </w:r>
      <w:r>
        <w:rPr>
          <w:rFonts w:eastAsiaTheme="minorEastAsia"/>
        </w:rPr>
        <w:t xml:space="preserve">and is </w:t>
      </w:r>
      <w:r w:rsidRPr="004E6292">
        <w:rPr>
          <w:rFonts w:eastAsiaTheme="minorEastAsia"/>
        </w:rPr>
        <w:t>point-to-point between UE and RAN node/CN entity.</w:t>
      </w:r>
      <w:r>
        <w:rPr>
          <w:rFonts w:eastAsiaTheme="minorEastAsia"/>
        </w:rPr>
        <w:t xml:space="preserve"> In </w:t>
      </w:r>
      <w:r w:rsidRPr="00B46B18">
        <w:rPr>
          <w:szCs w:val="21"/>
        </w:rPr>
        <w:t xml:space="preserve">UP-based </w:t>
      </w:r>
      <w:r>
        <w:rPr>
          <w:szCs w:val="21"/>
        </w:rPr>
        <w:t xml:space="preserve">solution, </w:t>
      </w:r>
      <w:r w:rsidRPr="00B46B18">
        <w:rPr>
          <w:szCs w:val="21"/>
        </w:rPr>
        <w:t xml:space="preserve">model transfer </w:t>
      </w:r>
      <w:r>
        <w:rPr>
          <w:szCs w:val="21"/>
        </w:rPr>
        <w:t xml:space="preserve">is </w:t>
      </w:r>
      <w:r w:rsidRPr="00B46B18">
        <w:rPr>
          <w:szCs w:val="21"/>
        </w:rPr>
        <w:t xml:space="preserve">over DRB, </w:t>
      </w:r>
      <w:r>
        <w:rPr>
          <w:szCs w:val="21"/>
        </w:rPr>
        <w:t xml:space="preserve">and is </w:t>
      </w:r>
      <w:r w:rsidRPr="00B46B18">
        <w:rPr>
          <w:szCs w:val="21"/>
        </w:rPr>
        <w:t>point-to-point between UE and server via UPF.</w:t>
      </w:r>
    </w:p>
    <w:p w14:paraId="1BA0D6F7" w14:textId="77777777" w:rsidR="00B12978" w:rsidRDefault="00B12978" w:rsidP="00B12978">
      <w:pPr>
        <w:rPr>
          <w:rFonts w:eastAsiaTheme="minorEastAsia"/>
        </w:rPr>
      </w:pPr>
      <w:r>
        <w:rPr>
          <w:rFonts w:eastAsiaTheme="minorEastAsia"/>
          <w:lang w:eastAsia="zh-CN"/>
        </w:rPr>
        <w:t xml:space="preserve">If </w:t>
      </w:r>
      <w:r w:rsidRPr="00E82608">
        <w:rPr>
          <w:rFonts w:eastAsiaTheme="minorEastAsia"/>
          <w:lang w:eastAsia="zh-CN"/>
        </w:rPr>
        <w:t>arbitrary</w:t>
      </w:r>
      <w:r>
        <w:rPr>
          <w:rFonts w:eastAsiaTheme="minorEastAsia"/>
          <w:lang w:eastAsia="zh-CN"/>
        </w:rPr>
        <w:t xml:space="preserve"> AI/ML is transferred from network to UE, there is possibility that UE </w:t>
      </w:r>
      <w:proofErr w:type="spellStart"/>
      <w:r>
        <w:rPr>
          <w:rFonts w:eastAsiaTheme="minorEastAsia"/>
          <w:lang w:eastAsia="zh-CN"/>
        </w:rPr>
        <w:t>can not</w:t>
      </w:r>
      <w:proofErr w:type="spellEnd"/>
      <w:r>
        <w:rPr>
          <w:rFonts w:eastAsiaTheme="minorEastAsia"/>
          <w:lang w:eastAsia="zh-CN"/>
        </w:rPr>
        <w:t xml:space="preserve"> </w:t>
      </w:r>
      <w:r w:rsidRPr="00E82608">
        <w:rPr>
          <w:rFonts w:eastAsiaTheme="minorEastAsia"/>
          <w:lang w:eastAsia="zh-CN"/>
        </w:rPr>
        <w:t>compile</w:t>
      </w:r>
      <w:r>
        <w:rPr>
          <w:rFonts w:eastAsiaTheme="minorEastAsia"/>
          <w:lang w:eastAsia="zh-CN"/>
        </w:rPr>
        <w:t xml:space="preserve"> this AI/ML model into </w:t>
      </w:r>
      <w:r>
        <w:rPr>
          <w:rFonts w:eastAsiaTheme="minorEastAsia"/>
        </w:rPr>
        <w:t>e</w:t>
      </w:r>
      <w:r w:rsidRPr="005F7C1F">
        <w:rPr>
          <w:rFonts w:eastAsiaTheme="minorEastAsia"/>
        </w:rPr>
        <w:t>xecutable format</w:t>
      </w:r>
      <w:r>
        <w:rPr>
          <w:rFonts w:eastAsiaTheme="minorEastAsia"/>
        </w:rPr>
        <w:t xml:space="preserve">, since some complexity AI/ML structures or new AI/ML techniques may be not supported by UE. UE can only compile certain AI/ML structures. </w:t>
      </w:r>
      <w:r>
        <w:rPr>
          <w:rFonts w:eastAsiaTheme="minorEastAsia" w:hint="eastAsia"/>
          <w:lang w:eastAsia="zh-CN"/>
        </w:rPr>
        <w:t>It</w:t>
      </w:r>
      <w:r>
        <w:rPr>
          <w:rFonts w:eastAsiaTheme="minorEastAsia"/>
        </w:rPr>
        <w:t xml:space="preserve"> is mentioned above that update of model parameters is already supported by current typical chipset implementations. Model structure can be aligned between companies to update parameters only.</w:t>
      </w:r>
    </w:p>
    <w:p w14:paraId="04637A4E" w14:textId="4DC1B49C" w:rsidR="00B12978" w:rsidRDefault="00B12978" w:rsidP="00B12978">
      <w:r>
        <w:rPr>
          <w:rFonts w:eastAsiaTheme="minorEastAsia"/>
        </w:rPr>
        <w:t>From current simulation results and field tes</w:t>
      </w:r>
      <w:r w:rsidRPr="000553FB">
        <w:rPr>
          <w:rFonts w:eastAsiaTheme="minorEastAsia"/>
          <w:color w:val="000000" w:themeColor="text1"/>
        </w:rPr>
        <w:t xml:space="preserve">t results in Section </w:t>
      </w:r>
      <w:r w:rsidR="00E006D0">
        <w:rPr>
          <w:rFonts w:eastAsiaTheme="minorEastAsia"/>
          <w:color w:val="000000" w:themeColor="text1"/>
        </w:rPr>
        <w:t>4</w:t>
      </w:r>
      <w:r w:rsidRPr="000553FB">
        <w:rPr>
          <w:rFonts w:eastAsiaTheme="minorEastAsia"/>
          <w:color w:val="000000" w:themeColor="text1"/>
        </w:rPr>
        <w:t xml:space="preserve"> and our other contributions [</w:t>
      </w:r>
      <w:r w:rsidR="00E006D0">
        <w:rPr>
          <w:rFonts w:eastAsiaTheme="minorEastAsia"/>
          <w:color w:val="000000" w:themeColor="text1"/>
        </w:rPr>
        <w:t>4</w:t>
      </w:r>
      <w:r w:rsidRPr="000553FB">
        <w:rPr>
          <w:rFonts w:eastAsiaTheme="minorEastAsia"/>
          <w:color w:val="000000" w:themeColor="text1"/>
        </w:rPr>
        <w:t>], it is seen that</w:t>
      </w:r>
      <w:r>
        <w:rPr>
          <w:rFonts w:eastAsiaTheme="minorEastAsia"/>
        </w:rPr>
        <w:t xml:space="preserve"> </w:t>
      </w:r>
      <w:r w:rsidRPr="00282A2D">
        <w:t>simple model structure</w:t>
      </w:r>
      <w:r>
        <w:t>s</w:t>
      </w:r>
      <w:r w:rsidRPr="00282A2D">
        <w:t xml:space="preserve">, </w:t>
      </w:r>
      <w:r>
        <w:t>such as full-connected</w:t>
      </w:r>
      <w:r w:rsidRPr="00282A2D">
        <w:t xml:space="preserve"> </w:t>
      </w:r>
      <w:r>
        <w:t>network or CNN,</w:t>
      </w:r>
      <w:r w:rsidRPr="00282A2D">
        <w:t xml:space="preserve"> </w:t>
      </w:r>
      <w:r>
        <w:t>are</w:t>
      </w:r>
      <w:r w:rsidRPr="00282A2D">
        <w:t xml:space="preserve"> good enough for typical per single cell or multiple cell operations</w:t>
      </w:r>
      <w:r>
        <w:t>.</w:t>
      </w:r>
    </w:p>
    <w:p w14:paraId="7757BB21" w14:textId="77777777" w:rsidR="00B12978" w:rsidRPr="00B7342E" w:rsidRDefault="00B12978" w:rsidP="00B12978">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7BB2D50D" w14:textId="77777777" w:rsidR="00B12978" w:rsidRPr="00E43D7A" w:rsidRDefault="00B12978" w:rsidP="00B12978">
      <w:pPr>
        <w:rPr>
          <w:rFonts w:eastAsiaTheme="minorEastAsia"/>
          <w:lang w:eastAsia="zh-CN"/>
        </w:rPr>
      </w:pPr>
      <w:r>
        <w:rPr>
          <w:rFonts w:eastAsiaTheme="minorEastAsia" w:hint="eastAsia"/>
          <w:lang w:eastAsia="zh-CN"/>
        </w:rPr>
        <w:lastRenderedPageBreak/>
        <w:t>A</w:t>
      </w:r>
      <w:r>
        <w:rPr>
          <w:rFonts w:eastAsiaTheme="minorEastAsia"/>
          <w:lang w:eastAsia="zh-CN"/>
        </w:rPr>
        <w:t xml:space="preserve">nother concern in model transfer is the model </w:t>
      </w:r>
      <w:r w:rsidRPr="00710069">
        <w:rPr>
          <w:rFonts w:eastAsiaTheme="minorEastAsia"/>
          <w:lang w:eastAsia="zh-CN"/>
        </w:rPr>
        <w:t>proprietorship</w:t>
      </w:r>
      <w:r>
        <w:rPr>
          <w:rFonts w:eastAsiaTheme="minorEastAsia"/>
          <w:lang w:eastAsia="zh-CN"/>
        </w:rPr>
        <w:t>. There are two key aspects of AI/ML models, where one aspect is model structure and the other aspect is model parameters. If f</w:t>
      </w:r>
      <w:r w:rsidRPr="00765BEB">
        <w:rPr>
          <w:rFonts w:eastAsiaTheme="minorEastAsia"/>
          <w:lang w:eastAsia="zh-CN"/>
        </w:rPr>
        <w:t xml:space="preserve">ull-connected </w:t>
      </w:r>
      <w:r>
        <w:rPr>
          <w:rFonts w:eastAsiaTheme="minorEastAsia"/>
          <w:lang w:eastAsia="zh-CN"/>
        </w:rPr>
        <w:t>layers</w:t>
      </w:r>
      <w:r w:rsidRPr="00765BEB">
        <w:rPr>
          <w:rFonts w:eastAsiaTheme="minorEastAsia"/>
          <w:lang w:eastAsia="zh-CN"/>
        </w:rPr>
        <w:t xml:space="preserve"> or </w:t>
      </w:r>
      <w:r>
        <w:rPr>
          <w:rFonts w:eastAsiaTheme="minorEastAsia"/>
          <w:lang w:eastAsia="zh-CN"/>
        </w:rPr>
        <w:t>convolutional layers are used, the privacy of the model structure is not so important since these models have been widely used for a lot of areas. Thus, s</w:t>
      </w:r>
      <w:r w:rsidRPr="00B276C7">
        <w:rPr>
          <w:rFonts w:eastAsiaTheme="minorEastAsia"/>
          <w:lang w:eastAsia="zh-CN"/>
        </w:rPr>
        <w:t>imple model structures</w:t>
      </w:r>
      <w:r>
        <w:rPr>
          <w:rFonts w:eastAsiaTheme="minorEastAsia"/>
          <w:lang w:eastAsia="zh-CN"/>
        </w:rPr>
        <w:t xml:space="preserve"> also </w:t>
      </w:r>
      <w:r w:rsidRPr="00B276C7">
        <w:rPr>
          <w:rFonts w:eastAsiaTheme="minorEastAsia"/>
          <w:lang w:eastAsia="zh-CN"/>
        </w:rPr>
        <w:t>have low proprietorship risk</w:t>
      </w:r>
      <w:r>
        <w:rPr>
          <w:rFonts w:eastAsiaTheme="minorEastAsia"/>
          <w:lang w:eastAsia="zh-CN"/>
        </w:rPr>
        <w:t xml:space="preserve"> for model transfer.</w:t>
      </w:r>
    </w:p>
    <w:p w14:paraId="17FB6A36" w14:textId="692D86B2" w:rsidR="001B77D5" w:rsidRPr="00BB008E" w:rsidRDefault="00B12978" w:rsidP="002E694F">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0F48C4D1" w14:textId="77777777" w:rsidR="001B77D5" w:rsidRDefault="001B77D5" w:rsidP="00CD43C4">
      <w:pPr>
        <w:spacing w:beforeLines="50" w:before="120"/>
        <w:jc w:val="left"/>
        <w:rPr>
          <w:rFonts w:eastAsiaTheme="minorEastAsia"/>
          <w:lang w:eastAsia="zh-CN"/>
        </w:rPr>
      </w:pPr>
    </w:p>
    <w:p w14:paraId="5707D76A" w14:textId="037EAE59" w:rsidR="00B12978" w:rsidRPr="00890EEA" w:rsidRDefault="006A6801" w:rsidP="00B12978">
      <w:pPr>
        <w:pStyle w:val="title3"/>
      </w:pPr>
      <w:r>
        <w:t>Summary of c</w:t>
      </w:r>
      <w:r w:rsidR="00B12978" w:rsidRPr="00890EEA">
        <w:t xml:space="preserve">omparison </w:t>
      </w:r>
      <w:r w:rsidR="00B12978">
        <w:t>between Cases y, z1 to z5</w:t>
      </w:r>
    </w:p>
    <w:p w14:paraId="5E125887" w14:textId="2DF32F53" w:rsidR="001C5019" w:rsidRPr="00075D20" w:rsidRDefault="0007384A" w:rsidP="00CD43C4">
      <w:pPr>
        <w:spacing w:beforeLines="50" w:before="120"/>
        <w:jc w:val="left"/>
        <w:rPr>
          <w:rFonts w:eastAsiaTheme="minorEastAsia"/>
          <w:lang w:eastAsia="zh-CN"/>
        </w:rPr>
      </w:pPr>
      <w:r>
        <w:rPr>
          <w:rFonts w:eastAsiaTheme="minorEastAsia" w:hint="eastAsia"/>
          <w:lang w:eastAsia="zh-CN"/>
        </w:rPr>
        <w:t>T</w:t>
      </w:r>
      <w:r>
        <w:rPr>
          <w:rFonts w:eastAsiaTheme="minorEastAsia"/>
          <w:lang w:eastAsia="zh-CN"/>
        </w:rPr>
        <w:t xml:space="preserve">he pros and cons of </w:t>
      </w:r>
      <w:r w:rsidR="007B017C">
        <w:rPr>
          <w:rFonts w:eastAsiaTheme="minorEastAsia"/>
          <w:lang w:eastAsia="zh-CN"/>
        </w:rPr>
        <w:t>all c</w:t>
      </w:r>
      <w:r>
        <w:rPr>
          <w:rFonts w:eastAsiaTheme="minorEastAsia"/>
          <w:lang w:eastAsia="zh-CN"/>
        </w:rPr>
        <w:t xml:space="preserve">ases are </w:t>
      </w:r>
      <w:r w:rsidR="00B12978">
        <w:t xml:space="preserve">summarized </w:t>
      </w:r>
      <w:r>
        <w:rPr>
          <w:rFonts w:eastAsiaTheme="minorEastAsia"/>
          <w:lang w:eastAsia="zh-CN"/>
        </w:rPr>
        <w:t>in the following.</w:t>
      </w:r>
    </w:p>
    <w:p w14:paraId="3DCA6646" w14:textId="560CF26E" w:rsidR="005C5C9C" w:rsidRDefault="005C5C9C" w:rsidP="00642042">
      <w:pPr>
        <w:pStyle w:val="a"/>
        <w:numPr>
          <w:ilvl w:val="0"/>
          <w:numId w:val="19"/>
        </w:numPr>
        <w:rPr>
          <w:rFonts w:eastAsiaTheme="minorEastAsia"/>
        </w:rPr>
      </w:pPr>
      <w:bookmarkStart w:id="10" w:name="_Hlk131759203"/>
      <w:r w:rsidRPr="00215945">
        <w:t xml:space="preserve">Flexibility for model update and </w:t>
      </w:r>
      <w:r>
        <w:t>p</w:t>
      </w:r>
      <w:r w:rsidRPr="00215945">
        <w:t>er cell or area optimization</w:t>
      </w:r>
      <w:r>
        <w:t xml:space="preserve">: </w:t>
      </w:r>
      <w:r w:rsidR="00175F2B">
        <w:t xml:space="preserve">To flexible update the AI/ML model and optimize the </w:t>
      </w:r>
      <w:r w:rsidR="00BD792B">
        <w:t xml:space="preserve">AI/ML </w:t>
      </w:r>
      <w:r w:rsidR="00175F2B">
        <w:t>per cell or area</w:t>
      </w:r>
      <w:r w:rsidR="00BD792B">
        <w:t>, the AI/ML model should be stored at network side. Then, when UE enters a new cell or area, network can</w:t>
      </w:r>
      <w:r w:rsidR="00BD792B" w:rsidRPr="00BD792B">
        <w:t xml:space="preserve"> flexibly</w:t>
      </w:r>
      <w:r w:rsidR="00BD792B">
        <w:t xml:space="preserve"> deliver/transfer the model to UE. Only in Case y, the AI/ML model is stored at UE and </w:t>
      </w:r>
      <w:proofErr w:type="spellStart"/>
      <w:r w:rsidR="00BD792B">
        <w:t>can not</w:t>
      </w:r>
      <w:proofErr w:type="spellEnd"/>
      <w:r w:rsidR="00BD792B">
        <w:t xml:space="preserve"> be </w:t>
      </w:r>
      <w:r w:rsidR="00BD792B" w:rsidRPr="00BD792B">
        <w:t>flexibly</w:t>
      </w:r>
      <w:r w:rsidR="00BD792B">
        <w:t xml:space="preserve"> updated.</w:t>
      </w:r>
    </w:p>
    <w:p w14:paraId="70CF5803" w14:textId="0D678308" w:rsidR="0051699B" w:rsidRPr="004C7BFB" w:rsidRDefault="005C5C9C" w:rsidP="00642042">
      <w:pPr>
        <w:pStyle w:val="a"/>
        <w:numPr>
          <w:ilvl w:val="0"/>
          <w:numId w:val="19"/>
        </w:numPr>
        <w:rPr>
          <w:rFonts w:eastAsiaTheme="minorEastAsia"/>
        </w:rPr>
      </w:pPr>
      <w:r w:rsidRPr="00EF7DD8">
        <w:t>Offline co-engineering efforts and feasibility for deployment involving multiple vendors</w:t>
      </w:r>
      <w:r>
        <w:rPr>
          <w:rFonts w:eastAsiaTheme="minorEastAsia"/>
        </w:rPr>
        <w:t>:</w:t>
      </w:r>
      <w:r w:rsidR="00BD792B">
        <w:rPr>
          <w:rFonts w:eastAsiaTheme="minorEastAsia"/>
        </w:rPr>
        <w:t xml:space="preserve"> </w:t>
      </w:r>
      <w:r w:rsidR="00BD792B">
        <w:rPr>
          <w:rFonts w:eastAsiaTheme="minorEastAsia" w:hint="eastAsia"/>
        </w:rPr>
        <w:t>D</w:t>
      </w:r>
      <w:r w:rsidR="00BD792B">
        <w:rPr>
          <w:rFonts w:eastAsiaTheme="minorEastAsia"/>
        </w:rPr>
        <w:t xml:space="preserve">elivery model with proprietary format requires offline consensus among multiple vendors on how to use a proprietary file which is non-feasible in most cases. Then Case y, z1 and z2 need large offline co-engineering efforts. </w:t>
      </w:r>
      <w:r w:rsidR="00BD792B">
        <w:rPr>
          <w:rFonts w:eastAsiaTheme="minorEastAsia" w:hint="eastAsia"/>
        </w:rPr>
        <w:t>F</w:t>
      </w:r>
      <w:r w:rsidR="00BD792B">
        <w:rPr>
          <w:rFonts w:eastAsiaTheme="minorEastAsia"/>
        </w:rPr>
        <w:t xml:space="preserve">or open format, such offline co-engineering may not be needed since the vendors responsible for the development are well aware of how to use the developed models. For Case z4, the model structure </w:t>
      </w:r>
      <w:r w:rsidR="005E5979">
        <w:rPr>
          <w:rFonts w:eastAsiaTheme="minorEastAsia"/>
        </w:rPr>
        <w:t>would be aligned offline and then medium o</w:t>
      </w:r>
      <w:r w:rsidR="005E5979" w:rsidRPr="00BE72D5">
        <w:rPr>
          <w:rFonts w:eastAsiaTheme="minorEastAsia"/>
        </w:rPr>
        <w:t>ffline co-engineering efforts</w:t>
      </w:r>
      <w:r w:rsidR="005E5979" w:rsidDel="005C5C9C">
        <w:rPr>
          <w:rFonts w:eastAsiaTheme="minorEastAsia"/>
        </w:rPr>
        <w:t xml:space="preserve"> </w:t>
      </w:r>
      <w:r w:rsidR="005E5979">
        <w:rPr>
          <w:rFonts w:eastAsiaTheme="minorEastAsia"/>
        </w:rPr>
        <w:t>are needed. For Case z3 and z5, small o</w:t>
      </w:r>
      <w:r w:rsidR="005E5979" w:rsidRPr="00BE72D5">
        <w:rPr>
          <w:rFonts w:eastAsiaTheme="minorEastAsia"/>
        </w:rPr>
        <w:t>ffline co-engineering efforts</w:t>
      </w:r>
      <w:r w:rsidR="005E5979" w:rsidDel="005C5C9C">
        <w:rPr>
          <w:rFonts w:eastAsiaTheme="minorEastAsia"/>
        </w:rPr>
        <w:t xml:space="preserve"> </w:t>
      </w:r>
      <w:r w:rsidR="005E5979">
        <w:rPr>
          <w:rFonts w:eastAsiaTheme="minorEastAsia"/>
        </w:rPr>
        <w:t>are needed.</w:t>
      </w:r>
      <w:bookmarkEnd w:id="10"/>
    </w:p>
    <w:p w14:paraId="5D704F44" w14:textId="571A85FF" w:rsidR="0051699B" w:rsidRPr="00075D20" w:rsidRDefault="005C5C9C" w:rsidP="00642042">
      <w:pPr>
        <w:pStyle w:val="a"/>
        <w:numPr>
          <w:ilvl w:val="0"/>
          <w:numId w:val="19"/>
        </w:numPr>
        <w:rPr>
          <w:rFonts w:eastAsiaTheme="minorEastAsia"/>
        </w:rPr>
      </w:pPr>
      <w:r w:rsidRPr="00EF7DD8">
        <w:t>Device capability and delay for compiling, updating and running the model</w:t>
      </w:r>
      <w:r>
        <w:t>:</w:t>
      </w:r>
      <w:r>
        <w:rPr>
          <w:rFonts w:eastAsiaTheme="minorEastAsia"/>
        </w:rPr>
        <w:t xml:space="preserve"> </w:t>
      </w:r>
      <w:r w:rsidR="005E5979">
        <w:rPr>
          <w:rFonts w:eastAsiaTheme="minorEastAsia"/>
        </w:rPr>
        <w:t>The model with proprietary format</w:t>
      </w:r>
      <w:r w:rsidR="005E5979" w:rsidDel="005C5C9C">
        <w:rPr>
          <w:rFonts w:eastAsiaTheme="minorEastAsia"/>
        </w:rPr>
        <w:t xml:space="preserve"> </w:t>
      </w:r>
      <w:r w:rsidR="005E5979">
        <w:rPr>
          <w:rFonts w:eastAsiaTheme="minorEastAsia"/>
        </w:rPr>
        <w:t xml:space="preserve">has been compiled before delivery/transfer. For parameter-only updating with known model structure, it is also not needed for the device to compile the model with properly aligned information. </w:t>
      </w:r>
      <w:r w:rsidR="005E5979" w:rsidRPr="005E5979">
        <w:rPr>
          <w:rFonts w:eastAsiaTheme="minorEastAsia"/>
        </w:rPr>
        <w:t>Low device capability</w:t>
      </w:r>
      <w:r w:rsidR="005E5979">
        <w:rPr>
          <w:rFonts w:eastAsiaTheme="minorEastAsia"/>
        </w:rPr>
        <w:t xml:space="preserve"> and </w:t>
      </w:r>
      <w:r w:rsidR="005E5979" w:rsidRPr="00075D20">
        <w:rPr>
          <w:rFonts w:eastAsiaTheme="minorEastAsia"/>
        </w:rPr>
        <w:t>small delay</w:t>
      </w:r>
      <w:r w:rsidR="005E5979" w:rsidRPr="00075D20" w:rsidDel="005C5C9C">
        <w:rPr>
          <w:rFonts w:eastAsiaTheme="minorEastAsia"/>
        </w:rPr>
        <w:t xml:space="preserve"> </w:t>
      </w:r>
      <w:r w:rsidR="005E5979">
        <w:rPr>
          <w:rFonts w:eastAsiaTheme="minorEastAsia"/>
        </w:rPr>
        <w:t>are needed for Case y, z1, z2 and z4.</w:t>
      </w:r>
      <w:r w:rsidR="007B017C">
        <w:rPr>
          <w:rFonts w:eastAsiaTheme="minorEastAsia"/>
        </w:rPr>
        <w:t xml:space="preserve"> For other cases, high</w:t>
      </w:r>
      <w:r w:rsidR="007B017C" w:rsidRPr="005E5979">
        <w:rPr>
          <w:rFonts w:eastAsiaTheme="minorEastAsia"/>
        </w:rPr>
        <w:t xml:space="preserve"> device capability</w:t>
      </w:r>
      <w:r w:rsidR="007B017C">
        <w:rPr>
          <w:rFonts w:eastAsiaTheme="minorEastAsia"/>
        </w:rPr>
        <w:t xml:space="preserve"> and large</w:t>
      </w:r>
      <w:r w:rsidR="007B017C" w:rsidRPr="00C276B8">
        <w:rPr>
          <w:rFonts w:eastAsiaTheme="minorEastAsia"/>
        </w:rPr>
        <w:t xml:space="preserve"> delay</w:t>
      </w:r>
      <w:r w:rsidR="007B017C" w:rsidRPr="00466417" w:rsidDel="005C5C9C">
        <w:rPr>
          <w:rFonts w:eastAsiaTheme="minorEastAsia"/>
        </w:rPr>
        <w:t xml:space="preserve"> </w:t>
      </w:r>
      <w:r w:rsidR="007B017C">
        <w:rPr>
          <w:rFonts w:eastAsiaTheme="minorEastAsia"/>
        </w:rPr>
        <w:t>would be needed.</w:t>
      </w:r>
    </w:p>
    <w:p w14:paraId="6307BD81" w14:textId="2C7D9E55" w:rsidR="005C5C9C" w:rsidRDefault="005C5C9C" w:rsidP="00642042">
      <w:pPr>
        <w:pStyle w:val="a"/>
        <w:numPr>
          <w:ilvl w:val="0"/>
          <w:numId w:val="19"/>
        </w:numPr>
        <w:rPr>
          <w:rFonts w:eastAsiaTheme="minorEastAsia"/>
        </w:rPr>
      </w:pPr>
      <w:r>
        <w:rPr>
          <w:rFonts w:eastAsiaTheme="minorEastAsia"/>
        </w:rPr>
        <w:t>P</w:t>
      </w:r>
      <w:r w:rsidRPr="005C5C9C">
        <w:rPr>
          <w:rFonts w:eastAsiaTheme="minorEastAsia"/>
        </w:rPr>
        <w:t>articipation</w:t>
      </w:r>
      <w:r w:rsidRPr="005C5C9C">
        <w:rPr>
          <w:rFonts w:eastAsiaTheme="minorEastAsia" w:hint="eastAsia"/>
        </w:rPr>
        <w:t xml:space="preserve"> </w:t>
      </w:r>
      <w:r>
        <w:rPr>
          <w:rFonts w:eastAsiaTheme="minorEastAsia"/>
        </w:rPr>
        <w:t>in model optimization:</w:t>
      </w:r>
      <w:r w:rsidR="007B017C">
        <w:rPr>
          <w:rFonts w:eastAsiaTheme="minorEastAsia"/>
        </w:rPr>
        <w:t xml:space="preserve"> If the model is trained and compiled in one side with proprietary format, only </w:t>
      </w:r>
      <w:r w:rsidR="005B501D">
        <w:rPr>
          <w:rFonts w:eastAsiaTheme="minorEastAsia"/>
        </w:rPr>
        <w:t xml:space="preserve">the one </w:t>
      </w:r>
      <w:r w:rsidR="007B017C">
        <w:rPr>
          <w:rFonts w:eastAsiaTheme="minorEastAsia"/>
        </w:rPr>
        <w:t>side can participate in model optimization. O</w:t>
      </w:r>
      <w:r w:rsidR="007B017C" w:rsidRPr="007B017C">
        <w:rPr>
          <w:rFonts w:eastAsiaTheme="minorEastAsia"/>
        </w:rPr>
        <w:t>therwise</w:t>
      </w:r>
      <w:r w:rsidR="007B017C">
        <w:rPr>
          <w:rFonts w:eastAsiaTheme="minorEastAsia"/>
        </w:rPr>
        <w:t>, both two sides have the possibility to optimize the AI/ML model. Since the data samples and AI/ML technology of one side would be limited, it is beneficial to involve both two sides in model optimization.</w:t>
      </w:r>
    </w:p>
    <w:p w14:paraId="73471532" w14:textId="4E3EE867" w:rsidR="001C5019" w:rsidRDefault="007B017C" w:rsidP="00CD43C4">
      <w:pPr>
        <w:spacing w:beforeLines="50" w:before="120"/>
        <w:jc w:val="left"/>
      </w:pPr>
      <w:r>
        <w:rPr>
          <w:rFonts w:eastAsiaTheme="minorEastAsia"/>
        </w:rPr>
        <w:t xml:space="preserve">In sum, the following table shows the pros and cons of </w:t>
      </w:r>
      <w:r>
        <w:t xml:space="preserve">Cases y, z1 to z5 </w:t>
      </w:r>
      <w:r w:rsidRPr="003446A1">
        <w:t>for model delivery/transfer</w:t>
      </w:r>
      <w:r>
        <w:rPr>
          <w:rFonts w:eastAsiaTheme="minorEastAsia"/>
        </w:rPr>
        <w:t>.</w:t>
      </w:r>
    </w:p>
    <w:p w14:paraId="334AF3D9" w14:textId="43BE3045" w:rsidR="007F1C1F" w:rsidRPr="00075D20" w:rsidRDefault="007F1C1F" w:rsidP="00075D20">
      <w:pPr>
        <w:spacing w:beforeLines="50" w:before="120"/>
        <w:jc w:val="center"/>
        <w:rPr>
          <w:rFonts w:eastAsiaTheme="minorEastAsia"/>
          <w:lang w:eastAsia="zh-CN"/>
        </w:rPr>
      </w:pPr>
      <w:r>
        <w:rPr>
          <w:rFonts w:eastAsiaTheme="minorEastAsia" w:hint="eastAsia"/>
          <w:lang w:eastAsia="zh-CN"/>
        </w:rPr>
        <w:t>T</w:t>
      </w:r>
      <w:r w:rsidRPr="00E006D0">
        <w:rPr>
          <w:rFonts w:eastAsiaTheme="minorEastAsia"/>
          <w:lang w:eastAsia="zh-CN"/>
        </w:rPr>
        <w:t xml:space="preserve">able </w:t>
      </w:r>
      <w:r w:rsidR="005C5C9C" w:rsidRPr="00E006D0">
        <w:rPr>
          <w:rFonts w:eastAsiaTheme="minorEastAsia"/>
          <w:lang w:eastAsia="zh-CN"/>
        </w:rPr>
        <w:t>5.</w:t>
      </w:r>
      <w:r w:rsidR="00E006D0" w:rsidRPr="00E006D0">
        <w:rPr>
          <w:rFonts w:eastAsiaTheme="minorEastAsia"/>
          <w:lang w:eastAsia="zh-CN"/>
        </w:rPr>
        <w:t>1.3</w:t>
      </w:r>
      <w:r w:rsidR="005C5C9C" w:rsidRPr="00E006D0">
        <w:rPr>
          <w:rFonts w:eastAsiaTheme="minorEastAsia"/>
          <w:lang w:eastAsia="zh-CN"/>
        </w:rPr>
        <w:t>-1</w:t>
      </w:r>
      <w:r w:rsidRPr="00E006D0">
        <w:rPr>
          <w:rFonts w:eastAsiaTheme="minorEastAsia"/>
          <w:lang w:eastAsia="zh-CN"/>
        </w:rPr>
        <w:t xml:space="preserve">: </w:t>
      </w:r>
      <w:r w:rsidRPr="00E006D0">
        <w:rPr>
          <w:rFonts w:eastAsiaTheme="minorEastAsia" w:hint="eastAsia"/>
          <w:lang w:eastAsia="zh-CN"/>
        </w:rPr>
        <w:t>T</w:t>
      </w:r>
      <w:r w:rsidRPr="00E006D0">
        <w:rPr>
          <w:rFonts w:eastAsiaTheme="minorEastAsia"/>
          <w:lang w:eastAsia="zh-CN"/>
        </w:rPr>
        <w:t>h</w:t>
      </w:r>
      <w:r>
        <w:rPr>
          <w:rFonts w:eastAsiaTheme="minorEastAsia"/>
          <w:lang w:eastAsia="zh-CN"/>
        </w:rPr>
        <w:t xml:space="preserve">e pros and cons of </w:t>
      </w:r>
      <w:r>
        <w:t xml:space="preserve">Cases y, z1 to z5 </w:t>
      </w:r>
      <w:r w:rsidRPr="003446A1">
        <w:t>for model delivery/transfer</w:t>
      </w:r>
      <w:r>
        <w:t>.</w:t>
      </w:r>
    </w:p>
    <w:tbl>
      <w:tblPr>
        <w:tblStyle w:val="ab"/>
        <w:tblW w:w="0" w:type="auto"/>
        <w:tblLook w:val="04A0" w:firstRow="1" w:lastRow="0" w:firstColumn="1" w:lastColumn="0" w:noHBand="0" w:noVBand="1"/>
      </w:tblPr>
      <w:tblGrid>
        <w:gridCol w:w="988"/>
        <w:gridCol w:w="1842"/>
        <w:gridCol w:w="2268"/>
        <w:gridCol w:w="2127"/>
        <w:gridCol w:w="1835"/>
      </w:tblGrid>
      <w:tr w:rsidR="00BE72D5" w14:paraId="0258FE5E" w14:textId="77777777" w:rsidTr="00075D20">
        <w:tc>
          <w:tcPr>
            <w:tcW w:w="988" w:type="dxa"/>
          </w:tcPr>
          <w:p w14:paraId="3AD17FE7" w14:textId="77777777" w:rsidR="00BE72D5" w:rsidRDefault="00BE72D5" w:rsidP="00215945">
            <w:pPr>
              <w:spacing w:beforeLines="50" w:before="120"/>
              <w:jc w:val="left"/>
            </w:pPr>
          </w:p>
        </w:tc>
        <w:tc>
          <w:tcPr>
            <w:tcW w:w="1842" w:type="dxa"/>
          </w:tcPr>
          <w:p w14:paraId="1054035D" w14:textId="2442B37F" w:rsidR="00BE72D5" w:rsidRDefault="00BE72D5" w:rsidP="00215945">
            <w:pPr>
              <w:spacing w:beforeLines="50" w:before="120"/>
              <w:jc w:val="left"/>
              <w:rPr>
                <w:rFonts w:ascii="宋体" w:eastAsia="宋体" w:hAnsi="宋体" w:cs="宋体"/>
                <w:lang w:eastAsia="zh-CN"/>
              </w:rPr>
            </w:pPr>
            <w:r w:rsidRPr="00215945">
              <w:t xml:space="preserve">Flexibility for model update and </w:t>
            </w:r>
            <w:r>
              <w:t>p</w:t>
            </w:r>
            <w:r w:rsidRPr="00215945">
              <w:t>er cell or area optimization</w:t>
            </w:r>
          </w:p>
        </w:tc>
        <w:tc>
          <w:tcPr>
            <w:tcW w:w="2268" w:type="dxa"/>
          </w:tcPr>
          <w:p w14:paraId="21B9517F" w14:textId="520A8FC1" w:rsidR="00BE72D5" w:rsidRDefault="00BE72D5" w:rsidP="00215945">
            <w:pPr>
              <w:spacing w:beforeLines="50" w:before="120"/>
              <w:jc w:val="left"/>
            </w:pPr>
            <w:r w:rsidRPr="00EF7DD8">
              <w:t>Offline co-engineering efforts and feasibility for deployment involving multiple vendors</w:t>
            </w:r>
          </w:p>
        </w:tc>
        <w:tc>
          <w:tcPr>
            <w:tcW w:w="2127" w:type="dxa"/>
          </w:tcPr>
          <w:p w14:paraId="5D782D42" w14:textId="795568CF" w:rsidR="00BE72D5" w:rsidRDefault="00BE72D5" w:rsidP="00215945">
            <w:pPr>
              <w:spacing w:beforeLines="50" w:before="120"/>
              <w:jc w:val="left"/>
            </w:pPr>
            <w:r w:rsidRPr="00EF7DD8">
              <w:t>Device capability and delay for compiling, updating and running the model</w:t>
            </w:r>
          </w:p>
        </w:tc>
        <w:tc>
          <w:tcPr>
            <w:tcW w:w="1835" w:type="dxa"/>
          </w:tcPr>
          <w:p w14:paraId="666D18B0" w14:textId="6E286E6D" w:rsidR="00BE72D5" w:rsidRPr="00075D20" w:rsidRDefault="007B017C" w:rsidP="00215945">
            <w:pPr>
              <w:spacing w:beforeLines="50" w:before="120"/>
              <w:jc w:val="left"/>
              <w:rPr>
                <w:rFonts w:eastAsiaTheme="minorEastAsia"/>
                <w:lang w:eastAsia="zh-CN"/>
              </w:rPr>
            </w:pPr>
            <w:r>
              <w:rPr>
                <w:rFonts w:eastAsiaTheme="minorEastAsia"/>
              </w:rPr>
              <w:t>P</w:t>
            </w:r>
            <w:r w:rsidRPr="005C5C9C">
              <w:rPr>
                <w:rFonts w:eastAsiaTheme="minorEastAsia"/>
              </w:rPr>
              <w:t>articipation</w:t>
            </w:r>
            <w:r w:rsidRPr="005C5C9C">
              <w:rPr>
                <w:rFonts w:eastAsiaTheme="minorEastAsia" w:hint="eastAsia"/>
              </w:rPr>
              <w:t xml:space="preserve"> </w:t>
            </w:r>
            <w:r>
              <w:rPr>
                <w:rFonts w:eastAsiaTheme="minorEastAsia"/>
              </w:rPr>
              <w:t>in model optimization</w:t>
            </w:r>
          </w:p>
        </w:tc>
      </w:tr>
      <w:tr w:rsidR="00BE72D5" w14:paraId="5AD9442C" w14:textId="77777777" w:rsidTr="00075D20">
        <w:tc>
          <w:tcPr>
            <w:tcW w:w="988" w:type="dxa"/>
          </w:tcPr>
          <w:p w14:paraId="4291099A" w14:textId="1E5EB8AE" w:rsidR="00BE72D5" w:rsidRPr="00075D20" w:rsidRDefault="00BE72D5" w:rsidP="00215945">
            <w:pPr>
              <w:spacing w:beforeLines="50" w:before="120"/>
              <w:jc w:val="left"/>
              <w:rPr>
                <w:rFonts w:eastAsiaTheme="minorEastAsia"/>
                <w:lang w:eastAsia="zh-CN"/>
              </w:rPr>
            </w:pPr>
            <w:r>
              <w:rPr>
                <w:rFonts w:eastAsiaTheme="minorEastAsia" w:hint="eastAsia"/>
                <w:lang w:eastAsia="zh-CN"/>
              </w:rPr>
              <w:t>C</w:t>
            </w:r>
            <w:r>
              <w:rPr>
                <w:rFonts w:eastAsiaTheme="minorEastAsia"/>
                <w:lang w:eastAsia="zh-CN"/>
              </w:rPr>
              <w:t>ase y</w:t>
            </w:r>
          </w:p>
        </w:tc>
        <w:tc>
          <w:tcPr>
            <w:tcW w:w="1842" w:type="dxa"/>
          </w:tcPr>
          <w:p w14:paraId="512A2380" w14:textId="31A53360" w:rsidR="00BE72D5" w:rsidRPr="00075D20" w:rsidRDefault="00BE72D5" w:rsidP="00215945">
            <w:pPr>
              <w:spacing w:beforeLines="50" w:before="120"/>
              <w:jc w:val="left"/>
              <w:rPr>
                <w:rFonts w:eastAsiaTheme="minorEastAsia"/>
                <w:lang w:eastAsia="zh-CN"/>
              </w:rPr>
            </w:pPr>
            <w:r>
              <w:rPr>
                <w:rFonts w:eastAsiaTheme="minorEastAsia" w:hint="eastAsia"/>
                <w:lang w:eastAsia="zh-CN"/>
              </w:rPr>
              <w:t>L</w:t>
            </w:r>
            <w:r>
              <w:rPr>
                <w:rFonts w:eastAsiaTheme="minorEastAsia"/>
                <w:lang w:eastAsia="zh-CN"/>
              </w:rPr>
              <w:t>ow</w:t>
            </w:r>
          </w:p>
        </w:tc>
        <w:tc>
          <w:tcPr>
            <w:tcW w:w="2268" w:type="dxa"/>
          </w:tcPr>
          <w:p w14:paraId="284F6FFF" w14:textId="5193A77C" w:rsidR="00BE72D5" w:rsidRPr="00075D20" w:rsidRDefault="00BE72D5">
            <w:pPr>
              <w:spacing w:beforeLines="50" w:before="120"/>
              <w:jc w:val="left"/>
              <w:rPr>
                <w:rFonts w:eastAsiaTheme="minorEastAsia"/>
                <w:lang w:eastAsia="zh-CN"/>
              </w:rPr>
            </w:pPr>
            <w:r>
              <w:rPr>
                <w:rFonts w:eastAsiaTheme="minorEastAsia"/>
                <w:lang w:eastAsia="zh-CN"/>
              </w:rPr>
              <w:t>Large o</w:t>
            </w:r>
            <w:r w:rsidRPr="00BE72D5">
              <w:rPr>
                <w:rFonts w:eastAsiaTheme="minorEastAsia"/>
                <w:lang w:eastAsia="zh-CN"/>
              </w:rPr>
              <w:t>ffline co-engineering efforts</w:t>
            </w:r>
          </w:p>
        </w:tc>
        <w:tc>
          <w:tcPr>
            <w:tcW w:w="2127" w:type="dxa"/>
          </w:tcPr>
          <w:p w14:paraId="29A58982" w14:textId="77EBD0ED" w:rsidR="00BE72D5" w:rsidRDefault="00AF195A" w:rsidP="00215945">
            <w:pPr>
              <w:spacing w:beforeLines="50" w:before="120"/>
              <w:jc w:val="left"/>
            </w:pPr>
            <w:r>
              <w:t>Low d</w:t>
            </w:r>
            <w:r w:rsidRPr="00EF7DD8">
              <w:t>evice capability</w:t>
            </w:r>
            <w:r>
              <w:t>,</w:t>
            </w:r>
          </w:p>
          <w:p w14:paraId="0A88582A" w14:textId="1F9C4495" w:rsidR="00AF195A" w:rsidRPr="00075D20" w:rsidRDefault="00AF195A" w:rsidP="00215945">
            <w:pPr>
              <w:spacing w:beforeLines="50" w:before="120"/>
              <w:jc w:val="left"/>
              <w:rPr>
                <w:rFonts w:eastAsiaTheme="minorEastAsia"/>
                <w:lang w:eastAsia="zh-CN"/>
              </w:rPr>
            </w:pPr>
            <w:r>
              <w:rPr>
                <w:rFonts w:eastAsiaTheme="minorEastAsia"/>
                <w:lang w:eastAsia="zh-CN"/>
              </w:rPr>
              <w:t>small delay</w:t>
            </w:r>
          </w:p>
        </w:tc>
        <w:tc>
          <w:tcPr>
            <w:tcW w:w="1835" w:type="dxa"/>
          </w:tcPr>
          <w:p w14:paraId="2BAB0486" w14:textId="0FEA1E6C" w:rsidR="00BE72D5" w:rsidRDefault="00AF195A" w:rsidP="00215945">
            <w:pPr>
              <w:spacing w:beforeLines="50" w:before="120"/>
              <w:jc w:val="left"/>
              <w:rPr>
                <w:rFonts w:ascii="宋体" w:eastAsia="宋体" w:hAnsi="宋体" w:cs="宋体"/>
                <w:lang w:eastAsia="zh-CN"/>
              </w:rPr>
            </w:pPr>
            <w:r w:rsidRPr="00075D20">
              <w:t>Only UE side</w:t>
            </w:r>
          </w:p>
        </w:tc>
      </w:tr>
      <w:tr w:rsidR="00BE72D5" w14:paraId="03C006EC" w14:textId="77777777" w:rsidTr="00075D20">
        <w:tc>
          <w:tcPr>
            <w:tcW w:w="988" w:type="dxa"/>
          </w:tcPr>
          <w:p w14:paraId="2B231B3D" w14:textId="75BFD74B" w:rsidR="00BE72D5" w:rsidRDefault="00BE72D5" w:rsidP="00215945">
            <w:pPr>
              <w:spacing w:beforeLines="50" w:before="120"/>
              <w:jc w:val="left"/>
            </w:pPr>
            <w:r>
              <w:rPr>
                <w:rFonts w:eastAsiaTheme="minorEastAsia"/>
              </w:rPr>
              <w:t>Case z1</w:t>
            </w:r>
          </w:p>
        </w:tc>
        <w:tc>
          <w:tcPr>
            <w:tcW w:w="1842" w:type="dxa"/>
          </w:tcPr>
          <w:p w14:paraId="7395A656" w14:textId="742903D0" w:rsidR="00BE72D5" w:rsidRPr="00075D20" w:rsidRDefault="00BE72D5" w:rsidP="00215945">
            <w:pPr>
              <w:spacing w:beforeLines="50" w:before="120"/>
              <w:jc w:val="left"/>
              <w:rPr>
                <w:rFonts w:eastAsiaTheme="minorEastAsia"/>
                <w:lang w:eastAsia="zh-CN"/>
              </w:rPr>
            </w:pPr>
            <w:r>
              <w:rPr>
                <w:rFonts w:eastAsiaTheme="minorEastAsia" w:hint="eastAsia"/>
                <w:lang w:eastAsia="zh-CN"/>
              </w:rPr>
              <w:t>H</w:t>
            </w:r>
            <w:r>
              <w:rPr>
                <w:rFonts w:eastAsiaTheme="minorEastAsia"/>
                <w:lang w:eastAsia="zh-CN"/>
              </w:rPr>
              <w:t>igh</w:t>
            </w:r>
          </w:p>
        </w:tc>
        <w:tc>
          <w:tcPr>
            <w:tcW w:w="2268" w:type="dxa"/>
          </w:tcPr>
          <w:p w14:paraId="23E7258F" w14:textId="7EE7388E" w:rsidR="00BE72D5" w:rsidRPr="00075D20" w:rsidRDefault="00EF027A" w:rsidP="00BE72D5">
            <w:pPr>
              <w:spacing w:beforeLines="50" w:before="120"/>
              <w:jc w:val="left"/>
              <w:rPr>
                <w:rFonts w:eastAsiaTheme="minorEastAsia"/>
                <w:lang w:eastAsia="zh-CN"/>
              </w:rPr>
            </w:pPr>
            <w:r>
              <w:rPr>
                <w:rFonts w:eastAsiaTheme="minorEastAsia"/>
                <w:lang w:eastAsia="zh-CN"/>
              </w:rPr>
              <w:t>Large</w:t>
            </w:r>
            <w:r w:rsidR="00BE72D5">
              <w:rPr>
                <w:rFonts w:eastAsiaTheme="minorEastAsia"/>
                <w:lang w:eastAsia="zh-CN"/>
              </w:rPr>
              <w:t xml:space="preserve"> o</w:t>
            </w:r>
            <w:r w:rsidR="00BE72D5" w:rsidRPr="00BE72D5">
              <w:rPr>
                <w:rFonts w:eastAsiaTheme="minorEastAsia"/>
                <w:lang w:eastAsia="zh-CN"/>
              </w:rPr>
              <w:t>ffline co-engineering efforts</w:t>
            </w:r>
          </w:p>
        </w:tc>
        <w:tc>
          <w:tcPr>
            <w:tcW w:w="2127" w:type="dxa"/>
          </w:tcPr>
          <w:p w14:paraId="19464F7E" w14:textId="77777777" w:rsidR="00AF195A" w:rsidRDefault="00AF195A" w:rsidP="00AF195A">
            <w:pPr>
              <w:spacing w:beforeLines="50" w:before="120"/>
              <w:jc w:val="left"/>
            </w:pPr>
            <w:r>
              <w:t>Low d</w:t>
            </w:r>
            <w:r w:rsidRPr="00EF7DD8">
              <w:t>evice capability</w:t>
            </w:r>
            <w:r>
              <w:t>,</w:t>
            </w:r>
          </w:p>
          <w:p w14:paraId="75989186" w14:textId="396453DD" w:rsidR="00BE72D5" w:rsidRDefault="00AF195A" w:rsidP="00AF195A">
            <w:pPr>
              <w:spacing w:beforeLines="50" w:before="120"/>
              <w:jc w:val="left"/>
            </w:pPr>
            <w:r>
              <w:rPr>
                <w:rFonts w:eastAsiaTheme="minorEastAsia"/>
                <w:lang w:eastAsia="zh-CN"/>
              </w:rPr>
              <w:t>small delay</w:t>
            </w:r>
          </w:p>
        </w:tc>
        <w:tc>
          <w:tcPr>
            <w:tcW w:w="1835" w:type="dxa"/>
          </w:tcPr>
          <w:p w14:paraId="7913B2D1" w14:textId="3BDBA14A" w:rsidR="00BE72D5" w:rsidRDefault="00AF195A" w:rsidP="00215945">
            <w:pPr>
              <w:spacing w:beforeLines="50" w:before="120"/>
              <w:jc w:val="left"/>
            </w:pPr>
            <w:r w:rsidRPr="00C276B8">
              <w:t>Only UE side</w:t>
            </w:r>
          </w:p>
        </w:tc>
      </w:tr>
      <w:tr w:rsidR="00BE72D5" w14:paraId="5A3D7105" w14:textId="77777777" w:rsidTr="00075D20">
        <w:tc>
          <w:tcPr>
            <w:tcW w:w="988" w:type="dxa"/>
          </w:tcPr>
          <w:p w14:paraId="78D63D1C" w14:textId="0E815D52" w:rsidR="00BE72D5" w:rsidRDefault="00BE72D5" w:rsidP="00215945">
            <w:pPr>
              <w:spacing w:beforeLines="50" w:before="120"/>
              <w:jc w:val="left"/>
            </w:pPr>
            <w:r>
              <w:rPr>
                <w:rFonts w:eastAsiaTheme="minorEastAsia"/>
              </w:rPr>
              <w:t>Case z2</w:t>
            </w:r>
          </w:p>
        </w:tc>
        <w:tc>
          <w:tcPr>
            <w:tcW w:w="1842" w:type="dxa"/>
          </w:tcPr>
          <w:p w14:paraId="099E7F09" w14:textId="2D3F4938"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0A4D777D" w14:textId="35E93F0F" w:rsidR="00BE72D5" w:rsidRDefault="00EF027A" w:rsidP="00BE72D5">
            <w:pPr>
              <w:spacing w:beforeLines="50" w:before="120"/>
              <w:jc w:val="left"/>
            </w:pPr>
            <w:r>
              <w:rPr>
                <w:rFonts w:eastAsiaTheme="minorEastAsia"/>
                <w:lang w:eastAsia="zh-CN"/>
              </w:rPr>
              <w:t>Large o</w:t>
            </w:r>
            <w:r w:rsidRPr="00BE72D5">
              <w:rPr>
                <w:rFonts w:eastAsiaTheme="minorEastAsia"/>
                <w:lang w:eastAsia="zh-CN"/>
              </w:rPr>
              <w:t>ffline co-engineering efforts</w:t>
            </w:r>
          </w:p>
        </w:tc>
        <w:tc>
          <w:tcPr>
            <w:tcW w:w="2127" w:type="dxa"/>
          </w:tcPr>
          <w:p w14:paraId="58F21CE0" w14:textId="77777777" w:rsidR="00AF195A" w:rsidRDefault="00AF195A" w:rsidP="00AF195A">
            <w:pPr>
              <w:spacing w:beforeLines="50" w:before="120"/>
              <w:jc w:val="left"/>
            </w:pPr>
            <w:r>
              <w:t>Low d</w:t>
            </w:r>
            <w:r w:rsidRPr="00EF7DD8">
              <w:t>evice capability</w:t>
            </w:r>
            <w:r>
              <w:t>,</w:t>
            </w:r>
          </w:p>
          <w:p w14:paraId="58EDA1B8" w14:textId="5B4AA42D" w:rsidR="00BE72D5" w:rsidRDefault="00AF195A" w:rsidP="00AF195A">
            <w:pPr>
              <w:spacing w:beforeLines="50" w:before="120"/>
              <w:jc w:val="left"/>
            </w:pPr>
            <w:r>
              <w:rPr>
                <w:rFonts w:eastAsiaTheme="minorEastAsia"/>
                <w:lang w:eastAsia="zh-CN"/>
              </w:rPr>
              <w:t>small delay</w:t>
            </w:r>
          </w:p>
        </w:tc>
        <w:tc>
          <w:tcPr>
            <w:tcW w:w="1835" w:type="dxa"/>
          </w:tcPr>
          <w:p w14:paraId="2F61E93C" w14:textId="0032B99B" w:rsidR="00BE72D5" w:rsidRDefault="00AF195A" w:rsidP="00215945">
            <w:pPr>
              <w:spacing w:beforeLines="50" w:before="120"/>
              <w:jc w:val="left"/>
            </w:pPr>
            <w:r>
              <w:t>Both UE side and network side</w:t>
            </w:r>
          </w:p>
        </w:tc>
      </w:tr>
      <w:tr w:rsidR="00BE72D5" w14:paraId="4EA85FA9" w14:textId="77777777" w:rsidTr="00075D20">
        <w:tc>
          <w:tcPr>
            <w:tcW w:w="988" w:type="dxa"/>
          </w:tcPr>
          <w:p w14:paraId="0225BEF0" w14:textId="53284BA5" w:rsidR="00BE72D5" w:rsidRDefault="00BE72D5" w:rsidP="00215945">
            <w:pPr>
              <w:spacing w:beforeLines="50" w:before="120"/>
              <w:jc w:val="left"/>
            </w:pPr>
            <w:r>
              <w:rPr>
                <w:rFonts w:eastAsiaTheme="minorEastAsia"/>
              </w:rPr>
              <w:t>Case z3</w:t>
            </w:r>
          </w:p>
        </w:tc>
        <w:tc>
          <w:tcPr>
            <w:tcW w:w="1842" w:type="dxa"/>
          </w:tcPr>
          <w:p w14:paraId="2BF97836" w14:textId="6FE8B6E4"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01E4735D" w14:textId="22E5B703" w:rsidR="00BE72D5" w:rsidRDefault="00EF027A" w:rsidP="00215945">
            <w:pPr>
              <w:spacing w:beforeLines="50" w:before="120"/>
              <w:jc w:val="left"/>
            </w:pPr>
            <w:r>
              <w:rPr>
                <w:rFonts w:eastAsiaTheme="minorEastAsia"/>
                <w:lang w:eastAsia="zh-CN"/>
              </w:rPr>
              <w:t>Small o</w:t>
            </w:r>
            <w:r w:rsidRPr="00BE72D5">
              <w:rPr>
                <w:rFonts w:eastAsiaTheme="minorEastAsia"/>
                <w:lang w:eastAsia="zh-CN"/>
              </w:rPr>
              <w:t>ffline co-engineering efforts</w:t>
            </w:r>
          </w:p>
        </w:tc>
        <w:tc>
          <w:tcPr>
            <w:tcW w:w="2127" w:type="dxa"/>
          </w:tcPr>
          <w:p w14:paraId="342A5595" w14:textId="0112210A" w:rsidR="00BE72D5" w:rsidRDefault="00CF0315" w:rsidP="00AF195A">
            <w:pPr>
              <w:spacing w:beforeLines="50" w:before="120"/>
              <w:jc w:val="left"/>
            </w:pPr>
            <w:r>
              <w:t>Dependent on whether the model structure is known at UE</w:t>
            </w:r>
          </w:p>
        </w:tc>
        <w:tc>
          <w:tcPr>
            <w:tcW w:w="1835" w:type="dxa"/>
          </w:tcPr>
          <w:p w14:paraId="572201B5" w14:textId="21E21835" w:rsidR="00BE72D5" w:rsidRDefault="00AF195A" w:rsidP="00215945">
            <w:pPr>
              <w:spacing w:beforeLines="50" w:before="120"/>
              <w:jc w:val="left"/>
            </w:pPr>
            <w:r>
              <w:t>Both UE side and network side</w:t>
            </w:r>
          </w:p>
        </w:tc>
      </w:tr>
      <w:tr w:rsidR="00BE72D5" w14:paraId="6A65CFC7" w14:textId="77777777" w:rsidTr="00075D20">
        <w:tc>
          <w:tcPr>
            <w:tcW w:w="988" w:type="dxa"/>
          </w:tcPr>
          <w:p w14:paraId="2C6AA73E" w14:textId="77E495A0" w:rsidR="00BE72D5" w:rsidRDefault="00BE72D5" w:rsidP="00215945">
            <w:pPr>
              <w:spacing w:beforeLines="50" w:before="120"/>
              <w:jc w:val="left"/>
            </w:pPr>
            <w:r>
              <w:rPr>
                <w:rFonts w:eastAsiaTheme="minorEastAsia"/>
              </w:rPr>
              <w:t>Case z4</w:t>
            </w:r>
          </w:p>
        </w:tc>
        <w:tc>
          <w:tcPr>
            <w:tcW w:w="1842" w:type="dxa"/>
          </w:tcPr>
          <w:p w14:paraId="4E229FD8" w14:textId="4DBD48F4"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7177951A" w14:textId="2F8A2B2A" w:rsidR="00BE72D5" w:rsidRDefault="005B501D" w:rsidP="00215945">
            <w:pPr>
              <w:spacing w:beforeLines="50" w:before="120"/>
              <w:jc w:val="left"/>
            </w:pPr>
            <w:r>
              <w:rPr>
                <w:rFonts w:eastAsiaTheme="minorEastAsia"/>
                <w:lang w:eastAsia="zh-CN"/>
              </w:rPr>
              <w:t>Small</w:t>
            </w:r>
            <w:r w:rsidR="00BD792B">
              <w:rPr>
                <w:rFonts w:eastAsiaTheme="minorEastAsia"/>
                <w:lang w:eastAsia="zh-CN"/>
              </w:rPr>
              <w:t xml:space="preserve"> </w:t>
            </w:r>
            <w:r w:rsidR="00EF027A">
              <w:rPr>
                <w:rFonts w:eastAsiaTheme="minorEastAsia"/>
                <w:lang w:eastAsia="zh-CN"/>
              </w:rPr>
              <w:t>o</w:t>
            </w:r>
            <w:r w:rsidR="00EF027A" w:rsidRPr="00BE72D5">
              <w:rPr>
                <w:rFonts w:eastAsiaTheme="minorEastAsia"/>
                <w:lang w:eastAsia="zh-CN"/>
              </w:rPr>
              <w:t>ffline co-engineering efforts</w:t>
            </w:r>
          </w:p>
        </w:tc>
        <w:tc>
          <w:tcPr>
            <w:tcW w:w="2127" w:type="dxa"/>
          </w:tcPr>
          <w:p w14:paraId="55AC5AC1" w14:textId="77777777" w:rsidR="00AF195A" w:rsidRDefault="00AF195A" w:rsidP="00AF195A">
            <w:pPr>
              <w:spacing w:beforeLines="50" w:before="120"/>
              <w:jc w:val="left"/>
            </w:pPr>
            <w:r>
              <w:t>Low d</w:t>
            </w:r>
            <w:r w:rsidRPr="00EF7DD8">
              <w:t>evice capability</w:t>
            </w:r>
            <w:r>
              <w:t>,</w:t>
            </w:r>
          </w:p>
          <w:p w14:paraId="139FF471" w14:textId="50226E83" w:rsidR="00BE72D5" w:rsidRDefault="00AF195A" w:rsidP="00AF195A">
            <w:pPr>
              <w:spacing w:beforeLines="50" w:before="120"/>
              <w:jc w:val="left"/>
            </w:pPr>
            <w:r>
              <w:rPr>
                <w:rFonts w:eastAsiaTheme="minorEastAsia"/>
                <w:lang w:eastAsia="zh-CN"/>
              </w:rPr>
              <w:t>small delay</w:t>
            </w:r>
          </w:p>
        </w:tc>
        <w:tc>
          <w:tcPr>
            <w:tcW w:w="1835" w:type="dxa"/>
          </w:tcPr>
          <w:p w14:paraId="7A715F66" w14:textId="79C7675E" w:rsidR="00BE72D5" w:rsidRDefault="00AF195A" w:rsidP="00215945">
            <w:pPr>
              <w:spacing w:beforeLines="50" w:before="120"/>
              <w:jc w:val="left"/>
            </w:pPr>
            <w:r>
              <w:t>Both UE side and network side</w:t>
            </w:r>
          </w:p>
        </w:tc>
      </w:tr>
      <w:tr w:rsidR="00BE72D5" w14:paraId="192AC674" w14:textId="77777777" w:rsidTr="00075D20">
        <w:tc>
          <w:tcPr>
            <w:tcW w:w="988" w:type="dxa"/>
          </w:tcPr>
          <w:p w14:paraId="50EA9C3C" w14:textId="21FD40A2" w:rsidR="00BE72D5" w:rsidRDefault="00BE72D5" w:rsidP="00215945">
            <w:pPr>
              <w:spacing w:beforeLines="50" w:before="120"/>
              <w:jc w:val="left"/>
              <w:rPr>
                <w:rFonts w:eastAsiaTheme="minorEastAsia"/>
              </w:rPr>
            </w:pPr>
            <w:r>
              <w:rPr>
                <w:rFonts w:eastAsiaTheme="minorEastAsia"/>
              </w:rPr>
              <w:lastRenderedPageBreak/>
              <w:t>Case z5</w:t>
            </w:r>
          </w:p>
        </w:tc>
        <w:tc>
          <w:tcPr>
            <w:tcW w:w="1842" w:type="dxa"/>
          </w:tcPr>
          <w:p w14:paraId="77E46D27" w14:textId="71A4A9DB" w:rsidR="00BE72D5" w:rsidRDefault="00BE72D5" w:rsidP="00215945">
            <w:pPr>
              <w:spacing w:beforeLines="50" w:before="120"/>
              <w:jc w:val="left"/>
            </w:pPr>
            <w:r>
              <w:rPr>
                <w:rFonts w:eastAsiaTheme="minorEastAsia" w:hint="eastAsia"/>
                <w:lang w:eastAsia="zh-CN"/>
              </w:rPr>
              <w:t>H</w:t>
            </w:r>
            <w:r>
              <w:rPr>
                <w:rFonts w:eastAsiaTheme="minorEastAsia"/>
                <w:lang w:eastAsia="zh-CN"/>
              </w:rPr>
              <w:t>igh</w:t>
            </w:r>
          </w:p>
        </w:tc>
        <w:tc>
          <w:tcPr>
            <w:tcW w:w="2268" w:type="dxa"/>
          </w:tcPr>
          <w:p w14:paraId="544FF401" w14:textId="0FC06C3E" w:rsidR="00BE72D5" w:rsidRDefault="00BD792B" w:rsidP="00215945">
            <w:pPr>
              <w:spacing w:beforeLines="50" w:before="120"/>
              <w:jc w:val="left"/>
            </w:pPr>
            <w:r>
              <w:rPr>
                <w:rFonts w:eastAsiaTheme="minorEastAsia"/>
                <w:lang w:eastAsia="zh-CN"/>
              </w:rPr>
              <w:t>Small</w:t>
            </w:r>
            <w:r w:rsidR="00EF027A">
              <w:rPr>
                <w:rFonts w:eastAsiaTheme="minorEastAsia"/>
                <w:lang w:eastAsia="zh-CN"/>
              </w:rPr>
              <w:t xml:space="preserve"> o</w:t>
            </w:r>
            <w:r w:rsidR="00EF027A" w:rsidRPr="00BE72D5">
              <w:rPr>
                <w:rFonts w:eastAsiaTheme="minorEastAsia"/>
                <w:lang w:eastAsia="zh-CN"/>
              </w:rPr>
              <w:t>ffline co-engineering efforts</w:t>
            </w:r>
          </w:p>
        </w:tc>
        <w:tc>
          <w:tcPr>
            <w:tcW w:w="2127" w:type="dxa"/>
          </w:tcPr>
          <w:p w14:paraId="53F66D9B" w14:textId="2F83751D" w:rsidR="00AF195A" w:rsidRDefault="00AF195A" w:rsidP="00AF195A">
            <w:pPr>
              <w:spacing w:beforeLines="50" w:before="120"/>
              <w:jc w:val="left"/>
            </w:pPr>
            <w:r>
              <w:t>High d</w:t>
            </w:r>
            <w:r w:rsidRPr="00EF7DD8">
              <w:t>evice capability</w:t>
            </w:r>
            <w:r>
              <w:t>,</w:t>
            </w:r>
          </w:p>
          <w:p w14:paraId="1A509E36" w14:textId="65AA9089" w:rsidR="00BE72D5" w:rsidRDefault="00AF195A" w:rsidP="00AF195A">
            <w:pPr>
              <w:spacing w:beforeLines="50" w:before="120"/>
              <w:jc w:val="left"/>
            </w:pPr>
            <w:r>
              <w:rPr>
                <w:rFonts w:eastAsiaTheme="minorEastAsia"/>
                <w:lang w:eastAsia="zh-CN"/>
              </w:rPr>
              <w:t>large delay</w:t>
            </w:r>
          </w:p>
        </w:tc>
        <w:tc>
          <w:tcPr>
            <w:tcW w:w="1835" w:type="dxa"/>
          </w:tcPr>
          <w:p w14:paraId="21D23AE9" w14:textId="71D5713D" w:rsidR="00BE72D5" w:rsidRDefault="00AF195A" w:rsidP="00215945">
            <w:pPr>
              <w:spacing w:beforeLines="50" w:before="120"/>
              <w:jc w:val="left"/>
            </w:pPr>
            <w:r>
              <w:t>Both UE side and network side</w:t>
            </w:r>
          </w:p>
        </w:tc>
      </w:tr>
    </w:tbl>
    <w:p w14:paraId="4689F79E" w14:textId="1C361785" w:rsidR="001C5019" w:rsidRDefault="001C5019" w:rsidP="00CD43C4">
      <w:pPr>
        <w:spacing w:beforeLines="50" w:before="120"/>
        <w:jc w:val="left"/>
      </w:pPr>
    </w:p>
    <w:p w14:paraId="623118F7" w14:textId="504FA27D" w:rsidR="00AC7E0D" w:rsidRPr="00075D20" w:rsidRDefault="00AC7E0D" w:rsidP="00CD43C4">
      <w:pPr>
        <w:spacing w:beforeLines="50" w:before="120"/>
        <w:jc w:val="left"/>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3CDDEB0F" w14:textId="4DBC133D" w:rsidR="005C5C9C" w:rsidRDefault="005C5C9C" w:rsidP="00075D20">
      <w:pPr>
        <w:pStyle w:val="proposal"/>
      </w:pPr>
      <w:r>
        <w:t xml:space="preserve">Use </w:t>
      </w:r>
      <w:r w:rsidRPr="005C5C9C">
        <w:t>pros</w:t>
      </w:r>
      <w:r w:rsidRPr="00EB6C40">
        <w:t xml:space="preserve"> an</w:t>
      </w:r>
      <w:r w:rsidRPr="00EB6C40">
        <w:rPr>
          <w:bCs w:val="0"/>
        </w:rPr>
        <w:t xml:space="preserve">d cons in </w:t>
      </w:r>
      <w:r w:rsidRPr="00E006D0">
        <w:rPr>
          <w:bCs w:val="0"/>
        </w:rPr>
        <w:t>Table 5.</w:t>
      </w:r>
      <w:r w:rsidR="00E006D0" w:rsidRPr="00E006D0">
        <w:rPr>
          <w:bCs w:val="0"/>
        </w:rPr>
        <w:t>1.</w:t>
      </w:r>
      <w:r w:rsidRPr="00E006D0">
        <w:rPr>
          <w:bCs w:val="0"/>
        </w:rPr>
        <w:t>3-1 for th</w:t>
      </w:r>
      <w:r w:rsidRPr="00EB6C40">
        <w:rPr>
          <w:bCs w:val="0"/>
        </w:rPr>
        <w:t>e mod</w:t>
      </w:r>
      <w:r w:rsidRPr="00EB6C40">
        <w:t>el tran</w:t>
      </w:r>
      <w:r w:rsidRPr="005C5C9C">
        <w:t>sfer/delivery discussion</w:t>
      </w:r>
      <w:r w:rsidRPr="00B7456C">
        <w:t>.</w:t>
      </w:r>
    </w:p>
    <w:p w14:paraId="6C1C8E77" w14:textId="77777777" w:rsidR="0095419C" w:rsidRPr="006C3AD5" w:rsidRDefault="0095419C" w:rsidP="006C3AD5">
      <w:pPr>
        <w:rPr>
          <w:rFonts w:eastAsiaTheme="minorEastAsia"/>
          <w:b/>
        </w:rPr>
      </w:pPr>
    </w:p>
    <w:p w14:paraId="7270D386" w14:textId="46C17663" w:rsidR="00D2750A" w:rsidRDefault="00B12978" w:rsidP="00D2750A">
      <w:pPr>
        <w:pStyle w:val="title2"/>
      </w:pPr>
      <w:r>
        <w:rPr>
          <w:rFonts w:eastAsiaTheme="minorEastAsia" w:hint="eastAsia"/>
        </w:rPr>
        <w:t>T</w:t>
      </w:r>
      <w:r>
        <w:rPr>
          <w:rFonts w:eastAsiaTheme="minorEastAsia"/>
        </w:rPr>
        <w:t xml:space="preserve">ypical </w:t>
      </w:r>
      <w:r>
        <w:rPr>
          <w:rFonts w:eastAsiaTheme="minorEastAsia" w:hint="eastAsia"/>
        </w:rPr>
        <w:t>M</w:t>
      </w:r>
      <w:r>
        <w:rPr>
          <w:rFonts w:eastAsiaTheme="minorEastAsia"/>
        </w:rPr>
        <w:t>odel sizes</w:t>
      </w:r>
    </w:p>
    <w:p w14:paraId="213630FE" w14:textId="77777777" w:rsidR="00916421" w:rsidRDefault="00916421" w:rsidP="00916421">
      <w:pPr>
        <w:spacing w:beforeLines="50" w:before="120" w:line="260" w:lineRule="exact"/>
        <w:rPr>
          <w:szCs w:val="21"/>
        </w:rPr>
      </w:pPr>
      <w:r w:rsidRPr="00B35603">
        <w:rPr>
          <w:szCs w:val="21"/>
        </w:rPr>
        <w:t>The following potential options of model transfer/delivery were considered in RAN2 post-meeting email discussion</w:t>
      </w:r>
      <w:r>
        <w:rPr>
          <w:szCs w:val="21"/>
        </w:rPr>
        <w:t>.</w:t>
      </w:r>
    </w:p>
    <w:tbl>
      <w:tblPr>
        <w:tblStyle w:val="ab"/>
        <w:tblW w:w="0" w:type="auto"/>
        <w:tblLook w:val="04A0" w:firstRow="1" w:lastRow="0" w:firstColumn="1" w:lastColumn="0" w:noHBand="0" w:noVBand="1"/>
      </w:tblPr>
      <w:tblGrid>
        <w:gridCol w:w="9060"/>
      </w:tblGrid>
      <w:tr w:rsidR="00916421" w14:paraId="1CFC324E" w14:textId="77777777" w:rsidTr="00AE244B">
        <w:tc>
          <w:tcPr>
            <w:tcW w:w="9060" w:type="dxa"/>
          </w:tcPr>
          <w:p w14:paraId="37025039"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1a: gNB can transfer/deliver AI/ML model(s) to UE via RRC </w:t>
            </w:r>
            <w:proofErr w:type="spellStart"/>
            <w:r w:rsidRPr="00B74BB8">
              <w:rPr>
                <w:szCs w:val="21"/>
              </w:rPr>
              <w:t>signalling</w:t>
            </w:r>
            <w:proofErr w:type="spellEnd"/>
            <w:r w:rsidRPr="00B74BB8">
              <w:rPr>
                <w:szCs w:val="21"/>
              </w:rPr>
              <w:t>.</w:t>
            </w:r>
          </w:p>
          <w:p w14:paraId="6ECC6D47"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2a: CN (except LMF) can transfer/deliver AI/ML model(s) to UE via NAS </w:t>
            </w:r>
            <w:proofErr w:type="spellStart"/>
            <w:r w:rsidRPr="00B74BB8">
              <w:rPr>
                <w:szCs w:val="21"/>
              </w:rPr>
              <w:t>signalling</w:t>
            </w:r>
            <w:proofErr w:type="spellEnd"/>
            <w:r w:rsidRPr="00B74BB8">
              <w:rPr>
                <w:szCs w:val="21"/>
              </w:rPr>
              <w:t>.</w:t>
            </w:r>
          </w:p>
          <w:p w14:paraId="33891D14"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 xml:space="preserve">Solution 3a: LMF can transfer/deliver AI/ML model(s) to UE via LPP </w:t>
            </w:r>
            <w:proofErr w:type="spellStart"/>
            <w:r w:rsidRPr="00B74BB8">
              <w:rPr>
                <w:szCs w:val="21"/>
              </w:rPr>
              <w:t>signalling</w:t>
            </w:r>
            <w:proofErr w:type="spellEnd"/>
            <w:r w:rsidRPr="00B74BB8">
              <w:rPr>
                <w:szCs w:val="21"/>
              </w:rPr>
              <w:t>.</w:t>
            </w:r>
          </w:p>
          <w:p w14:paraId="2E2D4B7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1b: gNB can transfer/deliver AI/ML model(s) to UE via UP data.</w:t>
            </w:r>
          </w:p>
          <w:p w14:paraId="1AB55E8A"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2b: CN (except LMF) can transfer/deliver AI/ML model(s) to UE via UP data.</w:t>
            </w:r>
          </w:p>
          <w:p w14:paraId="3AF89818" w14:textId="77777777" w:rsidR="00916421" w:rsidRPr="00B74BB8" w:rsidRDefault="00916421" w:rsidP="00AE244B">
            <w:pPr>
              <w:spacing w:beforeLines="50" w:before="120" w:line="260" w:lineRule="exact"/>
              <w:rPr>
                <w:szCs w:val="21"/>
              </w:rPr>
            </w:pPr>
            <w:r w:rsidRPr="00B74BB8">
              <w:rPr>
                <w:szCs w:val="21"/>
              </w:rPr>
              <w:t>-</w:t>
            </w:r>
            <w:r w:rsidRPr="00B74BB8">
              <w:rPr>
                <w:szCs w:val="21"/>
              </w:rPr>
              <w:tab/>
              <w:t>Solution 3b: LMF can transfer/deliver AI/ML model(s) to UE via UP data.</w:t>
            </w:r>
          </w:p>
          <w:p w14:paraId="6DEFA0E4" w14:textId="77777777" w:rsidR="00916421" w:rsidRDefault="00916421" w:rsidP="00AE244B">
            <w:pPr>
              <w:spacing w:beforeLines="50" w:before="120" w:line="260" w:lineRule="exact"/>
              <w:rPr>
                <w:szCs w:val="21"/>
              </w:rPr>
            </w:pPr>
            <w:r w:rsidRPr="00B74BB8">
              <w:rPr>
                <w:szCs w:val="21"/>
              </w:rPr>
              <w:t>-</w:t>
            </w:r>
            <w:r w:rsidRPr="00B74BB8">
              <w:rPr>
                <w:szCs w:val="21"/>
              </w:rPr>
              <w:tab/>
              <w:t>Solution 4: Server can transfer/delivery AI/ML model(s) to UE (transparent to 3GPP).</w:t>
            </w:r>
          </w:p>
        </w:tc>
      </w:tr>
    </w:tbl>
    <w:p w14:paraId="1C207C4B" w14:textId="77777777" w:rsidR="00160B7E" w:rsidRDefault="00160B7E" w:rsidP="00160B7E">
      <w:pPr>
        <w:spacing w:beforeLines="50" w:before="120" w:line="260" w:lineRule="exact"/>
        <w:rPr>
          <w:rFonts w:eastAsiaTheme="minorEastAsia"/>
          <w:szCs w:val="21"/>
          <w:lang w:eastAsia="zh-CN"/>
        </w:rPr>
      </w:pPr>
      <w:r>
        <w:rPr>
          <w:rFonts w:eastAsiaTheme="minorEastAsia"/>
          <w:szCs w:val="21"/>
          <w:lang w:eastAsia="zh-CN"/>
        </w:rPr>
        <w:t xml:space="preserve">When analyzing the </w:t>
      </w:r>
      <w:r w:rsidRPr="00DC6C89">
        <w:rPr>
          <w:rFonts w:eastAsiaTheme="minorEastAsia"/>
          <w:szCs w:val="21"/>
          <w:lang w:eastAsia="zh-CN"/>
        </w:rPr>
        <w:t xml:space="preserve">pros/cons </w:t>
      </w:r>
      <w:r>
        <w:rPr>
          <w:rFonts w:eastAsiaTheme="minorEastAsia"/>
          <w:szCs w:val="21"/>
          <w:lang w:eastAsia="zh-CN"/>
        </w:rPr>
        <w:t>of</w:t>
      </w:r>
      <w:r w:rsidRPr="00DC6C89">
        <w:rPr>
          <w:rFonts w:eastAsiaTheme="minorEastAsia"/>
          <w:szCs w:val="21"/>
          <w:lang w:eastAsia="zh-CN"/>
        </w:rPr>
        <w:t xml:space="preserve"> </w:t>
      </w:r>
      <w:r>
        <w:rPr>
          <w:rFonts w:eastAsiaTheme="minorEastAsia"/>
          <w:szCs w:val="21"/>
          <w:lang w:eastAsia="zh-CN"/>
        </w:rPr>
        <w:t>the potential</w:t>
      </w:r>
      <w:r w:rsidRPr="00DC6C89">
        <w:rPr>
          <w:rFonts w:eastAsiaTheme="minorEastAsia"/>
          <w:szCs w:val="21"/>
          <w:lang w:eastAsia="zh-CN"/>
        </w:rPr>
        <w:t xml:space="preserve"> solution</w:t>
      </w:r>
      <w:r>
        <w:rPr>
          <w:rFonts w:eastAsiaTheme="minorEastAsia"/>
          <w:szCs w:val="21"/>
          <w:lang w:eastAsia="zh-CN"/>
        </w:rPr>
        <w:t xml:space="preserve">s, </w:t>
      </w:r>
      <w:r w:rsidRPr="000F75F9">
        <w:rPr>
          <w:rFonts w:eastAsiaTheme="minorEastAsia"/>
          <w:szCs w:val="21"/>
          <w:lang w:eastAsia="zh-CN"/>
        </w:rPr>
        <w:t>the following evaluation metrics can be considered:</w:t>
      </w:r>
    </w:p>
    <w:tbl>
      <w:tblPr>
        <w:tblStyle w:val="ab"/>
        <w:tblW w:w="0" w:type="auto"/>
        <w:tblLook w:val="04A0" w:firstRow="1" w:lastRow="0" w:firstColumn="1" w:lastColumn="0" w:noHBand="0" w:noVBand="1"/>
      </w:tblPr>
      <w:tblGrid>
        <w:gridCol w:w="9060"/>
      </w:tblGrid>
      <w:tr w:rsidR="00160B7E" w14:paraId="51CF7A1A" w14:textId="77777777" w:rsidTr="00AE244B">
        <w:tc>
          <w:tcPr>
            <w:tcW w:w="9060" w:type="dxa"/>
          </w:tcPr>
          <w:p w14:paraId="254D12AE"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Capability to transfer/delivery models for the following model characteristics (RAN1/RAN2 may discuss it):</w:t>
            </w:r>
          </w:p>
          <w:p w14:paraId="18D250FD"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AI/ML model size (e.g. individual model size, cumulative model size). It may have some categories, e.g. large size, small size</w:t>
            </w:r>
          </w:p>
          <w:p w14:paraId="5779C117"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Model transmission/update frequency. It may have some categories, e.g. frequent/infrequent transmission/update</w:t>
            </w:r>
          </w:p>
          <w:p w14:paraId="74F17E9F"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Latency. It may have some categories, e.g. low-latency/high-latency</w:t>
            </w:r>
          </w:p>
          <w:p w14:paraId="6F938FD9" w14:textId="77777777" w:rsidR="00160B7E" w:rsidRPr="000F75F9" w:rsidRDefault="00160B7E"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t>Robustness</w:t>
            </w:r>
          </w:p>
          <w:p w14:paraId="0B025BDD" w14:textId="4B26297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proofErr w:type="spellStart"/>
            <w:r w:rsidR="00160B7E" w:rsidRPr="000F75F9">
              <w:rPr>
                <w:rFonts w:eastAsiaTheme="minorEastAsia"/>
                <w:szCs w:val="21"/>
                <w:lang w:eastAsia="zh-CN"/>
              </w:rPr>
              <w:t>Signalling</w:t>
            </w:r>
            <w:proofErr w:type="spellEnd"/>
            <w:r w:rsidR="00160B7E" w:rsidRPr="000F75F9">
              <w:rPr>
                <w:rFonts w:eastAsiaTheme="minorEastAsia"/>
                <w:szCs w:val="21"/>
                <w:lang w:eastAsia="zh-CN"/>
              </w:rPr>
              <w:t xml:space="preserve"> overhead</w:t>
            </w:r>
          </w:p>
          <w:p w14:paraId="748AF3A4" w14:textId="1212BAF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Support of delta configuration</w:t>
            </w:r>
          </w:p>
          <w:p w14:paraId="11B1C9ED" w14:textId="739C4B2E"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handover</w:t>
            </w:r>
          </w:p>
          <w:p w14:paraId="6C9C3993" w14:textId="4DFD2AA8"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Impacts due to failures (e.g. radio link failure)</w:t>
            </w:r>
          </w:p>
          <w:p w14:paraId="4059AA3F" w14:textId="045A4E1F" w:rsidR="00160B7E" w:rsidRPr="000F75F9"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 xml:space="preserve">Possible specification impacts (e.g. RAN2, SA2, and </w:t>
            </w:r>
            <w:proofErr w:type="spellStart"/>
            <w:r w:rsidR="00160B7E" w:rsidRPr="000F75F9">
              <w:rPr>
                <w:rFonts w:eastAsiaTheme="minorEastAsia"/>
                <w:szCs w:val="21"/>
                <w:lang w:eastAsia="zh-CN"/>
              </w:rPr>
              <w:t>etc</w:t>
            </w:r>
            <w:proofErr w:type="spellEnd"/>
            <w:r w:rsidR="00160B7E" w:rsidRPr="000F75F9">
              <w:rPr>
                <w:rFonts w:eastAsiaTheme="minorEastAsia"/>
                <w:szCs w:val="21"/>
                <w:lang w:eastAsia="zh-CN"/>
              </w:rPr>
              <w:t>)</w:t>
            </w:r>
          </w:p>
          <w:p w14:paraId="4AE517D1" w14:textId="17739BA2" w:rsidR="00160B7E" w:rsidRDefault="00A67006" w:rsidP="00AE244B">
            <w:pPr>
              <w:spacing w:beforeLines="50" w:before="120" w:line="260" w:lineRule="exact"/>
              <w:rPr>
                <w:rFonts w:eastAsiaTheme="minorEastAsia"/>
                <w:szCs w:val="21"/>
                <w:lang w:eastAsia="zh-CN"/>
              </w:rPr>
            </w:pPr>
            <w:r w:rsidRPr="000F75F9">
              <w:rPr>
                <w:rFonts w:eastAsiaTheme="minorEastAsia"/>
                <w:szCs w:val="21"/>
                <w:lang w:eastAsia="zh-CN"/>
              </w:rPr>
              <w:t>-</w:t>
            </w:r>
            <w:r w:rsidRPr="000F75F9">
              <w:rPr>
                <w:rFonts w:eastAsiaTheme="minorEastAsia"/>
                <w:szCs w:val="21"/>
                <w:lang w:eastAsia="zh-CN"/>
              </w:rPr>
              <w:tab/>
            </w:r>
            <w:r w:rsidR="00160B7E" w:rsidRPr="000F75F9">
              <w:rPr>
                <w:rFonts w:eastAsiaTheme="minorEastAsia"/>
                <w:szCs w:val="21"/>
                <w:lang w:eastAsia="zh-CN"/>
              </w:rPr>
              <w:t>Inter-operability impacts</w:t>
            </w:r>
          </w:p>
        </w:tc>
      </w:tr>
    </w:tbl>
    <w:p w14:paraId="49CAE26D" w14:textId="704443AF" w:rsidR="005B1451" w:rsidRPr="00C14262" w:rsidRDefault="00E06321" w:rsidP="005B1451">
      <w:pPr>
        <w:spacing w:beforeLines="50" w:before="120" w:line="260" w:lineRule="exact"/>
        <w:rPr>
          <w:szCs w:val="21"/>
        </w:rPr>
      </w:pPr>
      <w:r>
        <w:rPr>
          <w:szCs w:val="21"/>
        </w:rPr>
        <w:t xml:space="preserve">To </w:t>
      </w:r>
      <w:r>
        <w:rPr>
          <w:rFonts w:eastAsiaTheme="minorEastAsia" w:hint="eastAsia"/>
          <w:szCs w:val="21"/>
          <w:lang w:eastAsia="zh-CN"/>
        </w:rPr>
        <w:t>facili</w:t>
      </w:r>
      <w:r>
        <w:rPr>
          <w:rFonts w:eastAsiaTheme="minorEastAsia"/>
          <w:szCs w:val="21"/>
          <w:lang w:eastAsia="zh-CN"/>
        </w:rPr>
        <w:t>ta</w:t>
      </w:r>
      <w:r>
        <w:rPr>
          <w:rFonts w:eastAsiaTheme="minorEastAsia" w:hint="eastAsia"/>
          <w:szCs w:val="21"/>
          <w:lang w:eastAsia="zh-CN"/>
        </w:rPr>
        <w:t>te</w:t>
      </w:r>
      <w:r>
        <w:rPr>
          <w:szCs w:val="21"/>
        </w:rPr>
        <w:t xml:space="preserve"> the discussion of solutions for the model transfer, further specific requirements on model transfer, such as typical model size, frequency of model transfer</w:t>
      </w:r>
      <w:r w:rsidR="00BC69FB">
        <w:rPr>
          <w:szCs w:val="21"/>
        </w:rPr>
        <w:t>/update</w:t>
      </w:r>
      <w:r>
        <w:rPr>
          <w:szCs w:val="21"/>
        </w:rPr>
        <w:t>, latency, ciphering and integrity protection requirements, etc. may be required.</w:t>
      </w:r>
      <w:r>
        <w:rPr>
          <w:rFonts w:eastAsiaTheme="minorEastAsia" w:hint="eastAsia"/>
          <w:szCs w:val="21"/>
          <w:lang w:eastAsia="zh-CN"/>
        </w:rPr>
        <w:t xml:space="preserve"> </w:t>
      </w:r>
    </w:p>
    <w:p w14:paraId="67AD7975" w14:textId="0D8A8289" w:rsidR="001A5E73" w:rsidRPr="006F30A2" w:rsidRDefault="005B1451" w:rsidP="006C3AD5">
      <w:pPr>
        <w:pStyle w:val="proposal"/>
        <w:rPr>
          <w:rFonts w:eastAsiaTheme="minorEastAsia"/>
        </w:rPr>
      </w:pPr>
      <w:r>
        <w:t xml:space="preserve">RAN1 concludes </w:t>
      </w:r>
      <w:r>
        <w:rPr>
          <w:szCs w:val="21"/>
        </w:rPr>
        <w:t>typical model size, frequency of model transfer</w:t>
      </w:r>
      <w:r w:rsidR="00647153">
        <w:rPr>
          <w:szCs w:val="21"/>
        </w:rPr>
        <w:t>/update</w:t>
      </w:r>
      <w:r>
        <w:rPr>
          <w:szCs w:val="21"/>
        </w:rPr>
        <w:t xml:space="preserve"> and latency</w:t>
      </w:r>
      <w:r>
        <w:t xml:space="preserve"> requirement and send LS to </w:t>
      </w:r>
      <w:r w:rsidRPr="00E06321">
        <w:t xml:space="preserve">RAN2 </w:t>
      </w:r>
      <w:r w:rsidR="004B0D93">
        <w:t xml:space="preserve">to </w:t>
      </w:r>
      <w:r w:rsidR="004B0D93" w:rsidRPr="004B0D93">
        <w:t xml:space="preserve">facilitate the discussion of solutions for the model </w:t>
      </w:r>
      <w:r w:rsidRPr="00E06321">
        <w:t>transfer.</w:t>
      </w:r>
    </w:p>
    <w:p w14:paraId="49BEA266" w14:textId="77777777" w:rsidR="00DA6724" w:rsidRDefault="00DA6724" w:rsidP="00DA6724">
      <w:pPr>
        <w:overflowPunct w:val="0"/>
        <w:rPr>
          <w:rFonts w:eastAsiaTheme="minorEastAsia"/>
          <w:color w:val="000000"/>
          <w:lang w:eastAsia="zh-CN"/>
        </w:rPr>
      </w:pPr>
    </w:p>
    <w:p w14:paraId="3168FE78" w14:textId="4BB961CD" w:rsidR="00DA6724" w:rsidRDefault="00DA6724" w:rsidP="00DA6724">
      <w:pPr>
        <w:pStyle w:val="title2"/>
      </w:pPr>
      <w:r>
        <w:rPr>
          <w:rFonts w:eastAsiaTheme="minorEastAsia" w:hint="eastAsia"/>
        </w:rPr>
        <w:lastRenderedPageBreak/>
        <w:t>M</w:t>
      </w:r>
      <w:r>
        <w:rPr>
          <w:rFonts w:eastAsiaTheme="minorEastAsia"/>
        </w:rPr>
        <w:t xml:space="preserve">odel transfer </w:t>
      </w:r>
      <w:r w:rsidR="006F710D">
        <w:rPr>
          <w:rFonts w:eastAsiaTheme="minorEastAsia"/>
        </w:rPr>
        <w:t>related</w:t>
      </w:r>
      <w:r>
        <w:rPr>
          <w:rFonts w:eastAsiaTheme="minorEastAsia"/>
        </w:rPr>
        <w:t xml:space="preserve"> capabilit</w:t>
      </w:r>
      <w:r>
        <w:rPr>
          <w:rFonts w:eastAsiaTheme="minorEastAsia" w:hint="eastAsia"/>
        </w:rPr>
        <w:t>y</w:t>
      </w:r>
    </w:p>
    <w:p w14:paraId="23F70C26" w14:textId="77777777" w:rsidR="00DA6724" w:rsidRDefault="00DA6724" w:rsidP="00DA6724">
      <w:pPr>
        <w:overflowPunct w:val="0"/>
        <w:rPr>
          <w:rFonts w:eastAsiaTheme="minorEastAsia"/>
          <w:color w:val="000000"/>
          <w:lang w:eastAsia="zh-CN"/>
        </w:rPr>
      </w:pPr>
      <w:r>
        <w:rPr>
          <w:rFonts w:eastAsiaTheme="minorEastAsia"/>
          <w:color w:val="000000"/>
          <w:lang w:eastAsia="zh-CN"/>
        </w:rPr>
        <w:t xml:space="preserve">To support collaboration level z, UE should have model transfer capability. </w:t>
      </w:r>
      <w:r w:rsidRPr="00FA0D7B">
        <w:rPr>
          <w:rFonts w:eastAsiaTheme="minorEastAsia"/>
        </w:rPr>
        <w:t xml:space="preserve">Model transfer </w:t>
      </w:r>
      <w:r>
        <w:rPr>
          <w:rFonts w:eastAsiaTheme="minorEastAsia"/>
        </w:rPr>
        <w:t xml:space="preserve">is </w:t>
      </w:r>
      <w:r>
        <w:rPr>
          <w:rFonts w:eastAsiaTheme="minorEastAsia"/>
          <w:color w:val="000000"/>
          <w:lang w:eastAsia="zh-CN"/>
        </w:rPr>
        <w:t>one of the key tools to resolve</w:t>
      </w:r>
      <w:r w:rsidRPr="00DD18DD">
        <w:rPr>
          <w:rFonts w:eastAsiaTheme="minorEastAsia"/>
          <w:color w:val="000000"/>
          <w:lang w:eastAsia="zh-CN"/>
        </w:rPr>
        <w:t xml:space="preserve"> </w:t>
      </w:r>
      <w:r>
        <w:rPr>
          <w:rFonts w:eastAsiaTheme="minorEastAsia"/>
          <w:color w:val="000000"/>
          <w:lang w:eastAsia="zh-CN"/>
        </w:rPr>
        <w:t xml:space="preserve">AI/ML generalization problem. Then the AI/ML model, which fits the current wireless environment, can be transferred from the network to UE, to improve the system performance. The model transfer procedure </w:t>
      </w:r>
      <w:r>
        <w:rPr>
          <w:rFonts w:eastAsiaTheme="minorEastAsia" w:hint="eastAsia"/>
          <w:color w:val="000000"/>
          <w:lang w:eastAsia="zh-CN"/>
        </w:rPr>
        <w:t>includes</w:t>
      </w:r>
      <w:r>
        <w:rPr>
          <w:rFonts w:eastAsiaTheme="minorEastAsia"/>
          <w:color w:val="000000"/>
          <w:lang w:eastAsia="zh-CN"/>
        </w:rPr>
        <w:t xml:space="preserve"> the following </w:t>
      </w:r>
      <w:r>
        <w:rPr>
          <w:rFonts w:eastAsiaTheme="minorEastAsia" w:hint="eastAsia"/>
          <w:color w:val="000000"/>
          <w:lang w:eastAsia="zh-CN"/>
        </w:rPr>
        <w:t>s</w:t>
      </w:r>
      <w:r>
        <w:rPr>
          <w:rFonts w:eastAsiaTheme="minorEastAsia"/>
          <w:color w:val="000000"/>
          <w:lang w:eastAsia="zh-CN"/>
        </w:rPr>
        <w:t xml:space="preserve">teps </w:t>
      </w:r>
      <w:r>
        <w:rPr>
          <w:rFonts w:eastAsiaTheme="minorEastAsia" w:hint="eastAsia"/>
          <w:color w:val="000000"/>
          <w:lang w:eastAsia="zh-CN"/>
        </w:rPr>
        <w:t>from</w:t>
      </w:r>
      <w:r>
        <w:rPr>
          <w:rFonts w:eastAsiaTheme="minorEastAsia"/>
          <w:color w:val="000000"/>
          <w:lang w:eastAsia="zh-CN"/>
        </w:rPr>
        <w:t xml:space="preserve"> </w:t>
      </w:r>
      <w:r>
        <w:rPr>
          <w:rFonts w:eastAsiaTheme="minorEastAsia" w:hint="eastAsia"/>
          <w:color w:val="000000"/>
          <w:lang w:eastAsia="zh-CN"/>
        </w:rPr>
        <w:t>UE</w:t>
      </w:r>
      <w:r>
        <w:rPr>
          <w:rFonts w:eastAsiaTheme="minorEastAsia"/>
          <w:color w:val="000000"/>
          <w:lang w:eastAsia="zh-CN"/>
        </w:rPr>
        <w:t xml:space="preserve"> </w:t>
      </w:r>
      <w:r>
        <w:rPr>
          <w:rFonts w:eastAsiaTheme="minorEastAsia" w:hint="eastAsia"/>
          <w:color w:val="000000"/>
          <w:lang w:eastAsia="zh-CN"/>
        </w:rPr>
        <w:t>perspective</w:t>
      </w:r>
      <w:r>
        <w:rPr>
          <w:rFonts w:eastAsiaTheme="minorEastAsia"/>
          <w:color w:val="000000"/>
          <w:lang w:eastAsia="zh-CN"/>
        </w:rPr>
        <w:t>.</w:t>
      </w:r>
    </w:p>
    <w:p w14:paraId="5799DD61" w14:textId="77777777" w:rsidR="00DA6724" w:rsidRPr="00357DE7" w:rsidRDefault="00DA6724" w:rsidP="00642042">
      <w:pPr>
        <w:pStyle w:val="a"/>
        <w:numPr>
          <w:ilvl w:val="0"/>
          <w:numId w:val="14"/>
        </w:numPr>
        <w:rPr>
          <w:rFonts w:eastAsiaTheme="minorEastAsia"/>
          <w:b/>
          <w:color w:val="000000"/>
        </w:rPr>
      </w:pPr>
      <w:r w:rsidRPr="007A4757">
        <w:rPr>
          <w:rFonts w:eastAsiaTheme="minorEastAsia" w:hint="eastAsia"/>
          <w:b/>
          <w:color w:val="000000"/>
        </w:rPr>
        <w:t>Re</w:t>
      </w:r>
      <w:r w:rsidRPr="007A4757">
        <w:rPr>
          <w:rFonts w:eastAsiaTheme="minorEastAsia"/>
          <w:b/>
          <w:color w:val="000000"/>
        </w:rPr>
        <w:t>ceive the new AI/ML</w:t>
      </w:r>
      <w:r>
        <w:rPr>
          <w:rFonts w:eastAsiaTheme="minorEastAsia"/>
          <w:b/>
          <w:color w:val="000000"/>
        </w:rPr>
        <w:t xml:space="preserve"> </w:t>
      </w:r>
      <w:r>
        <w:rPr>
          <w:rFonts w:eastAsiaTheme="minorEastAsia" w:hint="eastAsia"/>
          <w:b/>
          <w:color w:val="000000"/>
        </w:rPr>
        <w:t>from</w:t>
      </w:r>
      <w:r>
        <w:rPr>
          <w:rFonts w:eastAsiaTheme="minorEastAsia"/>
          <w:b/>
          <w:color w:val="000000"/>
        </w:rPr>
        <w:t xml:space="preserve"> </w:t>
      </w:r>
      <w:r>
        <w:rPr>
          <w:rFonts w:eastAsiaTheme="minorEastAsia" w:hint="eastAsia"/>
          <w:b/>
          <w:color w:val="000000"/>
        </w:rPr>
        <w:t>the</w:t>
      </w:r>
      <w:r>
        <w:rPr>
          <w:rFonts w:eastAsiaTheme="minorEastAsia"/>
          <w:b/>
          <w:color w:val="000000"/>
        </w:rPr>
        <w:t xml:space="preserve"> </w:t>
      </w:r>
      <w:r>
        <w:rPr>
          <w:rFonts w:eastAsiaTheme="minorEastAsia" w:hint="eastAsia"/>
          <w:b/>
          <w:color w:val="000000"/>
        </w:rPr>
        <w:t>network</w:t>
      </w:r>
      <w:r w:rsidRPr="007A4757">
        <w:rPr>
          <w:rFonts w:eastAsiaTheme="minorEastAsia"/>
          <w:b/>
          <w:color w:val="000000"/>
        </w:rPr>
        <w:t>.</w:t>
      </w:r>
      <w:r>
        <w:rPr>
          <w:rFonts w:eastAsiaTheme="minorEastAsia"/>
          <w:color w:val="000000"/>
        </w:rPr>
        <w:t xml:space="preserve"> Since t</w:t>
      </w:r>
      <w:r w:rsidRPr="00357DE7">
        <w:rPr>
          <w:rFonts w:eastAsiaTheme="minorEastAsia"/>
          <w:color w:val="000000"/>
        </w:rPr>
        <w:t xml:space="preserve">he </w:t>
      </w:r>
      <w:r>
        <w:rPr>
          <w:rFonts w:eastAsiaTheme="minorEastAsia"/>
          <w:color w:val="000000"/>
        </w:rPr>
        <w:t>signal for transmitting the new AI/ML model is similar to the data signal, UE always has the capability of this step.</w:t>
      </w:r>
    </w:p>
    <w:p w14:paraId="44CEA855" w14:textId="77777777" w:rsidR="00DA6724" w:rsidRPr="00357DE7" w:rsidRDefault="00DA6724" w:rsidP="00642042">
      <w:pPr>
        <w:pStyle w:val="a"/>
        <w:numPr>
          <w:ilvl w:val="0"/>
          <w:numId w:val="14"/>
        </w:numPr>
        <w:rPr>
          <w:rFonts w:eastAsiaTheme="minorEastAsia"/>
          <w:color w:val="000000"/>
        </w:rPr>
      </w:pPr>
      <w:r>
        <w:rPr>
          <w:rFonts w:eastAsiaTheme="minorEastAsia"/>
          <w:b/>
          <w:color w:val="000000"/>
        </w:rPr>
        <w:t>Decode</w:t>
      </w:r>
      <w:r w:rsidRPr="00357DE7">
        <w:rPr>
          <w:rFonts w:eastAsiaTheme="minorEastAsia"/>
          <w:b/>
          <w:color w:val="000000"/>
        </w:rPr>
        <w:t xml:space="preserve"> the information of the new AI/ML model.</w:t>
      </w:r>
      <w:r>
        <w:rPr>
          <w:rFonts w:eastAsiaTheme="minorEastAsia"/>
          <w:color w:val="000000"/>
        </w:rPr>
        <w:t xml:space="preserve"> The information of the new AI/ML model has been encoded by the network, to better describe the AI/ML model with lower overhead. Some </w:t>
      </w:r>
      <w:r>
        <w:rPr>
          <w:rFonts w:eastAsiaTheme="minorEastAsia"/>
          <w:bCs/>
        </w:rPr>
        <w:t>popular</w:t>
      </w:r>
      <w:r>
        <w:rPr>
          <w:rFonts w:eastAsiaTheme="minorEastAsia"/>
          <w:color w:val="000000"/>
        </w:rPr>
        <w:t xml:space="preserve"> AI/ML frameworks can be used as the encoder and decoder, </w:t>
      </w:r>
      <w:r w:rsidRPr="00D80EEA">
        <w:rPr>
          <w:rFonts w:eastAsiaTheme="minorEastAsia"/>
          <w:bCs/>
        </w:rPr>
        <w:t xml:space="preserve">such as </w:t>
      </w:r>
      <w:r>
        <w:rPr>
          <w:rFonts w:eastAsiaTheme="minorEastAsia"/>
          <w:bCs/>
        </w:rPr>
        <w:t>TensorF</w:t>
      </w:r>
      <w:r w:rsidRPr="00D80EEA">
        <w:rPr>
          <w:rFonts w:eastAsiaTheme="minorEastAsia"/>
          <w:bCs/>
        </w:rPr>
        <w:t xml:space="preserve">low, </w:t>
      </w:r>
      <w:proofErr w:type="spellStart"/>
      <w:r>
        <w:rPr>
          <w:rFonts w:eastAsiaTheme="minorEastAsia"/>
          <w:bCs/>
        </w:rPr>
        <w:t>PyT</w:t>
      </w:r>
      <w:r w:rsidRPr="00D80EEA">
        <w:rPr>
          <w:rFonts w:eastAsiaTheme="minorEastAsia"/>
          <w:bCs/>
        </w:rPr>
        <w:t>orch</w:t>
      </w:r>
      <w:proofErr w:type="spellEnd"/>
      <w:r w:rsidRPr="00D80EEA">
        <w:rPr>
          <w:rFonts w:eastAsiaTheme="minorEastAsia"/>
          <w:bCs/>
        </w:rPr>
        <w:t xml:space="preserve"> and </w:t>
      </w:r>
      <w:r>
        <w:rPr>
          <w:rFonts w:eastAsiaTheme="minorEastAsia"/>
          <w:bCs/>
        </w:rPr>
        <w:t>C</w:t>
      </w:r>
      <w:r w:rsidRPr="00D80EEA">
        <w:rPr>
          <w:rFonts w:eastAsiaTheme="minorEastAsia"/>
          <w:bCs/>
        </w:rPr>
        <w:t>affe</w:t>
      </w:r>
      <w:r>
        <w:rPr>
          <w:rFonts w:eastAsiaTheme="minorEastAsia"/>
          <w:color w:val="000000"/>
        </w:rPr>
        <w:t>.</w:t>
      </w:r>
      <w:r>
        <w:rPr>
          <w:rFonts w:eastAsiaTheme="minorEastAsia"/>
          <w:bCs/>
        </w:rPr>
        <w:t xml:space="preserve"> The AI/ML model information decoding can be done in UE baseband chipset or UE AP. Currently, t</w:t>
      </w:r>
      <w:r w:rsidRPr="00A41A2B">
        <w:rPr>
          <w:rFonts w:eastAsiaTheme="minorEastAsia"/>
          <w:bCs/>
        </w:rPr>
        <w:t xml:space="preserve">his has been already supported by typical </w:t>
      </w:r>
      <w:r>
        <w:rPr>
          <w:rFonts w:eastAsiaTheme="minorEastAsia"/>
          <w:bCs/>
        </w:rPr>
        <w:t>UE AP</w:t>
      </w:r>
      <w:r w:rsidRPr="00A41A2B">
        <w:rPr>
          <w:rFonts w:eastAsiaTheme="minorEastAsia"/>
          <w:bCs/>
        </w:rPr>
        <w:t xml:space="preserve"> implementations</w:t>
      </w:r>
      <w:r>
        <w:rPr>
          <w:rFonts w:eastAsiaTheme="minorEastAsia"/>
          <w:bCs/>
        </w:rPr>
        <w:t>, for several popular AI/ML frameworks</w:t>
      </w:r>
      <w:r w:rsidRPr="00A41A2B">
        <w:rPr>
          <w:rFonts w:eastAsiaTheme="minorEastAsia"/>
          <w:bCs/>
        </w:rPr>
        <w:t>.</w:t>
      </w:r>
      <w:r>
        <w:rPr>
          <w:rFonts w:eastAsiaTheme="minorEastAsia"/>
          <w:bCs/>
        </w:rPr>
        <w:t xml:space="preserve"> Other options can also work well. One option is </w:t>
      </w:r>
      <w:r>
        <w:rPr>
          <w:rFonts w:eastAsiaTheme="minorEastAsia" w:hint="eastAsia"/>
          <w:bCs/>
        </w:rPr>
        <w:t>reusing</w:t>
      </w:r>
      <w:r>
        <w:rPr>
          <w:rFonts w:eastAsiaTheme="minorEastAsia"/>
          <w:bCs/>
        </w:rPr>
        <w:t xml:space="preserve"> the p</w:t>
      </w:r>
      <w:r w:rsidRPr="006F158C">
        <w:rPr>
          <w:rFonts w:eastAsiaTheme="minorEastAsia"/>
          <w:bCs/>
        </w:rPr>
        <w:t>ublic format for model description</w:t>
      </w:r>
      <w:r>
        <w:rPr>
          <w:rFonts w:eastAsiaTheme="minorEastAsia"/>
          <w:bCs/>
        </w:rPr>
        <w:t>, such as ONNX, and another option is introducing a n</w:t>
      </w:r>
      <w:r w:rsidRPr="006F158C">
        <w:rPr>
          <w:rFonts w:eastAsiaTheme="minorEastAsia"/>
          <w:bCs/>
        </w:rPr>
        <w:t>ew format for model description defined by 3GPP</w:t>
      </w:r>
      <w:r>
        <w:rPr>
          <w:rFonts w:eastAsiaTheme="minorEastAsia"/>
          <w:bCs/>
        </w:rPr>
        <w:t xml:space="preserve">. </w:t>
      </w:r>
    </w:p>
    <w:p w14:paraId="471C9367" w14:textId="77777777" w:rsidR="00DA6724" w:rsidRPr="00357DE7" w:rsidRDefault="00DA6724" w:rsidP="00642042">
      <w:pPr>
        <w:pStyle w:val="a"/>
        <w:numPr>
          <w:ilvl w:val="0"/>
          <w:numId w:val="14"/>
        </w:numPr>
        <w:rPr>
          <w:rFonts w:eastAsiaTheme="minorEastAsia"/>
          <w:b/>
          <w:color w:val="000000"/>
        </w:rPr>
      </w:pPr>
      <w:r w:rsidRPr="00357DE7">
        <w:rPr>
          <w:rFonts w:eastAsiaTheme="minorEastAsia"/>
          <w:b/>
          <w:color w:val="000000"/>
        </w:rPr>
        <w:t xml:space="preserve">Load the new AI/ML model </w:t>
      </w:r>
      <w:r>
        <w:rPr>
          <w:rFonts w:eastAsiaTheme="minorEastAsia"/>
          <w:b/>
          <w:color w:val="000000"/>
        </w:rPr>
        <w:t>in</w:t>
      </w:r>
      <w:r w:rsidRPr="00357DE7">
        <w:rPr>
          <w:rFonts w:eastAsiaTheme="minorEastAsia"/>
          <w:b/>
          <w:color w:val="000000"/>
        </w:rPr>
        <w:t xml:space="preserve"> the chipset.</w:t>
      </w:r>
      <w:r>
        <w:rPr>
          <w:rFonts w:eastAsiaTheme="minorEastAsia"/>
          <w:b/>
          <w:color w:val="000000"/>
        </w:rPr>
        <w:t xml:space="preserve"> </w:t>
      </w:r>
      <w:r>
        <w:rPr>
          <w:rFonts w:eastAsiaTheme="minorEastAsia"/>
          <w:color w:val="000000"/>
        </w:rPr>
        <w:t>After decoding the AI/ML model information, it is time to load the new AI/ML model and use it in the chipset. Whether the AI/ML model structure is changed or not has a considerable impact on the UE capabilities.</w:t>
      </w:r>
    </w:p>
    <w:p w14:paraId="2E4FBE0C" w14:textId="77777777" w:rsidR="00DA6724" w:rsidRDefault="00DA6724" w:rsidP="00642042">
      <w:pPr>
        <w:pStyle w:val="a"/>
        <w:numPr>
          <w:ilvl w:val="1"/>
          <w:numId w:val="14"/>
        </w:numPr>
        <w:rPr>
          <w:rFonts w:eastAsiaTheme="minorEastAsia"/>
          <w:color w:val="000000"/>
        </w:rPr>
      </w:pPr>
      <w:r w:rsidRPr="00357DE7">
        <w:rPr>
          <w:rFonts w:eastAsiaTheme="minorEastAsia"/>
          <w:b/>
          <w:color w:val="000000"/>
        </w:rPr>
        <w:t>The AI/ML model structure is not changed.</w:t>
      </w:r>
      <w:r>
        <w:rPr>
          <w:rFonts w:eastAsiaTheme="minorEastAsia"/>
          <w:color w:val="000000"/>
        </w:rPr>
        <w:t xml:space="preserve"> Only model parameters need to be updated in this situation. The new model parameters are sent to the AI/ML module and then just replace the old model parameters. </w:t>
      </w:r>
      <w:r w:rsidRPr="00C4196A">
        <w:rPr>
          <w:rFonts w:eastAsiaTheme="minorEastAsia"/>
          <w:bCs/>
        </w:rPr>
        <w:t>Recompilation</w:t>
      </w:r>
      <w:r>
        <w:rPr>
          <w:rFonts w:eastAsiaTheme="minorEastAsia"/>
          <w:bCs/>
        </w:rPr>
        <w:t xml:space="preserve"> may be not needed here. </w:t>
      </w:r>
      <w:r w:rsidRPr="00DD2D00">
        <w:rPr>
          <w:rFonts w:eastAsiaTheme="minorEastAsia"/>
          <w:bCs/>
        </w:rPr>
        <w:t>This has been already supported by nowadays typical chipset implementations.</w:t>
      </w:r>
      <w:r>
        <w:rPr>
          <w:rFonts w:eastAsiaTheme="minorEastAsia"/>
          <w:bCs/>
        </w:rPr>
        <w:t xml:space="preserve"> The premise is that UE and network have aligned the AI/ML model structure offline or online before usage.</w:t>
      </w:r>
    </w:p>
    <w:p w14:paraId="443A8DDA" w14:textId="77777777" w:rsidR="00DA6724" w:rsidRPr="00C352A6" w:rsidRDefault="00DA6724" w:rsidP="00642042">
      <w:pPr>
        <w:pStyle w:val="a"/>
        <w:numPr>
          <w:ilvl w:val="1"/>
          <w:numId w:val="14"/>
        </w:numPr>
        <w:rPr>
          <w:rFonts w:eastAsiaTheme="minorEastAsia"/>
          <w:color w:val="000000"/>
        </w:rPr>
      </w:pPr>
      <w:r w:rsidRPr="00357DE7">
        <w:rPr>
          <w:rFonts w:eastAsiaTheme="minorEastAsia"/>
          <w:b/>
          <w:color w:val="000000"/>
        </w:rPr>
        <w:t>The AI/ML model structure is changed.</w:t>
      </w:r>
      <w:r>
        <w:rPr>
          <w:rFonts w:eastAsiaTheme="minorEastAsia"/>
          <w:color w:val="000000"/>
        </w:rPr>
        <w:t xml:space="preserve"> </w:t>
      </w:r>
      <w:r w:rsidRPr="00DD2D00">
        <w:rPr>
          <w:rFonts w:eastAsiaTheme="minorEastAsia"/>
          <w:color w:val="000000"/>
        </w:rPr>
        <w:t>Dependent on how much the model structure is changed,</w:t>
      </w:r>
      <w:r>
        <w:rPr>
          <w:rFonts w:eastAsiaTheme="minorEastAsia"/>
          <w:color w:val="000000"/>
        </w:rPr>
        <w:t xml:space="preserve"> </w:t>
      </w:r>
      <w:r w:rsidRPr="00DD2D00">
        <w:rPr>
          <w:rFonts w:eastAsiaTheme="minorEastAsia"/>
          <w:color w:val="000000"/>
        </w:rPr>
        <w:t>recompilation may be needed.</w:t>
      </w:r>
      <w:r>
        <w:rPr>
          <w:rFonts w:eastAsiaTheme="minorEastAsia"/>
          <w:color w:val="000000"/>
        </w:rPr>
        <w:t xml:space="preserve"> Also, the changed model structure should be supported by UE. For example, if UE only supports full-connected layers and convolution</w:t>
      </w:r>
      <w:r>
        <w:rPr>
          <w:rFonts w:eastAsiaTheme="minorEastAsia" w:hint="eastAsia"/>
          <w:color w:val="000000"/>
        </w:rPr>
        <w:t>al</w:t>
      </w:r>
      <w:r>
        <w:rPr>
          <w:rFonts w:eastAsiaTheme="minorEastAsia"/>
          <w:color w:val="000000"/>
        </w:rPr>
        <w:t xml:space="preserve"> layer</w:t>
      </w:r>
      <w:r>
        <w:rPr>
          <w:rFonts w:eastAsiaTheme="minorEastAsia" w:hint="eastAsia"/>
          <w:color w:val="000000"/>
        </w:rPr>
        <w:t>,</w:t>
      </w:r>
      <w:r>
        <w:rPr>
          <w:rFonts w:eastAsiaTheme="minorEastAsia"/>
          <w:color w:val="000000"/>
        </w:rPr>
        <w:t xml:space="preserve"> the new AI/ML model can only be made of full-connected layers and convolution</w:t>
      </w:r>
      <w:r>
        <w:rPr>
          <w:rFonts w:eastAsiaTheme="minorEastAsia" w:hint="eastAsia"/>
          <w:color w:val="000000"/>
        </w:rPr>
        <w:t>al</w:t>
      </w:r>
      <w:r>
        <w:rPr>
          <w:rFonts w:eastAsiaTheme="minorEastAsia"/>
          <w:color w:val="000000"/>
        </w:rPr>
        <w:t xml:space="preserve"> layer.</w:t>
      </w:r>
    </w:p>
    <w:p w14:paraId="1560C694" w14:textId="77777777" w:rsidR="00DA6724" w:rsidRDefault="00DA6724" w:rsidP="00DA6724">
      <w:pPr>
        <w:overflowPunct w:val="0"/>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 xml:space="preserve">ased on the above analysis, we have the following proposal on </w:t>
      </w:r>
      <w:r w:rsidRPr="00085148">
        <w:rPr>
          <w:rFonts w:eastAsiaTheme="minorEastAsia"/>
          <w:color w:val="000000"/>
          <w:lang w:eastAsia="zh-CN"/>
        </w:rPr>
        <w:t>model transfer capabil</w:t>
      </w:r>
      <w:r>
        <w:rPr>
          <w:rFonts w:eastAsiaTheme="minorEastAsia"/>
          <w:color w:val="000000"/>
          <w:lang w:eastAsia="zh-CN"/>
        </w:rPr>
        <w:t>ity.</w:t>
      </w:r>
    </w:p>
    <w:p w14:paraId="3500F44B" w14:textId="5DC2FBF8" w:rsidR="0082540B" w:rsidRPr="006C3AD5" w:rsidRDefault="008C4D95" w:rsidP="006C3AD5">
      <w:pPr>
        <w:pStyle w:val="proposal"/>
        <w:rPr>
          <w:rFonts w:eastAsiaTheme="minorEastAsia"/>
        </w:rPr>
      </w:pPr>
      <w:r w:rsidRPr="008C4D95">
        <w:rPr>
          <w:rFonts w:hint="eastAsia"/>
        </w:rPr>
        <w:t>Model transfer capability may consider</w:t>
      </w:r>
      <w:r w:rsidR="00F05F0E">
        <w:t xml:space="preserve"> the</w:t>
      </w:r>
      <w:r w:rsidR="00467940">
        <w:t xml:space="preserve"> </w:t>
      </w:r>
      <w:r w:rsidR="00467940">
        <w:rPr>
          <w:rFonts w:eastAsiaTheme="minorEastAsia"/>
          <w:color w:val="000000"/>
        </w:rPr>
        <w:t>a</w:t>
      </w:r>
      <w:r w:rsidRPr="00467940">
        <w:rPr>
          <w:rFonts w:eastAsiaTheme="minorEastAsia"/>
          <w:color w:val="000000"/>
        </w:rPr>
        <w:t>lignment between UE and network on supported structures, quantization and processing</w:t>
      </w:r>
      <w:r w:rsidR="00F05F0E">
        <w:rPr>
          <w:rFonts w:eastAsiaTheme="minorEastAsia"/>
          <w:color w:val="000000"/>
        </w:rPr>
        <w:t>.</w:t>
      </w:r>
    </w:p>
    <w:p w14:paraId="045287E3" w14:textId="77777777" w:rsidR="00880853" w:rsidRPr="00C33CFF" w:rsidRDefault="00880853" w:rsidP="00D2750A">
      <w:pPr>
        <w:rPr>
          <w:rFonts w:eastAsiaTheme="minorEastAsia"/>
          <w:lang w:eastAsia="zh-CN"/>
        </w:rPr>
      </w:pPr>
    </w:p>
    <w:p w14:paraId="661BF1CF" w14:textId="25C69B6E" w:rsidR="00D656F1" w:rsidRPr="009409D7" w:rsidRDefault="00D656F1" w:rsidP="00D656F1">
      <w:pPr>
        <w:pStyle w:val="title1"/>
      </w:pPr>
      <w:r w:rsidRPr="00D656F1">
        <w:t>General AI/ML framework</w:t>
      </w:r>
    </w:p>
    <w:p w14:paraId="787B44D1" w14:textId="77777777" w:rsidR="000E7E31" w:rsidRDefault="000E7E31" w:rsidP="000E7E31">
      <w:r>
        <w:t xml:space="preserve">The General framework for RAN intelligence is illustrated in Figure 6-1. </w:t>
      </w:r>
    </w:p>
    <w:p w14:paraId="2C0C08AD" w14:textId="77777777" w:rsidR="000E7E31" w:rsidRDefault="000E7E31" w:rsidP="000E7E31">
      <w:pPr>
        <w:overflowPunct w:val="0"/>
        <w:jc w:val="center"/>
        <w:rPr>
          <w:szCs w:val="20"/>
          <w:lang w:val="en-GB" w:eastAsia="ko-KR"/>
        </w:rPr>
      </w:pPr>
      <w:r>
        <w:rPr>
          <w:szCs w:val="20"/>
          <w:lang w:val="en-GB" w:eastAsia="ko-KR"/>
        </w:rPr>
        <w:object w:dxaOrig="8088" w:dyaOrig="3180" w14:anchorId="607379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4.2pt;height:159.5pt" o:ole="">
            <v:imagedata r:id="rId16" o:title=""/>
          </v:shape>
          <o:OLEObject Type="Embed" ProgID="Visio.Drawing.15" ShapeID="_x0000_i1025" DrawAspect="Content" ObjectID="_1745679281" r:id="rId17"/>
        </w:object>
      </w:r>
    </w:p>
    <w:p w14:paraId="64B5AD56" w14:textId="63D72425" w:rsidR="000E7E31" w:rsidRPr="004A5479" w:rsidRDefault="000E7E31" w:rsidP="000E7E31">
      <w:pPr>
        <w:jc w:val="center"/>
        <w:rPr>
          <w:rFonts w:eastAsiaTheme="minorEastAsia"/>
          <w:lang w:eastAsia="zh-CN"/>
        </w:rPr>
      </w:pPr>
      <w:r w:rsidRPr="004A5479">
        <w:rPr>
          <w:rFonts w:eastAsia="宋体"/>
          <w:lang w:eastAsia="zh-CN"/>
        </w:rPr>
        <w:t>Figure 6-1</w:t>
      </w:r>
      <w:r w:rsidRPr="004A5479">
        <w:rPr>
          <w:rFonts w:eastAsia="宋体" w:hint="eastAsia"/>
          <w:lang w:eastAsia="zh-CN"/>
        </w:rPr>
        <w:t xml:space="preserve">: </w:t>
      </w:r>
      <w:r w:rsidRPr="004A5479">
        <w:rPr>
          <w:rFonts w:eastAsia="宋体"/>
          <w:lang w:eastAsia="zh-CN"/>
        </w:rPr>
        <w:t>Functional Framework for RAN Intelligence in RAN3</w:t>
      </w:r>
      <w:r w:rsidR="004A5479">
        <w:rPr>
          <w:rFonts w:eastAsia="宋体"/>
          <w:lang w:eastAsia="zh-CN"/>
        </w:rPr>
        <w:t>.</w:t>
      </w:r>
    </w:p>
    <w:p w14:paraId="28C7A9F0" w14:textId="77777777" w:rsidR="000E7E31" w:rsidRDefault="000E7E31" w:rsidP="000E7E31">
      <w:pPr>
        <w:rPr>
          <w:rFonts w:eastAsiaTheme="minorEastAsia"/>
          <w:lang w:eastAsia="zh-CN"/>
        </w:rPr>
      </w:pPr>
      <w:r w:rsidRPr="004B56DD">
        <w:rPr>
          <w:rFonts w:eastAsiaTheme="minorEastAsia"/>
          <w:lang w:eastAsia="zh-CN"/>
        </w:rPr>
        <w:t xml:space="preserve">For the </w:t>
      </w:r>
      <w:r>
        <w:rPr>
          <w:rFonts w:eastAsiaTheme="minorEastAsia"/>
          <w:lang w:eastAsia="zh-CN"/>
        </w:rPr>
        <w:t>general</w:t>
      </w:r>
      <w:r w:rsidRPr="004B56DD">
        <w:rPr>
          <w:rFonts w:eastAsiaTheme="minorEastAsia"/>
          <w:lang w:eastAsia="zh-CN"/>
        </w:rPr>
        <w:t xml:space="preserve"> </w:t>
      </w:r>
      <w:r>
        <w:rPr>
          <w:rFonts w:eastAsiaTheme="minorEastAsia"/>
          <w:lang w:eastAsia="zh-CN"/>
        </w:rPr>
        <w:t>framework</w:t>
      </w:r>
      <w:r w:rsidRPr="004B56DD">
        <w:rPr>
          <w:rFonts w:eastAsiaTheme="minorEastAsia"/>
          <w:lang w:eastAsia="zh-CN"/>
        </w:rPr>
        <w:t xml:space="preserve"> on the </w:t>
      </w:r>
      <w:r>
        <w:rPr>
          <w:rFonts w:eastAsiaTheme="minorEastAsia" w:hint="eastAsia"/>
          <w:lang w:eastAsia="zh-CN"/>
        </w:rPr>
        <w:t>network</w:t>
      </w:r>
      <w:r w:rsidRPr="004B56DD">
        <w:rPr>
          <w:rFonts w:eastAsiaTheme="minorEastAsia"/>
          <w:lang w:eastAsia="zh-CN"/>
        </w:rPr>
        <w:t xml:space="preserve"> side, model management is mainly an internal implementation, such as model trans</w:t>
      </w:r>
      <w:r>
        <w:rPr>
          <w:rFonts w:eastAsiaTheme="minorEastAsia"/>
          <w:lang w:eastAsia="zh-CN"/>
        </w:rPr>
        <w:t>fer</w:t>
      </w:r>
      <w:r w:rsidRPr="004B56DD">
        <w:rPr>
          <w:rFonts w:eastAsiaTheme="minorEastAsia"/>
          <w:lang w:eastAsia="zh-CN"/>
        </w:rPr>
        <w:t>,</w:t>
      </w:r>
      <w:r>
        <w:rPr>
          <w:rFonts w:eastAsiaTheme="minorEastAsia"/>
          <w:lang w:eastAsia="zh-CN"/>
        </w:rPr>
        <w:t xml:space="preserve"> model performance feedback</w:t>
      </w:r>
      <w:r w:rsidRPr="004B56DD">
        <w:rPr>
          <w:rFonts w:eastAsiaTheme="minorEastAsia"/>
          <w:lang w:eastAsia="zh-CN"/>
        </w:rPr>
        <w:t xml:space="preserve">. In comparison, the </w:t>
      </w:r>
      <w:r>
        <w:rPr>
          <w:rFonts w:eastAsiaTheme="minorEastAsia"/>
          <w:lang w:eastAsia="zh-CN"/>
        </w:rPr>
        <w:t xml:space="preserve">AI/ML for </w:t>
      </w:r>
      <w:r w:rsidRPr="004B56DD">
        <w:rPr>
          <w:rFonts w:eastAsiaTheme="minorEastAsia"/>
          <w:lang w:eastAsia="zh-CN"/>
        </w:rPr>
        <w:t xml:space="preserve">air interface involves </w:t>
      </w:r>
      <w:r>
        <w:rPr>
          <w:rFonts w:eastAsiaTheme="minorEastAsia"/>
          <w:lang w:eastAsia="zh-CN"/>
        </w:rPr>
        <w:t xml:space="preserve">massive </w:t>
      </w:r>
      <w:r w:rsidRPr="004B56DD">
        <w:rPr>
          <w:rFonts w:eastAsiaTheme="minorEastAsia"/>
          <w:lang w:eastAsia="zh-CN"/>
        </w:rPr>
        <w:t>interactions between the</w:t>
      </w:r>
      <w:r>
        <w:rPr>
          <w:rFonts w:eastAsiaTheme="minorEastAsia"/>
          <w:lang w:eastAsia="zh-CN"/>
        </w:rPr>
        <w:t xml:space="preserve"> UE</w:t>
      </w:r>
      <w:r w:rsidRPr="004B56DD">
        <w:rPr>
          <w:rFonts w:eastAsiaTheme="minorEastAsia"/>
          <w:lang w:eastAsia="zh-CN"/>
        </w:rPr>
        <w:t xml:space="preserve"> and the network, </w:t>
      </w:r>
      <w:r>
        <w:rPr>
          <w:rFonts w:eastAsiaTheme="minorEastAsia"/>
          <w:lang w:eastAsia="zh-CN"/>
        </w:rPr>
        <w:t>which are</w:t>
      </w:r>
      <w:r w:rsidRPr="004B56DD">
        <w:rPr>
          <w:rFonts w:eastAsiaTheme="minorEastAsia"/>
          <w:lang w:eastAsia="zh-CN"/>
        </w:rPr>
        <w:t xml:space="preserve"> related to model management</w:t>
      </w:r>
      <w:r>
        <w:rPr>
          <w:rFonts w:eastAsiaTheme="minorEastAsia"/>
          <w:lang w:eastAsia="zh-CN"/>
        </w:rPr>
        <w:t xml:space="preserve">, e.g., </w:t>
      </w:r>
      <w:r w:rsidRPr="004B56DD">
        <w:rPr>
          <w:rFonts w:eastAsiaTheme="minorEastAsia"/>
          <w:lang w:eastAsia="zh-CN"/>
        </w:rPr>
        <w:t xml:space="preserve">model </w:t>
      </w:r>
      <w:r>
        <w:rPr>
          <w:rFonts w:eastAsiaTheme="minorEastAsia"/>
          <w:lang w:eastAsia="zh-CN"/>
        </w:rPr>
        <w:t xml:space="preserve">monitoring, </w:t>
      </w:r>
      <w:r w:rsidRPr="004B56DD">
        <w:rPr>
          <w:rFonts w:eastAsiaTheme="minorEastAsia"/>
          <w:lang w:eastAsia="zh-CN"/>
        </w:rPr>
        <w:t>activation</w:t>
      </w:r>
      <w:r>
        <w:t>/</w:t>
      </w:r>
      <w:r w:rsidRPr="004B56DD">
        <w:rPr>
          <w:rFonts w:eastAsiaTheme="minorEastAsia"/>
          <w:lang w:eastAsia="zh-CN"/>
        </w:rPr>
        <w:t>deactivation. Therefore,</w:t>
      </w:r>
      <w:r>
        <w:rPr>
          <w:rFonts w:eastAsiaTheme="minorEastAsia"/>
          <w:lang w:eastAsia="zh-CN"/>
        </w:rPr>
        <w:t xml:space="preserve"> r</w:t>
      </w:r>
      <w:r w:rsidRPr="00826927">
        <w:rPr>
          <w:rFonts w:eastAsiaTheme="minorEastAsia"/>
          <w:lang w:eastAsia="zh-CN"/>
        </w:rPr>
        <w:t xml:space="preserve">eusing the </w:t>
      </w:r>
      <w:r>
        <w:rPr>
          <w:rFonts w:eastAsiaTheme="minorEastAsia"/>
          <w:lang w:eastAsia="zh-CN"/>
        </w:rPr>
        <w:t>framework for RAN</w:t>
      </w:r>
      <w:r w:rsidRPr="00826927">
        <w:rPr>
          <w:rFonts w:eastAsiaTheme="minorEastAsia"/>
          <w:lang w:eastAsia="zh-CN"/>
        </w:rPr>
        <w:t xml:space="preserve"> directly is not suitable</w:t>
      </w:r>
      <w:r>
        <w:rPr>
          <w:rFonts w:eastAsiaTheme="minorEastAsia"/>
          <w:lang w:eastAsia="zh-CN"/>
        </w:rPr>
        <w:t xml:space="preserve"> and</w:t>
      </w:r>
      <w:r w:rsidRPr="004B56DD">
        <w:rPr>
          <w:rFonts w:eastAsiaTheme="minorEastAsia"/>
          <w:lang w:eastAsia="zh-CN"/>
        </w:rPr>
        <w:t xml:space="preserve"> it is </w:t>
      </w:r>
      <w:r>
        <w:rPr>
          <w:rFonts w:eastAsiaTheme="minorEastAsia" w:hint="eastAsia"/>
          <w:lang w:eastAsia="zh-CN"/>
        </w:rPr>
        <w:t>beneficial</w:t>
      </w:r>
      <w:r w:rsidRPr="004B56DD">
        <w:rPr>
          <w:rFonts w:eastAsiaTheme="minorEastAsia"/>
          <w:lang w:eastAsia="zh-CN"/>
        </w:rPr>
        <w:t xml:space="preserve"> to </w:t>
      </w:r>
      <w:r>
        <w:rPr>
          <w:rFonts w:eastAsiaTheme="minorEastAsia" w:hint="eastAsia"/>
          <w:lang w:eastAsia="zh-CN"/>
        </w:rPr>
        <w:t>introduce</w:t>
      </w:r>
      <w:r>
        <w:rPr>
          <w:rFonts w:eastAsiaTheme="minorEastAsia"/>
          <w:lang w:eastAsia="zh-CN"/>
        </w:rPr>
        <w:t xml:space="preserve"> </w:t>
      </w:r>
      <w:r>
        <w:rPr>
          <w:rFonts w:eastAsiaTheme="minorEastAsia" w:hint="eastAsia"/>
          <w:lang w:eastAsia="zh-CN"/>
        </w:rPr>
        <w:t>more</w:t>
      </w:r>
      <w:r>
        <w:rPr>
          <w:rFonts w:eastAsiaTheme="minorEastAsia"/>
          <w:lang w:eastAsia="zh-CN"/>
        </w:rPr>
        <w:t xml:space="preserve"> components in on top of the framework for RAN</w:t>
      </w:r>
      <w:r w:rsidRPr="004B56DD">
        <w:rPr>
          <w:rFonts w:eastAsiaTheme="minorEastAsia"/>
          <w:lang w:eastAsia="zh-CN"/>
        </w:rPr>
        <w:t>.</w:t>
      </w:r>
      <w:r>
        <w:rPr>
          <w:rFonts w:eastAsiaTheme="minorEastAsia"/>
          <w:lang w:eastAsia="zh-CN"/>
        </w:rPr>
        <w:t xml:space="preserve"> </w:t>
      </w:r>
    </w:p>
    <w:p w14:paraId="0ECF3308" w14:textId="77777777" w:rsidR="000E7E31" w:rsidRDefault="000E7E31" w:rsidP="000E7E31">
      <w:pPr>
        <w:rPr>
          <w:rFonts w:eastAsiaTheme="minorEastAsia"/>
          <w:lang w:eastAsia="zh-CN"/>
        </w:rPr>
      </w:pPr>
      <w:r>
        <w:rPr>
          <w:rFonts w:eastAsiaTheme="minorEastAsia"/>
          <w:lang w:eastAsia="zh-CN"/>
        </w:rPr>
        <w:t>To our understanding, t</w:t>
      </w:r>
      <w:r w:rsidRPr="004B56DD">
        <w:rPr>
          <w:rFonts w:eastAsiaTheme="minorEastAsia"/>
          <w:lang w:eastAsia="zh-CN"/>
        </w:rPr>
        <w:t xml:space="preserve">he updated </w:t>
      </w:r>
      <w:r>
        <w:rPr>
          <w:rFonts w:eastAsiaTheme="minorEastAsia"/>
          <w:lang w:eastAsia="zh-CN"/>
        </w:rPr>
        <w:t>framework</w:t>
      </w:r>
      <w:r w:rsidRPr="004B56DD">
        <w:rPr>
          <w:rFonts w:eastAsiaTheme="minorEastAsia"/>
          <w:lang w:eastAsia="zh-CN"/>
        </w:rPr>
        <w:t xml:space="preserve"> is shown in Figure 6</w:t>
      </w:r>
      <w:r>
        <w:rPr>
          <w:rFonts w:eastAsiaTheme="minorEastAsia"/>
          <w:lang w:eastAsia="zh-CN"/>
        </w:rPr>
        <w:t>-2</w:t>
      </w:r>
      <w:r w:rsidRPr="004B56DD">
        <w:rPr>
          <w:rFonts w:eastAsiaTheme="minorEastAsia"/>
          <w:lang w:eastAsia="zh-CN"/>
        </w:rPr>
        <w:t>.</w:t>
      </w:r>
    </w:p>
    <w:p w14:paraId="3DE58163" w14:textId="06E7978C" w:rsidR="000E7E31" w:rsidRDefault="006959EE" w:rsidP="000E7E31">
      <w:pPr>
        <w:jc w:val="center"/>
        <w:rPr>
          <w:szCs w:val="20"/>
          <w:lang w:val="en-GB" w:eastAsia="ko-KR"/>
        </w:rPr>
      </w:pPr>
      <w:r>
        <w:object w:dxaOrig="10760" w:dyaOrig="4611" w14:anchorId="3146DFE9">
          <v:shape id="_x0000_i1026" type="#_x0000_t75" style="width:447.5pt;height:191.4pt" o:ole="">
            <v:imagedata r:id="rId18" o:title=""/>
          </v:shape>
          <o:OLEObject Type="Embed" ProgID="Visio.Drawing.15" ShapeID="_x0000_i1026" DrawAspect="Content" ObjectID="_1745679282" r:id="rId19"/>
        </w:object>
      </w:r>
    </w:p>
    <w:p w14:paraId="28A197BF" w14:textId="4F928B43" w:rsidR="000E7E31" w:rsidRPr="004A5479" w:rsidRDefault="000E7E31" w:rsidP="000E7E31">
      <w:pPr>
        <w:jc w:val="center"/>
        <w:rPr>
          <w:rFonts w:eastAsiaTheme="minorEastAsia"/>
          <w:lang w:eastAsia="zh-CN"/>
        </w:rPr>
      </w:pPr>
      <w:r w:rsidRPr="004A5479">
        <w:rPr>
          <w:rFonts w:eastAsia="宋体"/>
          <w:lang w:eastAsia="zh-CN"/>
        </w:rPr>
        <w:t>Figure 6-2</w:t>
      </w:r>
      <w:r w:rsidRPr="004A5479">
        <w:rPr>
          <w:rFonts w:eastAsia="宋体" w:hint="eastAsia"/>
          <w:lang w:eastAsia="zh-CN"/>
        </w:rPr>
        <w:t xml:space="preserve">: </w:t>
      </w:r>
      <w:r w:rsidRPr="004A5479">
        <w:rPr>
          <w:rFonts w:eastAsia="宋体"/>
          <w:lang w:eastAsia="zh-CN"/>
        </w:rPr>
        <w:t>Updated general framework of AI for air interface</w:t>
      </w:r>
      <w:r w:rsidR="004A5479">
        <w:rPr>
          <w:rFonts w:eastAsia="宋体"/>
          <w:lang w:eastAsia="zh-CN"/>
        </w:rPr>
        <w:t>.</w:t>
      </w:r>
    </w:p>
    <w:p w14:paraId="5A4739A0" w14:textId="77777777" w:rsidR="000E7E31" w:rsidRDefault="000E7E31" w:rsidP="000E7E31">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55A78863" w14:textId="535010EE" w:rsidR="006C3EE5" w:rsidRDefault="006C3EE5" w:rsidP="006C3EE5">
      <w:pPr>
        <w:rPr>
          <w:rFonts w:eastAsiaTheme="minorEastAsia"/>
          <w:lang w:eastAsia="zh-CN"/>
        </w:rPr>
      </w:pPr>
    </w:p>
    <w:p w14:paraId="0C4D03C9" w14:textId="41162BB2" w:rsidR="00FC47D7" w:rsidRPr="007D2DB0" w:rsidRDefault="00FC47D7" w:rsidP="002E694F">
      <w:pPr>
        <w:pStyle w:val="title1"/>
      </w:pPr>
      <w:r w:rsidRPr="00E97D47">
        <w:t>Data collection</w:t>
      </w:r>
    </w:p>
    <w:p w14:paraId="519DB4DE" w14:textId="77777777" w:rsidR="00FC47D7" w:rsidRDefault="00FC47D7" w:rsidP="00FC47D7">
      <w:pPr>
        <w:rPr>
          <w:rFonts w:eastAsiaTheme="minorEastAsia"/>
          <w:lang w:eastAsia="zh-CN"/>
        </w:rPr>
      </w:pPr>
      <w:r>
        <w:rPr>
          <w:rFonts w:eastAsiaTheme="minorEastAsia" w:hint="eastAsia"/>
          <w:lang w:eastAsia="zh-CN"/>
        </w:rPr>
        <w:t>S</w:t>
      </w:r>
      <w:r>
        <w:rPr>
          <w:rFonts w:eastAsiaTheme="minorEastAsia"/>
          <w:lang w:eastAsia="zh-CN"/>
        </w:rPr>
        <w:t>ome assistance information would be needed for data collection. First, general description of collected data can be reported, such as purpose, size and configuration. Different purposes result in different types and format of collected data. For example, the beam qualities are collected for beam management and the estimation of CSI-RS channels are collected for CSI compression or CSI prediction.</w:t>
      </w:r>
    </w:p>
    <w:p w14:paraId="2A30911A" w14:textId="77777777" w:rsidR="00FC47D7" w:rsidRDefault="00FC47D7" w:rsidP="00FC47D7">
      <w:pPr>
        <w:rPr>
          <w:rFonts w:eastAsiaTheme="minorEastAsia"/>
          <w:lang w:eastAsia="zh-CN"/>
        </w:rPr>
      </w:pPr>
      <w:r>
        <w:rPr>
          <w:rFonts w:eastAsiaTheme="minorEastAsia"/>
          <w:lang w:eastAsia="zh-CN"/>
        </w:rPr>
        <w:t>Second, UE hardware information can be reported, such as antenna information, so that network can further split the collected data. For example, the beam qualities of one UE panel containing 16 antenna elements can be separated from data of one UE panel containing 8 antenna elements.</w:t>
      </w:r>
    </w:p>
    <w:p w14:paraId="243B4DDE" w14:textId="49EB4087" w:rsidR="00FC47D7" w:rsidRDefault="00FC47D7" w:rsidP="006227AD">
      <w:pPr>
        <w:pStyle w:val="ad"/>
        <w:rPr>
          <w:rFonts w:eastAsiaTheme="minorEastAsia"/>
          <w:lang w:eastAsia="zh-CN"/>
        </w:rPr>
      </w:pPr>
      <w:r>
        <w:rPr>
          <w:rFonts w:eastAsiaTheme="minorEastAsia" w:hint="eastAsia"/>
          <w:lang w:eastAsia="zh-CN"/>
        </w:rPr>
        <w:t>T</w:t>
      </w:r>
      <w:r>
        <w:rPr>
          <w:rFonts w:eastAsiaTheme="minorEastAsia"/>
          <w:lang w:eastAsia="zh-CN"/>
        </w:rPr>
        <w:t xml:space="preserve">hird, </w:t>
      </w:r>
      <w:r w:rsidR="00E46372">
        <w:rPr>
          <w:rFonts w:eastAsiaTheme="minorEastAsia"/>
          <w:lang w:eastAsia="zh-CN"/>
        </w:rPr>
        <w:t>additional</w:t>
      </w:r>
      <w:r w:rsidR="006227AD">
        <w:rPr>
          <w:rFonts w:eastAsiaTheme="minorEastAsia"/>
          <w:lang w:eastAsia="zh-CN"/>
        </w:rPr>
        <w:t xml:space="preserve"> condition</w:t>
      </w:r>
      <w:r w:rsidR="00375733">
        <w:rPr>
          <w:rFonts w:eastAsiaTheme="minorEastAsia"/>
          <w:lang w:eastAsia="zh-CN"/>
        </w:rPr>
        <w:t>s</w:t>
      </w:r>
      <w:r>
        <w:rPr>
          <w:rFonts w:eastAsiaTheme="minorEastAsia"/>
          <w:lang w:eastAsia="zh-CN"/>
        </w:rPr>
        <w:t xml:space="preserve"> can be reported, such as cell ID, scenario ID and SNR. UE may report the data collected in a long period, which may contain the data of multiple cells, different scenarios and large range of SNRs. With the cell ID or scenario ID, AI/ML model for a small area or certain scenario can be trained, and then </w:t>
      </w:r>
      <w:r w:rsidRPr="0057569D">
        <w:rPr>
          <w:rFonts w:eastAsiaTheme="minorEastAsia"/>
          <w:lang w:eastAsia="zh-CN"/>
        </w:rPr>
        <w:t>flexible</w:t>
      </w:r>
      <w:r>
        <w:rPr>
          <w:rFonts w:eastAsiaTheme="minorEastAsia"/>
          <w:lang w:eastAsia="zh-CN"/>
        </w:rPr>
        <w:t xml:space="preserve"> model selection or model switching can be used to improve the generalization performance. SNR information can also be used for model selection or model switching, if AI/ML model per SNR range has been trained. Also, SNR information can be used as assistance information for model inference.</w:t>
      </w:r>
    </w:p>
    <w:p w14:paraId="61175ABA" w14:textId="22E34FCB" w:rsidR="00DE59E8" w:rsidRDefault="00DE59E8" w:rsidP="006227AD">
      <w:pPr>
        <w:pStyle w:val="ad"/>
        <w:rPr>
          <w:rFonts w:eastAsiaTheme="minorEastAsia"/>
          <w:lang w:eastAsia="zh-CN"/>
        </w:rPr>
      </w:pPr>
      <w:r>
        <w:rPr>
          <w:rFonts w:eastAsiaTheme="minorEastAsia" w:hint="eastAsia"/>
          <w:lang w:eastAsia="zh-CN"/>
        </w:rPr>
        <w:t>I</w:t>
      </w:r>
      <w:r>
        <w:rPr>
          <w:rFonts w:eastAsiaTheme="minorEastAsia"/>
          <w:lang w:eastAsia="zh-CN"/>
        </w:rPr>
        <w:t xml:space="preserve">n each sub-use-case, the data collection method, content and used RS would be different. For example, PRS is used in positioning, CSI-RS for PMI/CQI/RI is used in CSI compression and prediction, while CSI-RS/SSB for L1-RSRP/L1-SINR is used in beam management. The </w:t>
      </w:r>
      <w:r w:rsidRPr="00A329C2">
        <w:rPr>
          <w:rFonts w:eastAsiaTheme="minorEastAsia"/>
          <w:lang w:eastAsia="zh-CN"/>
        </w:rPr>
        <w:t>contents, type and format of data</w:t>
      </w:r>
      <w:r>
        <w:rPr>
          <w:rFonts w:eastAsiaTheme="minorEastAsia"/>
          <w:lang w:eastAsia="zh-CN"/>
        </w:rPr>
        <w:t xml:space="preserve"> for different use cases are totally different and then should </w:t>
      </w:r>
      <w:r>
        <w:t>be studied in each sub-use-case agenda. In general framework, we can f</w:t>
      </w:r>
      <w:r w:rsidRPr="008A795A">
        <w:t>ocus on the study of signaling of assistance information</w:t>
      </w:r>
      <w:r>
        <w:t>.</w:t>
      </w:r>
    </w:p>
    <w:p w14:paraId="1226F2B3" w14:textId="77777777" w:rsidR="00FC47D7" w:rsidRDefault="00FC47D7" w:rsidP="00FC47D7">
      <w:pPr>
        <w:pStyle w:val="proposal"/>
      </w:pPr>
      <w:r>
        <w:t>Study the following assistance information for data collection:</w:t>
      </w:r>
    </w:p>
    <w:p w14:paraId="7320939B" w14:textId="24A9DE0D" w:rsidR="00972185" w:rsidRPr="00B12978" w:rsidRDefault="00DE59E8" w:rsidP="00642042">
      <w:pPr>
        <w:pStyle w:val="a"/>
        <w:numPr>
          <w:ilvl w:val="0"/>
          <w:numId w:val="17"/>
        </w:numPr>
        <w:rPr>
          <w:b/>
        </w:rPr>
      </w:pPr>
      <w:r w:rsidRPr="002E694F">
        <w:rPr>
          <w:b/>
        </w:rPr>
        <w:t>A</w:t>
      </w:r>
      <w:r w:rsidR="00972185" w:rsidRPr="002E694F">
        <w:rPr>
          <w:b/>
        </w:rPr>
        <w:t>ssistance information for categorizing the data/dataset</w:t>
      </w:r>
      <w:r w:rsidRPr="002E694F">
        <w:rPr>
          <w:b/>
        </w:rPr>
        <w:t>;</w:t>
      </w:r>
    </w:p>
    <w:p w14:paraId="4115B327" w14:textId="45BB1436" w:rsidR="00FC47D7" w:rsidRPr="00DE59E8" w:rsidRDefault="00E46372" w:rsidP="00DE59E8">
      <w:pPr>
        <w:pStyle w:val="a"/>
        <w:numPr>
          <w:ilvl w:val="0"/>
          <w:numId w:val="17"/>
        </w:numPr>
        <w:rPr>
          <w:b/>
        </w:rPr>
      </w:pPr>
      <w:r>
        <w:rPr>
          <w:b/>
        </w:rPr>
        <w:t>A</w:t>
      </w:r>
      <w:r w:rsidRPr="00E46372">
        <w:rPr>
          <w:b/>
        </w:rPr>
        <w:t xml:space="preserve">dditional </w:t>
      </w:r>
      <w:r w:rsidR="000E411C">
        <w:rPr>
          <w:b/>
        </w:rPr>
        <w:t>condition</w:t>
      </w:r>
      <w:r w:rsidR="00375733">
        <w:rPr>
          <w:b/>
        </w:rPr>
        <w:t>s</w:t>
      </w:r>
      <w:r w:rsidR="00FC47D7">
        <w:rPr>
          <w:b/>
        </w:rPr>
        <w:t>, such as</w:t>
      </w:r>
      <w:r w:rsidR="00FC47D7" w:rsidRPr="00C94695">
        <w:rPr>
          <w:b/>
        </w:rPr>
        <w:t xml:space="preserve"> cell ID, </w:t>
      </w:r>
      <w:r w:rsidR="00972185">
        <w:rPr>
          <w:rFonts w:hint="eastAsia"/>
          <w:b/>
        </w:rPr>
        <w:t>time</w:t>
      </w:r>
      <w:r w:rsidR="00972185">
        <w:rPr>
          <w:b/>
        </w:rPr>
        <w:t>stamp</w:t>
      </w:r>
      <w:r w:rsidR="00FC47D7">
        <w:rPr>
          <w:b/>
        </w:rPr>
        <w:t xml:space="preserve"> and</w:t>
      </w:r>
      <w:r w:rsidR="00FC47D7" w:rsidRPr="00C94695">
        <w:rPr>
          <w:b/>
        </w:rPr>
        <w:t xml:space="preserve"> SNR</w:t>
      </w:r>
      <w:r w:rsidR="00FC47D7">
        <w:rPr>
          <w:b/>
        </w:rPr>
        <w:t>.</w:t>
      </w:r>
    </w:p>
    <w:p w14:paraId="7886C930" w14:textId="77777777" w:rsidR="00FC47D7" w:rsidRDefault="00FC47D7" w:rsidP="00FC47D7">
      <w:pPr>
        <w:rPr>
          <w:rFonts w:eastAsiaTheme="minorEastAsia"/>
          <w:lang w:eastAsia="zh-CN"/>
        </w:rPr>
      </w:pPr>
      <w:r>
        <w:rPr>
          <w:rFonts w:eastAsiaTheme="minorEastAsia"/>
          <w:lang w:eastAsia="zh-CN"/>
        </w:rPr>
        <w:t>In legacy CSI framework, only one sample is reported in one time. A lot of work has been done to compress the information of one sample. However, there may be multiple samples in one report. How to compress the information of multiple samples has not been studied before. It is clear that there is more</w:t>
      </w:r>
      <w:r w:rsidRPr="00A622A1">
        <w:rPr>
          <w:rFonts w:eastAsiaTheme="minorEastAsia"/>
          <w:lang w:eastAsia="zh-CN"/>
        </w:rPr>
        <w:t xml:space="preserve"> redundancy</w:t>
      </w:r>
      <w:r>
        <w:rPr>
          <w:rFonts w:eastAsiaTheme="minorEastAsia"/>
          <w:lang w:eastAsia="zh-CN"/>
        </w:rPr>
        <w:t xml:space="preserve"> in the report containing multiple samples, compared with the report having one sample. Then this topic is worth of studying.</w:t>
      </w:r>
    </w:p>
    <w:p w14:paraId="65E13776" w14:textId="77777777" w:rsidR="00FC47D7" w:rsidRPr="00582FF6" w:rsidRDefault="00FC47D7" w:rsidP="00FC47D7">
      <w:pPr>
        <w:pStyle w:val="proposal"/>
      </w:pPr>
      <w:r>
        <w:t>Study the data compression for multiple samples in collected data reporting.</w:t>
      </w:r>
    </w:p>
    <w:p w14:paraId="041A898C" w14:textId="77777777" w:rsidR="00FC47D7" w:rsidRDefault="00FC47D7" w:rsidP="00FC47D7">
      <w:pPr>
        <w:overflowPunct w:val="0"/>
        <w:rPr>
          <w:rFonts w:eastAsiaTheme="minorEastAsia"/>
          <w:color w:val="000000"/>
        </w:rPr>
      </w:pPr>
      <w:r>
        <w:rPr>
          <w:rFonts w:eastAsiaTheme="minorEastAsia" w:hint="eastAsia"/>
          <w:color w:val="000000"/>
          <w:lang w:eastAsia="zh-CN"/>
        </w:rPr>
        <w:t>D</w:t>
      </w:r>
      <w:r>
        <w:rPr>
          <w:rFonts w:eastAsiaTheme="minorEastAsia"/>
          <w:color w:val="000000"/>
          <w:lang w:eastAsia="zh-CN"/>
        </w:rPr>
        <w:t xml:space="preserve">ifferent UE capabilities would be needed for the expected pre-processing, data storage, feature extraction and report for data collection. Some UEs </w:t>
      </w:r>
      <w:r>
        <w:rPr>
          <w:rFonts w:eastAsiaTheme="minorEastAsia"/>
          <w:color w:val="000000"/>
        </w:rPr>
        <w:t>may have the ability to collect a large amount of data while others would be limited. Depending on the reference point definition, some UEs may leave some interfaces for collection in the corresponding reference point while others may not. These should also be discussed in UE capability.</w:t>
      </w:r>
    </w:p>
    <w:p w14:paraId="091B742A" w14:textId="77777777" w:rsidR="00FC47D7" w:rsidRPr="00B7456C" w:rsidRDefault="00FC47D7" w:rsidP="00FC47D7">
      <w:pPr>
        <w:pStyle w:val="proposal"/>
      </w:pPr>
      <w:r>
        <w:lastRenderedPageBreak/>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5E862257" w14:textId="5AE042FD" w:rsidR="00E97D47" w:rsidRDefault="00E97D47" w:rsidP="00166D71">
      <w:pPr>
        <w:rPr>
          <w:rFonts w:eastAsiaTheme="minorEastAsia"/>
          <w:lang w:eastAsia="zh-CN"/>
        </w:rPr>
      </w:pPr>
    </w:p>
    <w:p w14:paraId="3364CC06" w14:textId="24601049" w:rsidR="00D2750A" w:rsidRDefault="00801CF6" w:rsidP="002E694F">
      <w:pPr>
        <w:pStyle w:val="title1"/>
      </w:pPr>
      <w:r>
        <w:t>M</w:t>
      </w:r>
      <w:r w:rsidR="00D2750A" w:rsidRPr="00D2750A">
        <w:t>odel inference</w:t>
      </w:r>
    </w:p>
    <w:p w14:paraId="2ED36212" w14:textId="4D41E9AA" w:rsidR="00E97D47" w:rsidRDefault="009C6AFC" w:rsidP="00166D71">
      <w:pPr>
        <w:rPr>
          <w:rFonts w:eastAsiaTheme="minorEastAsia"/>
          <w:lang w:eastAsia="zh-CN"/>
        </w:rPr>
      </w:pPr>
      <w:r>
        <w:rPr>
          <w:rFonts w:eastAsiaTheme="minorEastAsia" w:hint="eastAsia"/>
          <w:lang w:eastAsia="zh-CN"/>
        </w:rPr>
        <w:t>I</w:t>
      </w:r>
      <w:r>
        <w:rPr>
          <w:rFonts w:eastAsiaTheme="minorEastAsia"/>
          <w:lang w:eastAsia="zh-CN"/>
        </w:rPr>
        <w:t>n the study of CSI compression, beam and location, assistance information can be used to improve the model inference performance.</w:t>
      </w:r>
      <w:r w:rsidR="00BE63E4">
        <w:rPr>
          <w:rFonts w:eastAsiaTheme="minorEastAsia"/>
          <w:lang w:eastAsia="zh-CN"/>
        </w:rPr>
        <w:t xml:space="preserve"> For example, the network transmit beam pattern can be used to improve the model inference at UE in the beam management. Also, the speed is useful for model inference in both channel prediction and beam prediction in time domain.</w:t>
      </w:r>
    </w:p>
    <w:p w14:paraId="23C6CD6E" w14:textId="27B11907" w:rsidR="00DA6724" w:rsidRDefault="00DA6724" w:rsidP="00DA6724">
      <w:pPr>
        <w:rPr>
          <w:rFonts w:eastAsiaTheme="minorEastAsia"/>
          <w:bCs/>
          <w:iCs/>
          <w:szCs w:val="20"/>
        </w:rPr>
      </w:pPr>
      <w:r>
        <w:rPr>
          <w:rFonts w:eastAsiaTheme="minorEastAsia"/>
          <w:bCs/>
          <w:iCs/>
          <w:szCs w:val="20"/>
        </w:rPr>
        <w:t xml:space="preserve">Computation power at the UE side is growing fast in recent years. </w:t>
      </w:r>
      <w:r>
        <w:rPr>
          <w:rFonts w:eastAsiaTheme="minorEastAsia"/>
          <w:color w:val="000000"/>
          <w:lang w:eastAsia="zh-CN"/>
        </w:rPr>
        <w:t>Fig</w:t>
      </w:r>
      <w:r w:rsidRPr="00B7456C">
        <w:rPr>
          <w:rFonts w:eastAsiaTheme="minorEastAsia"/>
          <w:lang w:eastAsia="zh-CN"/>
        </w:rPr>
        <w:t xml:space="preserve">ure </w:t>
      </w:r>
      <w:r w:rsidR="00E006D0">
        <w:rPr>
          <w:rFonts w:eastAsiaTheme="minorEastAsia"/>
          <w:lang w:eastAsia="zh-CN"/>
        </w:rPr>
        <w:t>8</w:t>
      </w:r>
      <w:r w:rsidR="006F30A2" w:rsidRPr="00B7456C">
        <w:rPr>
          <w:rFonts w:eastAsiaTheme="minorEastAsia"/>
          <w:lang w:eastAsia="zh-CN"/>
        </w:rPr>
        <w:t>-1</w:t>
      </w:r>
      <w:r w:rsidRPr="00B7456C">
        <w:rPr>
          <w:rFonts w:eastAsiaTheme="minorEastAsia"/>
          <w:lang w:eastAsia="zh-CN"/>
        </w:rPr>
        <w:t xml:space="preserve"> sho</w:t>
      </w:r>
      <w:r w:rsidRPr="00CB3EB4">
        <w:rPr>
          <w:rFonts w:eastAsiaTheme="minorEastAsia"/>
          <w:color w:val="000000" w:themeColor="text1"/>
          <w:lang w:eastAsia="zh-CN"/>
        </w:rPr>
        <w:t>ws t</w:t>
      </w:r>
      <w:r>
        <w:rPr>
          <w:rFonts w:eastAsiaTheme="minorEastAsia"/>
          <w:color w:val="000000"/>
          <w:lang w:eastAsia="zh-CN"/>
        </w:rPr>
        <w:t xml:space="preserve">he AI capability of NPU in mobile phones in recent years. </w:t>
      </w:r>
      <w:r w:rsidRPr="00EE23C3">
        <w:rPr>
          <w:rFonts w:eastAsiaTheme="minorEastAsia"/>
          <w:color w:val="000000"/>
          <w:lang w:eastAsia="zh-CN"/>
        </w:rPr>
        <w:t xml:space="preserve">The capacity of one typical NPU used in current mobile phone is </w:t>
      </w:r>
      <w:r>
        <w:rPr>
          <w:rFonts w:eastAsiaTheme="minorEastAsia"/>
          <w:color w:val="000000"/>
          <w:lang w:eastAsia="zh-CN"/>
        </w:rPr>
        <w:t>22.5</w:t>
      </w:r>
      <w:r w:rsidRPr="00EE23C3">
        <w:rPr>
          <w:rFonts w:eastAsiaTheme="minorEastAsia"/>
          <w:color w:val="000000"/>
          <w:lang w:eastAsia="zh-CN"/>
        </w:rPr>
        <w:t>T operations (OPs) per second.</w:t>
      </w:r>
      <w:r>
        <w:rPr>
          <w:rFonts w:eastAsiaTheme="minorEastAsia"/>
          <w:color w:val="000000"/>
          <w:lang w:eastAsia="zh-CN"/>
        </w:rPr>
        <w:t xml:space="preserve"> One OP denotes one addition or one multiplication.</w:t>
      </w:r>
      <w:r w:rsidRPr="00EE23C3">
        <w:rPr>
          <w:rFonts w:eastAsiaTheme="minorEastAsia"/>
          <w:color w:val="000000"/>
          <w:lang w:eastAsia="zh-CN"/>
        </w:rPr>
        <w:t xml:space="preserve"> From 2017Q1, the capacity of typical NPU in mobile phone is growing very fast year by year</w:t>
      </w:r>
      <w:r>
        <w:rPr>
          <w:rFonts w:eastAsiaTheme="minorEastAsia" w:hint="eastAsia"/>
          <w:bCs/>
          <w:iCs/>
          <w:szCs w:val="20"/>
          <w:lang w:eastAsia="zh-CN"/>
        </w:rPr>
        <w:t>.</w:t>
      </w:r>
      <w:r>
        <w:rPr>
          <w:rFonts w:eastAsiaTheme="minorEastAsia"/>
          <w:bCs/>
          <w:iCs/>
          <w:szCs w:val="20"/>
        </w:rPr>
        <w:t xml:space="preserve"> This trend is expected to continue for the coming years.</w:t>
      </w:r>
    </w:p>
    <w:p w14:paraId="1CC3A84A" w14:textId="77777777" w:rsidR="00DA6724" w:rsidRDefault="00DA6724" w:rsidP="00DA6724">
      <w:pPr>
        <w:overflowPunct w:val="0"/>
        <w:jc w:val="center"/>
        <w:rPr>
          <w:rFonts w:eastAsiaTheme="minorEastAsia"/>
          <w:color w:val="000000"/>
          <w:lang w:eastAsia="zh-CN"/>
        </w:rPr>
      </w:pPr>
      <w:r>
        <w:rPr>
          <w:rFonts w:eastAsiaTheme="minorEastAsia"/>
          <w:noProof/>
          <w:color w:val="000000"/>
          <w:lang w:eastAsia="zh-CN"/>
        </w:rPr>
        <w:drawing>
          <wp:inline distT="0" distB="0" distL="0" distR="0" wp14:anchorId="5DD1A907" wp14:editId="4F4E6562">
            <wp:extent cx="3648778" cy="2343451"/>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655997" cy="2348088"/>
                    </a:xfrm>
                    <a:prstGeom prst="rect">
                      <a:avLst/>
                    </a:prstGeom>
                    <a:noFill/>
                  </pic:spPr>
                </pic:pic>
              </a:graphicData>
            </a:graphic>
          </wp:inline>
        </w:drawing>
      </w:r>
    </w:p>
    <w:p w14:paraId="02EDBB96" w14:textId="43E91443" w:rsidR="00E97D47" w:rsidRPr="00DA6724" w:rsidRDefault="00DA6724" w:rsidP="00DA6724">
      <w:pPr>
        <w:overflowPunct w:val="0"/>
        <w:jc w:val="center"/>
        <w:rPr>
          <w:rFonts w:eastAsiaTheme="minorEastAsia"/>
          <w:color w:val="000000" w:themeColor="text1"/>
          <w:lang w:eastAsia="zh-CN"/>
        </w:rPr>
      </w:pPr>
      <w:r w:rsidRPr="00CB3EB4">
        <w:rPr>
          <w:rFonts w:eastAsiaTheme="minorEastAsia"/>
          <w:color w:val="000000" w:themeColor="text1"/>
          <w:lang w:eastAsia="zh-CN"/>
        </w:rPr>
        <w:t>Figu</w:t>
      </w:r>
      <w:r w:rsidRPr="00B7456C">
        <w:rPr>
          <w:rFonts w:eastAsiaTheme="minorEastAsia"/>
          <w:lang w:eastAsia="zh-CN"/>
        </w:rPr>
        <w:t xml:space="preserve">re </w:t>
      </w:r>
      <w:r w:rsidR="00E006D0">
        <w:rPr>
          <w:rFonts w:eastAsiaTheme="minorEastAsia"/>
          <w:lang w:eastAsia="zh-CN"/>
        </w:rPr>
        <w:t>8</w:t>
      </w:r>
      <w:r w:rsidRPr="00B7456C">
        <w:rPr>
          <w:rFonts w:eastAsiaTheme="minorEastAsia"/>
          <w:lang w:eastAsia="zh-CN"/>
        </w:rPr>
        <w:t>-1: The gr</w:t>
      </w:r>
      <w:r w:rsidRPr="00B326A0">
        <w:rPr>
          <w:rFonts w:eastAsiaTheme="minorEastAsia"/>
          <w:color w:val="000000" w:themeColor="text1"/>
          <w:lang w:eastAsia="zh-CN"/>
        </w:rPr>
        <w:t>owing capacity of NPU in mobile phone</w:t>
      </w:r>
      <w:r>
        <w:rPr>
          <w:rFonts w:eastAsiaTheme="minorEastAsia"/>
          <w:color w:val="000000" w:themeColor="text1"/>
          <w:lang w:eastAsia="zh-CN"/>
        </w:rPr>
        <w:t>.</w:t>
      </w:r>
    </w:p>
    <w:p w14:paraId="1347A197" w14:textId="2A1C18DE" w:rsidR="00DA6724" w:rsidRPr="005F1FC3" w:rsidRDefault="00DA6724" w:rsidP="00DA6724">
      <w:pPr>
        <w:overflowPunct w:val="0"/>
        <w:rPr>
          <w:rFonts w:eastAsiaTheme="minorEastAsia"/>
          <w:color w:val="000000"/>
          <w:lang w:eastAsia="zh-CN"/>
        </w:rPr>
      </w:pPr>
      <w:r>
        <w:rPr>
          <w:rFonts w:eastAsiaTheme="minorEastAsia"/>
          <w:color w:val="000000"/>
          <w:lang w:eastAsia="zh-CN"/>
        </w:rPr>
        <w:t xml:space="preserve">Typical physical layer modules have strict requirements for latency. The </w:t>
      </w:r>
      <w:r>
        <w:rPr>
          <w:rFonts w:eastAsiaTheme="minorEastAsia" w:hint="eastAsia"/>
          <w:color w:val="000000"/>
          <w:lang w:eastAsia="zh-CN"/>
        </w:rPr>
        <w:t>l</w:t>
      </w:r>
      <w:r>
        <w:rPr>
          <w:rFonts w:eastAsiaTheme="minorEastAsia"/>
          <w:color w:val="000000"/>
          <w:lang w:eastAsia="zh-CN"/>
        </w:rPr>
        <w:t xml:space="preserve">atency of AI/ML operation should be within several milliseconds, otherwise, the AI model would not be </w:t>
      </w:r>
      <w:r w:rsidRPr="00E3519B">
        <w:rPr>
          <w:rFonts w:eastAsiaTheme="minorEastAsia"/>
          <w:color w:val="000000"/>
          <w:lang w:eastAsia="zh-CN"/>
        </w:rPr>
        <w:t>applicable</w:t>
      </w:r>
      <w:r>
        <w:rPr>
          <w:rFonts w:eastAsiaTheme="minorEastAsia"/>
          <w:color w:val="000000"/>
          <w:lang w:eastAsia="zh-CN"/>
        </w:rPr>
        <w:t xml:space="preserve"> for air interface use cases. Since latency is highly correlated with complexity, they are discussed together in this subsection. For this important issue, we have collected some latency information from the area of image processing. Fi</w:t>
      </w:r>
      <w:r w:rsidRPr="00CB3EB4">
        <w:rPr>
          <w:rFonts w:eastAsiaTheme="minorEastAsia"/>
          <w:color w:val="000000" w:themeColor="text1"/>
          <w:lang w:eastAsia="zh-CN"/>
        </w:rPr>
        <w:t xml:space="preserve">gure </w:t>
      </w:r>
      <w:r w:rsidR="00E006D0">
        <w:rPr>
          <w:rFonts w:eastAsiaTheme="minorEastAsia"/>
          <w:color w:val="000000" w:themeColor="text1"/>
          <w:lang w:eastAsia="zh-CN"/>
        </w:rPr>
        <w:t>8</w:t>
      </w:r>
      <w:r w:rsidRPr="00CB3EB4">
        <w:rPr>
          <w:rFonts w:eastAsiaTheme="minorEastAsia"/>
          <w:color w:val="000000" w:themeColor="text1"/>
          <w:lang w:eastAsia="zh-CN"/>
        </w:rPr>
        <w:t>-2 sh</w:t>
      </w:r>
      <w:r>
        <w:rPr>
          <w:rFonts w:eastAsiaTheme="minorEastAsia"/>
          <w:color w:val="000000"/>
          <w:lang w:eastAsia="zh-CN"/>
        </w:rPr>
        <w:t xml:space="preserve">ows the inference performance of </w:t>
      </w:r>
      <w:r>
        <w:rPr>
          <w:rFonts w:eastAsiaTheme="minorEastAsia"/>
          <w:bCs/>
          <w:iCs/>
          <w:szCs w:val="20"/>
          <w:lang w:eastAsia="zh-CN"/>
        </w:rPr>
        <w:t>typical AI models for image and video in typical chipsets</w:t>
      </w:r>
      <w:r>
        <w:rPr>
          <w:rFonts w:eastAsiaTheme="minorEastAsia"/>
          <w:color w:val="000000"/>
          <w:lang w:eastAsia="zh-CN"/>
        </w:rPr>
        <w:t>. The latency of the AI models in Fi</w:t>
      </w:r>
      <w:r w:rsidRPr="00CB3EB4">
        <w:rPr>
          <w:rFonts w:eastAsiaTheme="minorEastAsia"/>
          <w:color w:val="000000" w:themeColor="text1"/>
          <w:lang w:eastAsia="zh-CN"/>
        </w:rPr>
        <w:t xml:space="preserve">gure </w:t>
      </w:r>
      <w:r w:rsidR="00E006D0">
        <w:rPr>
          <w:rFonts w:eastAsiaTheme="minorEastAsia"/>
          <w:color w:val="000000" w:themeColor="text1"/>
          <w:lang w:eastAsia="zh-CN"/>
        </w:rPr>
        <w:t>8</w:t>
      </w:r>
      <w:r w:rsidRPr="00CB3EB4">
        <w:rPr>
          <w:rFonts w:eastAsiaTheme="minorEastAsia"/>
          <w:color w:val="000000" w:themeColor="text1"/>
          <w:lang w:eastAsia="zh-CN"/>
        </w:rPr>
        <w:t>-2 is ab</w:t>
      </w:r>
      <w:r>
        <w:rPr>
          <w:rFonts w:eastAsiaTheme="minorEastAsia"/>
          <w:color w:val="000000"/>
          <w:lang w:eastAsia="zh-CN"/>
        </w:rPr>
        <w:t xml:space="preserve">out 0.9ms~5.1ms. The AI models for air interface would be much simpler than the listed AI models and the latency of AI models for air interface will be much smaller. Then AI models for air interface would be likely to </w:t>
      </w:r>
      <w:r w:rsidRPr="00654666">
        <w:rPr>
          <w:rFonts w:eastAsiaTheme="minorEastAsia"/>
          <w:color w:val="000000"/>
          <w:lang w:eastAsia="zh-CN"/>
        </w:rPr>
        <w:t xml:space="preserve">meet </w:t>
      </w:r>
      <w:r>
        <w:rPr>
          <w:rFonts w:eastAsiaTheme="minorEastAsia"/>
          <w:color w:val="000000"/>
          <w:lang w:eastAsia="zh-CN"/>
        </w:rPr>
        <w:t xml:space="preserve">the latency </w:t>
      </w:r>
      <w:r w:rsidRPr="00654666">
        <w:rPr>
          <w:rFonts w:eastAsiaTheme="minorEastAsia"/>
          <w:color w:val="000000"/>
          <w:lang w:eastAsia="zh-CN"/>
        </w:rPr>
        <w:t>requirement</w:t>
      </w:r>
      <w:r>
        <w:rPr>
          <w:rFonts w:eastAsiaTheme="minorEastAsia"/>
          <w:color w:val="000000"/>
          <w:lang w:eastAsia="zh-CN"/>
        </w:rPr>
        <w:t>.</w:t>
      </w:r>
    </w:p>
    <w:p w14:paraId="3E0EEBDB" w14:textId="77777777" w:rsidR="00DA6724" w:rsidRPr="00B43EBC" w:rsidRDefault="00DA6724" w:rsidP="00DA6724">
      <w:pPr>
        <w:overflowPunct w:val="0"/>
        <w:rPr>
          <w:rFonts w:eastAsiaTheme="minorEastAsia"/>
          <w:color w:val="000000"/>
          <w:lang w:eastAsia="zh-CN"/>
        </w:rPr>
      </w:pPr>
      <w:r>
        <w:rPr>
          <w:noProof/>
          <w:lang w:eastAsia="zh-CN"/>
        </w:rPr>
        <w:drawing>
          <wp:inline distT="0" distB="0" distL="0" distR="0" wp14:anchorId="383038B8" wp14:editId="2CFCB194">
            <wp:extent cx="5759450" cy="2415540"/>
            <wp:effectExtent l="0" t="0" r="12700" b="381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7B0DC5" w14:textId="04138506" w:rsidR="00DA6724" w:rsidRPr="00EB3965" w:rsidRDefault="00DA6724" w:rsidP="00DA6724">
      <w:pPr>
        <w:jc w:val="center"/>
        <w:rPr>
          <w:rFonts w:eastAsiaTheme="minorEastAsia"/>
          <w:szCs w:val="20"/>
        </w:rPr>
      </w:pPr>
      <w:r w:rsidRPr="00EB3965">
        <w:rPr>
          <w:rFonts w:eastAsiaTheme="minorEastAsia"/>
          <w:szCs w:val="20"/>
          <w:lang w:eastAsia="zh-CN"/>
        </w:rPr>
        <w:t>Fi</w:t>
      </w:r>
      <w:r w:rsidRPr="00CB3EB4">
        <w:rPr>
          <w:rFonts w:eastAsiaTheme="minorEastAsia"/>
          <w:color w:val="000000" w:themeColor="text1"/>
          <w:szCs w:val="20"/>
          <w:lang w:eastAsia="zh-CN"/>
        </w:rPr>
        <w:t>g</w:t>
      </w:r>
      <w:r w:rsidRPr="00B7456C">
        <w:rPr>
          <w:rFonts w:eastAsiaTheme="minorEastAsia"/>
          <w:szCs w:val="20"/>
          <w:lang w:eastAsia="zh-CN"/>
        </w:rPr>
        <w:t xml:space="preserve">ure </w:t>
      </w:r>
      <w:r w:rsidR="00E006D0">
        <w:rPr>
          <w:rFonts w:eastAsiaTheme="minorEastAsia"/>
          <w:bCs/>
          <w:iCs/>
          <w:szCs w:val="20"/>
          <w:lang w:eastAsia="zh-CN"/>
        </w:rPr>
        <w:t>8</w:t>
      </w:r>
      <w:r w:rsidRPr="00B7456C">
        <w:rPr>
          <w:rFonts w:eastAsiaTheme="minorEastAsia"/>
          <w:bCs/>
          <w:iCs/>
          <w:szCs w:val="20"/>
          <w:lang w:eastAsia="zh-CN"/>
        </w:rPr>
        <w:t>-2</w:t>
      </w:r>
      <w:r w:rsidRPr="00B7456C">
        <w:rPr>
          <w:rFonts w:eastAsiaTheme="minorEastAsia"/>
          <w:szCs w:val="20"/>
          <w:lang w:eastAsia="zh-CN"/>
        </w:rPr>
        <w:t>: The</w:t>
      </w:r>
      <w:r w:rsidRPr="00CB3EB4">
        <w:rPr>
          <w:rFonts w:eastAsiaTheme="minorEastAsia"/>
          <w:color w:val="000000" w:themeColor="text1"/>
          <w:szCs w:val="20"/>
          <w:lang w:eastAsia="zh-CN"/>
        </w:rPr>
        <w:t xml:space="preserve"> latency of typi</w:t>
      </w:r>
      <w:r w:rsidRPr="00EB3965">
        <w:rPr>
          <w:rFonts w:eastAsiaTheme="minorEastAsia"/>
          <w:szCs w:val="20"/>
          <w:lang w:eastAsia="zh-CN"/>
        </w:rPr>
        <w:t>cal AI models for image and video in typical chipsets.</w:t>
      </w:r>
    </w:p>
    <w:p w14:paraId="54CC16E8" w14:textId="7988D06F" w:rsidR="00DA6724" w:rsidRPr="00B744AB" w:rsidRDefault="00DA6724">
      <w:pPr>
        <w:pStyle w:val="observation"/>
        <w:rPr>
          <w:rFonts w:eastAsia="宋体"/>
        </w:rPr>
      </w:pPr>
      <w:bookmarkStart w:id="11" w:name="_Hlk118746353"/>
      <w:r>
        <w:lastRenderedPageBreak/>
        <w:t>I</w:t>
      </w:r>
      <w:r w:rsidRPr="00BB406F">
        <w:t>nitial test of typical models for latency</w:t>
      </w:r>
      <w:r>
        <w:t xml:space="preserve"> on typical chipsets in Figure</w:t>
      </w:r>
      <w:r w:rsidR="00E006D0">
        <w:t xml:space="preserve"> 8</w:t>
      </w:r>
      <w:r w:rsidR="0088395F">
        <w:t>-</w:t>
      </w:r>
      <w:r w:rsidRPr="00B7456C">
        <w:t>2</w:t>
      </w:r>
      <w:r>
        <w:t xml:space="preserve"> shows that the latency for neural network operation latency on UE are within the range of interest for air interface applications.</w:t>
      </w:r>
    </w:p>
    <w:p w14:paraId="409FB324" w14:textId="25DEFEC4" w:rsidR="00DA6724" w:rsidRPr="00DA6724" w:rsidRDefault="00DA6724">
      <w:pPr>
        <w:pStyle w:val="proposal"/>
      </w:pPr>
      <w:r w:rsidRPr="00F179F0">
        <w:t>Stu</w:t>
      </w:r>
      <w:r>
        <w:t xml:space="preserve">dy ways for UE to report its </w:t>
      </w:r>
      <w:r w:rsidRPr="00673C86">
        <w:t>capability</w:t>
      </w:r>
      <w:r>
        <w:t xml:space="preserve"> for latencies with respect to the model inference</w:t>
      </w:r>
      <w:r w:rsidRPr="00F179F0">
        <w:t>.</w:t>
      </w:r>
    </w:p>
    <w:bookmarkEnd w:id="11"/>
    <w:p w14:paraId="2FAC9740" w14:textId="77777777" w:rsidR="00DA6724" w:rsidRDefault="00DA6724" w:rsidP="00DA6724">
      <w:pPr>
        <w:rPr>
          <w:rFonts w:eastAsiaTheme="minorEastAsia"/>
          <w:bCs/>
          <w:iCs/>
          <w:szCs w:val="20"/>
          <w:lang w:eastAsia="zh-CN"/>
        </w:rPr>
      </w:pPr>
      <w:r>
        <w:rPr>
          <w:rFonts w:eastAsiaTheme="minorEastAsia" w:hint="eastAsia"/>
          <w:bCs/>
          <w:iCs/>
          <w:szCs w:val="20"/>
          <w:lang w:eastAsia="zh-CN"/>
        </w:rPr>
        <w:t>Float point</w:t>
      </w:r>
      <w:r>
        <w:rPr>
          <w:rFonts w:eastAsiaTheme="minorEastAsia"/>
          <w:bCs/>
          <w:iCs/>
          <w:szCs w:val="20"/>
          <w:lang w:eastAsia="zh-CN"/>
        </w:rPr>
        <w:t xml:space="preserve"> is usually used in study and initial evaluation. Fixed point is usually used in implementation, where the parameters of AI model are transformed to integer value and the complexity could be reduced. Some kinds of hardware only support fixed point.</w:t>
      </w:r>
    </w:p>
    <w:p w14:paraId="0B333264" w14:textId="77777777" w:rsidR="00DA6724" w:rsidRDefault="00DA6724" w:rsidP="00DA6724">
      <w:pPr>
        <w:rPr>
          <w:rFonts w:eastAsiaTheme="minorEastAsia"/>
          <w:bCs/>
          <w:iCs/>
          <w:szCs w:val="20"/>
          <w:lang w:eastAsia="zh-CN"/>
        </w:rPr>
      </w:pPr>
      <w:r>
        <w:rPr>
          <w:rFonts w:eastAsiaTheme="minorEastAsia"/>
          <w:bCs/>
          <w:iCs/>
          <w:szCs w:val="20"/>
          <w:lang w:eastAsia="zh-CN"/>
        </w:rPr>
        <w:t xml:space="preserve">For float point or fixed point, there are also different levels of bits used for one number. It is clear that the overhead of 32 bits is twice of 16 bits, and 4 times of 8 bits. Considering the overhead reduction of model transfer, low quantization level would be better than high quantization level. The actual complexities of different quantization levels would be </w:t>
      </w:r>
      <w:r w:rsidRPr="005641F5">
        <w:rPr>
          <w:rFonts w:eastAsiaTheme="minorEastAsia"/>
          <w:bCs/>
          <w:iCs/>
          <w:szCs w:val="20"/>
          <w:lang w:eastAsia="zh-CN"/>
        </w:rPr>
        <w:t>slightly</w:t>
      </w:r>
      <w:r>
        <w:rPr>
          <w:rFonts w:eastAsiaTheme="minorEastAsia"/>
          <w:bCs/>
          <w:iCs/>
          <w:szCs w:val="20"/>
          <w:lang w:eastAsia="zh-CN"/>
        </w:rPr>
        <w:t xml:space="preserve"> different from the overhead, due to the practical hardware design and AI model structure. </w:t>
      </w:r>
    </w:p>
    <w:p w14:paraId="4620EC63"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FF88BC7" wp14:editId="6D170D75">
            <wp:extent cx="5002306" cy="2660072"/>
            <wp:effectExtent l="0" t="0" r="8255" b="6985"/>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819656F" w14:textId="7A704567" w:rsidR="00DA6724" w:rsidRDefault="00DA6724" w:rsidP="00DA6724">
      <w:pPr>
        <w:jc w:val="center"/>
        <w:rPr>
          <w:rFonts w:eastAsiaTheme="minorEastAsia"/>
          <w:bCs/>
          <w:iCs/>
          <w:szCs w:val="20"/>
        </w:rPr>
      </w:pPr>
      <w:r w:rsidRPr="00CB3EB4">
        <w:rPr>
          <w:rFonts w:eastAsiaTheme="minorEastAsia"/>
          <w:bCs/>
          <w:iCs/>
          <w:color w:val="000000" w:themeColor="text1"/>
          <w:szCs w:val="20"/>
          <w:lang w:eastAsia="zh-CN"/>
        </w:rPr>
        <w:t>Fi</w:t>
      </w:r>
      <w:r w:rsidRPr="003E0E50">
        <w:rPr>
          <w:rFonts w:eastAsiaTheme="minorEastAsia"/>
          <w:bCs/>
          <w:iCs/>
          <w:szCs w:val="20"/>
          <w:lang w:eastAsia="zh-CN"/>
        </w:rPr>
        <w:t xml:space="preserve">gure </w:t>
      </w:r>
      <w:r w:rsidR="00E006D0">
        <w:rPr>
          <w:rFonts w:eastAsiaTheme="minorEastAsia"/>
          <w:bCs/>
          <w:iCs/>
          <w:szCs w:val="20"/>
          <w:lang w:eastAsia="zh-CN"/>
        </w:rPr>
        <w:t>8</w:t>
      </w:r>
      <w:r w:rsidRPr="003E0E50">
        <w:rPr>
          <w:rFonts w:eastAsiaTheme="minorEastAsia"/>
          <w:bCs/>
          <w:iCs/>
          <w:szCs w:val="20"/>
          <w:lang w:eastAsia="zh-CN"/>
        </w:rPr>
        <w:t>-</w:t>
      </w:r>
      <w:r w:rsidR="006F30A2" w:rsidRPr="003E0E50">
        <w:rPr>
          <w:rFonts w:eastAsiaTheme="minorEastAsia"/>
          <w:bCs/>
          <w:iCs/>
          <w:szCs w:val="20"/>
          <w:lang w:eastAsia="zh-CN"/>
        </w:rPr>
        <w:t>3</w:t>
      </w:r>
      <w:r w:rsidRPr="003E0E50">
        <w:rPr>
          <w:rFonts w:eastAsiaTheme="minorEastAsia"/>
          <w:bCs/>
          <w:iCs/>
          <w:szCs w:val="20"/>
          <w:lang w:eastAsia="zh-CN"/>
        </w:rPr>
        <w:t>: Th</w:t>
      </w:r>
      <w:r w:rsidRPr="00CB3EB4">
        <w:rPr>
          <w:rFonts w:eastAsiaTheme="minorEastAsia"/>
          <w:bCs/>
          <w:iCs/>
          <w:color w:val="000000" w:themeColor="text1"/>
          <w:szCs w:val="20"/>
          <w:lang w:eastAsia="zh-CN"/>
        </w:rPr>
        <w:t>e</w:t>
      </w:r>
      <w:r>
        <w:rPr>
          <w:rFonts w:eastAsiaTheme="minorEastAsia"/>
          <w:bCs/>
          <w:iCs/>
          <w:szCs w:val="20"/>
          <w:lang w:eastAsia="zh-CN"/>
        </w:rPr>
        <w:t xml:space="preserve"> </w:t>
      </w:r>
      <w:r>
        <w:rPr>
          <w:rFonts w:eastAsiaTheme="minorEastAsia" w:hint="eastAsia"/>
          <w:bCs/>
          <w:iCs/>
          <w:szCs w:val="20"/>
          <w:lang w:eastAsia="zh-CN"/>
        </w:rPr>
        <w:t>lat</w:t>
      </w:r>
      <w:r>
        <w:rPr>
          <w:rFonts w:eastAsiaTheme="minorEastAsia"/>
          <w:bCs/>
          <w:iCs/>
          <w:szCs w:val="20"/>
          <w:lang w:eastAsia="zh-CN"/>
        </w:rPr>
        <w:t>ency ratio of typical AI models of different quantization levels in one typical chipset, compared to CPU-FP32 of AI model 4.</w:t>
      </w:r>
    </w:p>
    <w:p w14:paraId="01553A81" w14:textId="77777777" w:rsidR="00DA6724" w:rsidRDefault="00DA6724" w:rsidP="00DA6724">
      <w:pPr>
        <w:jc w:val="center"/>
        <w:rPr>
          <w:rFonts w:eastAsiaTheme="minorEastAsia"/>
          <w:bCs/>
          <w:iCs/>
          <w:szCs w:val="20"/>
          <w:lang w:eastAsia="zh-CN"/>
        </w:rPr>
      </w:pPr>
      <w:r>
        <w:rPr>
          <w:noProof/>
          <w:lang w:eastAsia="zh-CN"/>
        </w:rPr>
        <w:drawing>
          <wp:inline distT="0" distB="0" distL="0" distR="0" wp14:anchorId="286C3C3D" wp14:editId="5B4FB804">
            <wp:extent cx="5016907" cy="2630734"/>
            <wp:effectExtent l="0" t="0" r="12700" b="1778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3DB21EFC" w14:textId="2C2CCF8B" w:rsidR="00DA6724" w:rsidRDefault="00DA6724" w:rsidP="00DA6724">
      <w:pPr>
        <w:jc w:val="center"/>
        <w:rPr>
          <w:rFonts w:eastAsiaTheme="minorEastAsia"/>
          <w:bCs/>
          <w:iCs/>
          <w:szCs w:val="20"/>
          <w:lang w:eastAsia="zh-CN"/>
        </w:rPr>
      </w:pPr>
      <w:r>
        <w:rPr>
          <w:rFonts w:eastAsiaTheme="minorEastAsia"/>
          <w:bCs/>
          <w:iCs/>
          <w:szCs w:val="20"/>
          <w:lang w:eastAsia="zh-CN"/>
        </w:rPr>
        <w:t>Fig</w:t>
      </w:r>
      <w:r w:rsidRPr="003E0E50">
        <w:rPr>
          <w:rFonts w:eastAsiaTheme="minorEastAsia"/>
          <w:bCs/>
          <w:iCs/>
          <w:szCs w:val="20"/>
          <w:lang w:eastAsia="zh-CN"/>
        </w:rPr>
        <w:t xml:space="preserve">ure </w:t>
      </w:r>
      <w:r w:rsidR="00E006D0">
        <w:rPr>
          <w:rFonts w:eastAsiaTheme="minorEastAsia"/>
          <w:bCs/>
          <w:iCs/>
          <w:szCs w:val="20"/>
          <w:lang w:eastAsia="zh-CN"/>
        </w:rPr>
        <w:t>8</w:t>
      </w:r>
      <w:r w:rsidRPr="003E0E50">
        <w:rPr>
          <w:rFonts w:eastAsiaTheme="minorEastAsia"/>
          <w:bCs/>
          <w:iCs/>
          <w:szCs w:val="20"/>
          <w:lang w:eastAsia="zh-CN"/>
        </w:rPr>
        <w:t>-</w:t>
      </w:r>
      <w:r w:rsidR="006F30A2" w:rsidRPr="003E0E50">
        <w:rPr>
          <w:rFonts w:eastAsiaTheme="minorEastAsia"/>
          <w:bCs/>
          <w:iCs/>
          <w:szCs w:val="20"/>
          <w:lang w:eastAsia="zh-CN"/>
        </w:rPr>
        <w:t>4</w:t>
      </w:r>
      <w:r w:rsidRPr="003E0E50">
        <w:rPr>
          <w:rFonts w:eastAsiaTheme="minorEastAsia"/>
          <w:bCs/>
          <w:iCs/>
          <w:szCs w:val="20"/>
          <w:lang w:eastAsia="zh-CN"/>
        </w:rPr>
        <w:t>: Th</w:t>
      </w:r>
      <w:r w:rsidRPr="00CB3EB4">
        <w:rPr>
          <w:rFonts w:eastAsiaTheme="minorEastAsia"/>
          <w:bCs/>
          <w:iCs/>
          <w:color w:val="000000" w:themeColor="text1"/>
          <w:szCs w:val="20"/>
          <w:lang w:eastAsia="zh-CN"/>
        </w:rPr>
        <w:t>e p</w:t>
      </w:r>
      <w:r>
        <w:rPr>
          <w:rFonts w:eastAsiaTheme="minorEastAsia"/>
          <w:bCs/>
          <w:iCs/>
          <w:szCs w:val="20"/>
          <w:lang w:eastAsia="zh-CN"/>
        </w:rPr>
        <w:t>ower consumption ratio of typical AI models of different quantization levels in one typical chipset, compared to CPU-FP32 of AI model 4.</w:t>
      </w:r>
    </w:p>
    <w:p w14:paraId="755B8542" w14:textId="62405B25" w:rsidR="00DA6724" w:rsidRPr="00322A45" w:rsidRDefault="00DA6724" w:rsidP="00DA6724">
      <w:pPr>
        <w:rPr>
          <w:rFonts w:eastAsiaTheme="minorEastAsia"/>
          <w:bCs/>
          <w:iCs/>
          <w:szCs w:val="20"/>
          <w:lang w:eastAsia="zh-CN"/>
        </w:rPr>
      </w:pPr>
      <w:r>
        <w:rPr>
          <w:rFonts w:eastAsiaTheme="minorEastAsia"/>
          <w:bCs/>
          <w:iCs/>
          <w:szCs w:val="20"/>
          <w:lang w:eastAsia="zh-CN"/>
        </w:rPr>
        <w:t>Some evaluation results of different quantization levels are shown in Fi</w:t>
      </w:r>
      <w:r w:rsidRPr="00CB3EB4">
        <w:rPr>
          <w:rFonts w:eastAsiaTheme="minorEastAsia"/>
          <w:bCs/>
          <w:iCs/>
          <w:color w:val="000000" w:themeColor="text1"/>
          <w:szCs w:val="20"/>
          <w:lang w:eastAsia="zh-CN"/>
        </w:rPr>
        <w:t xml:space="preserve">gure </w:t>
      </w:r>
      <w:r w:rsidR="00E006D0">
        <w:rPr>
          <w:rFonts w:eastAsiaTheme="minorEastAsia"/>
          <w:bCs/>
          <w:iCs/>
          <w:color w:val="000000" w:themeColor="text1"/>
          <w:szCs w:val="20"/>
          <w:lang w:eastAsia="zh-CN"/>
        </w:rPr>
        <w:t>8</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 xml:space="preserve">3 </w:t>
      </w:r>
      <w:r w:rsidRPr="00CB3EB4">
        <w:rPr>
          <w:rFonts w:eastAsiaTheme="minorEastAsia"/>
          <w:bCs/>
          <w:iCs/>
          <w:color w:val="000000" w:themeColor="text1"/>
          <w:szCs w:val="20"/>
          <w:lang w:eastAsia="zh-CN"/>
        </w:rPr>
        <w:t xml:space="preserve">and </w:t>
      </w:r>
      <w:r w:rsidR="00E006D0">
        <w:rPr>
          <w:rFonts w:eastAsiaTheme="minorEastAsia"/>
          <w:bCs/>
          <w:iCs/>
          <w:color w:val="000000" w:themeColor="text1"/>
          <w:szCs w:val="20"/>
          <w:lang w:eastAsia="zh-CN"/>
        </w:rPr>
        <w:t>8</w:t>
      </w:r>
      <w:r w:rsidRPr="00CB3EB4">
        <w:rPr>
          <w:rFonts w:eastAsiaTheme="minorEastAsia"/>
          <w:bCs/>
          <w:iCs/>
          <w:color w:val="000000" w:themeColor="text1"/>
          <w:szCs w:val="20"/>
          <w:lang w:eastAsia="zh-CN"/>
        </w:rPr>
        <w:t>-</w:t>
      </w:r>
      <w:r w:rsidR="006F30A2">
        <w:rPr>
          <w:rFonts w:eastAsiaTheme="minorEastAsia"/>
          <w:bCs/>
          <w:iCs/>
          <w:color w:val="000000" w:themeColor="text1"/>
          <w:szCs w:val="20"/>
          <w:lang w:eastAsia="zh-CN"/>
        </w:rPr>
        <w:t>4</w:t>
      </w:r>
      <w:r w:rsidRPr="00CB3EB4">
        <w:rPr>
          <w:rFonts w:eastAsiaTheme="minorEastAsia"/>
          <w:bCs/>
          <w:iCs/>
          <w:color w:val="000000" w:themeColor="text1"/>
          <w:szCs w:val="20"/>
          <w:lang w:eastAsia="zh-CN"/>
        </w:rPr>
        <w:t>. I</w:t>
      </w:r>
      <w:r>
        <w:rPr>
          <w:rFonts w:eastAsiaTheme="minorEastAsia"/>
          <w:bCs/>
          <w:iCs/>
          <w:szCs w:val="20"/>
          <w:lang w:eastAsia="zh-CN"/>
        </w:rPr>
        <w:t xml:space="preserve">NT8 denotes integer value with 8 bits, FP16 denotes float point value with 16 bits. The performance of NPU-INT8 is about 1.8 times of NPU-FP16, 4.8~17 times of GPU-FP32, and 4.5~17 times of CPU-FP32. INT8 is suitable for service with high complexity and power </w:t>
      </w:r>
      <w:r w:rsidRPr="000A5CB7">
        <w:rPr>
          <w:rFonts w:eastAsiaTheme="minorEastAsia"/>
          <w:bCs/>
          <w:iCs/>
          <w:szCs w:val="20"/>
          <w:lang w:eastAsia="zh-CN"/>
        </w:rPr>
        <w:t>consumption</w:t>
      </w:r>
      <w:r>
        <w:rPr>
          <w:rFonts w:eastAsiaTheme="minorEastAsia"/>
          <w:bCs/>
          <w:iCs/>
          <w:szCs w:val="20"/>
          <w:lang w:eastAsia="zh-CN"/>
        </w:rPr>
        <w:t xml:space="preserve">, such as </w:t>
      </w:r>
      <w:r w:rsidRPr="000A5CB7">
        <w:rPr>
          <w:rFonts w:eastAsiaTheme="minorEastAsia"/>
          <w:bCs/>
          <w:iCs/>
          <w:szCs w:val="20"/>
          <w:lang w:eastAsia="zh-CN"/>
        </w:rPr>
        <w:t>photographing</w:t>
      </w:r>
      <w:r>
        <w:rPr>
          <w:rFonts w:eastAsiaTheme="minorEastAsia"/>
          <w:bCs/>
          <w:iCs/>
          <w:szCs w:val="20"/>
          <w:lang w:eastAsia="zh-CN"/>
        </w:rPr>
        <w:t xml:space="preserve"> and video. FP16 is suitable for service with high accuracy and low power consumption, such as </w:t>
      </w:r>
      <w:r w:rsidRPr="00E44173">
        <w:rPr>
          <w:rFonts w:eastAsiaTheme="minorEastAsia"/>
          <w:bCs/>
          <w:iCs/>
          <w:szCs w:val="20"/>
          <w:lang w:eastAsia="zh-CN"/>
        </w:rPr>
        <w:t xml:space="preserve">pixel-wise </w:t>
      </w:r>
      <w:r>
        <w:rPr>
          <w:rFonts w:eastAsiaTheme="minorEastAsia"/>
          <w:bCs/>
          <w:iCs/>
          <w:szCs w:val="20"/>
          <w:lang w:eastAsia="zh-CN"/>
        </w:rPr>
        <w:t>i</w:t>
      </w:r>
      <w:r w:rsidRPr="00E44173">
        <w:rPr>
          <w:rFonts w:eastAsiaTheme="minorEastAsia"/>
          <w:bCs/>
          <w:iCs/>
          <w:szCs w:val="20"/>
          <w:lang w:eastAsia="zh-CN"/>
        </w:rPr>
        <w:t xml:space="preserve">mage </w:t>
      </w:r>
      <w:r>
        <w:rPr>
          <w:rFonts w:eastAsiaTheme="minorEastAsia"/>
          <w:bCs/>
          <w:iCs/>
          <w:szCs w:val="20"/>
          <w:lang w:eastAsia="zh-CN"/>
        </w:rPr>
        <w:t>p</w:t>
      </w:r>
      <w:r w:rsidRPr="00E44173">
        <w:rPr>
          <w:rFonts w:eastAsiaTheme="minorEastAsia"/>
          <w:bCs/>
          <w:iCs/>
          <w:szCs w:val="20"/>
          <w:lang w:eastAsia="zh-CN"/>
        </w:rPr>
        <w:t>rocessing</w:t>
      </w:r>
      <w:r>
        <w:rPr>
          <w:rFonts w:eastAsiaTheme="minorEastAsia"/>
          <w:bCs/>
          <w:iCs/>
          <w:szCs w:val="20"/>
          <w:lang w:eastAsia="zh-CN"/>
        </w:rPr>
        <w:t>.</w:t>
      </w:r>
    </w:p>
    <w:p w14:paraId="531426DE" w14:textId="77777777" w:rsidR="00DA6724" w:rsidRPr="006B3422" w:rsidRDefault="00DA6724">
      <w:pPr>
        <w:pStyle w:val="observation"/>
      </w:pPr>
      <w:r w:rsidRPr="006B3422">
        <w:t xml:space="preserve">Quantization of the model has impacts on </w:t>
      </w:r>
      <w:r>
        <w:t xml:space="preserve">latency </w:t>
      </w:r>
      <w:r w:rsidRPr="006B3422">
        <w:t xml:space="preserve">performance. </w:t>
      </w:r>
    </w:p>
    <w:p w14:paraId="4723F015" w14:textId="77777777" w:rsidR="00DA6724" w:rsidRDefault="00DA6724">
      <w:pPr>
        <w:pStyle w:val="observation"/>
      </w:pPr>
      <w:r w:rsidRPr="006B3422">
        <w:lastRenderedPageBreak/>
        <w:t>Quantization of the model has impacts on power consumption.</w:t>
      </w:r>
    </w:p>
    <w:p w14:paraId="64F1A727" w14:textId="6B283A59" w:rsidR="00FC47D7" w:rsidRPr="00BB008E" w:rsidRDefault="00DA6724" w:rsidP="002E694F">
      <w:pPr>
        <w:pStyle w:val="proposal"/>
        <w:rPr>
          <w:rFonts w:eastAsiaTheme="minorEastAsia"/>
        </w:rPr>
      </w:pPr>
      <w:r>
        <w:t>Study UE capability on supported quantization levels</w:t>
      </w:r>
      <w:r w:rsidRPr="006B3422">
        <w:t>.</w:t>
      </w:r>
    </w:p>
    <w:p w14:paraId="0FC77C34" w14:textId="538B8261" w:rsidR="0007384A" w:rsidRDefault="0007384A" w:rsidP="00B744AB">
      <w:pPr>
        <w:rPr>
          <w:rFonts w:eastAsiaTheme="minorEastAsia"/>
        </w:rPr>
      </w:pPr>
    </w:p>
    <w:p w14:paraId="2A15AED6" w14:textId="601B2B9E" w:rsidR="00944EC3" w:rsidRPr="00614952" w:rsidRDefault="00944EC3" w:rsidP="002E694F">
      <w:pPr>
        <w:pStyle w:val="title1"/>
      </w:pPr>
      <w:r>
        <w:t>Model training/updating</w:t>
      </w:r>
    </w:p>
    <w:p w14:paraId="04DD3B9E" w14:textId="0993B960" w:rsidR="00397DFD" w:rsidRPr="00B12978" w:rsidRDefault="00397DFD" w:rsidP="00983B1F">
      <w:pPr>
        <w:rPr>
          <w:rFonts w:eastAsiaTheme="minorEastAsia"/>
          <w:lang w:eastAsia="zh-CN"/>
        </w:rPr>
      </w:pPr>
      <w:r w:rsidRPr="00397DFD">
        <w:rPr>
          <w:rFonts w:eastAsiaTheme="minorEastAsia"/>
          <w:lang w:eastAsia="zh-CN"/>
        </w:rPr>
        <w:t>Model training or model updating is another key tool to fight against the AI/ML generalization problem, in addition to model transfer. It is known that AI/ML is a technology of data and the AI/ML model is memorizing the features of the training set. For some unseen samples with new features, the performance of AI/ML model is unpredictable. By collecting or transferring the unseen samples, the AI/ML model can be updated to adapt to the new environment.</w:t>
      </w:r>
    </w:p>
    <w:p w14:paraId="137EDC1D" w14:textId="6F0DDB1A" w:rsidR="00397DFD" w:rsidRDefault="00350D3E" w:rsidP="00983B1F">
      <w:pPr>
        <w:rPr>
          <w:rFonts w:eastAsiaTheme="minorEastAsia"/>
          <w:lang w:eastAsia="zh-CN"/>
        </w:rPr>
      </w:pPr>
      <w:r>
        <w:rPr>
          <w:rFonts w:eastAsiaTheme="minorEastAsia" w:hint="eastAsia"/>
          <w:lang w:eastAsia="zh-CN"/>
        </w:rPr>
        <w:t>O</w:t>
      </w:r>
      <w:r>
        <w:rPr>
          <w:rFonts w:eastAsiaTheme="minorEastAsia"/>
          <w:lang w:eastAsia="zh-CN"/>
        </w:rPr>
        <w:t xml:space="preserve">nline training has been </w:t>
      </w:r>
      <w:r w:rsidRPr="00983B1F">
        <w:rPr>
          <w:rFonts w:eastAsiaTheme="minorEastAsia"/>
          <w:lang w:eastAsia="zh-CN"/>
        </w:rPr>
        <w:t xml:space="preserve">attracted </w:t>
      </w:r>
      <w:r>
        <w:rPr>
          <w:rFonts w:eastAsiaTheme="minorEastAsia"/>
          <w:lang w:eastAsia="zh-CN"/>
        </w:rPr>
        <w:t>a lot of attentions</w:t>
      </w:r>
      <w:r w:rsidR="00397DFD">
        <w:rPr>
          <w:rFonts w:eastAsiaTheme="minorEastAsia"/>
          <w:lang w:eastAsia="zh-CN"/>
        </w:rPr>
        <w:t>, since AI/ML models could be updated</w:t>
      </w:r>
      <w:r>
        <w:rPr>
          <w:rFonts w:eastAsiaTheme="minorEastAsia"/>
          <w:lang w:eastAsia="zh-CN"/>
        </w:rPr>
        <w:t xml:space="preserve"> </w:t>
      </w:r>
      <w:r w:rsidR="00397DFD">
        <w:rPr>
          <w:rFonts w:eastAsiaTheme="minorEastAsia"/>
          <w:lang w:eastAsia="zh-CN"/>
        </w:rPr>
        <w:t>w</w:t>
      </w:r>
      <w:r w:rsidR="00397DFD" w:rsidRPr="00397DFD">
        <w:rPr>
          <w:rFonts w:eastAsiaTheme="minorEastAsia"/>
          <w:lang w:eastAsia="zh-CN"/>
        </w:rPr>
        <w:t>hen UE enters unseen scenario/site/area with totally different wireless conditions and channel characteristics</w:t>
      </w:r>
      <w:r w:rsidR="00397DFD">
        <w:rPr>
          <w:rFonts w:eastAsiaTheme="minorEastAsia"/>
          <w:lang w:eastAsia="zh-CN"/>
        </w:rPr>
        <w:t xml:space="preserve">. However, </w:t>
      </w:r>
      <w:r w:rsidR="00397DFD">
        <w:rPr>
          <w:rFonts w:eastAsiaTheme="minorEastAsia"/>
        </w:rPr>
        <w:t xml:space="preserve">Online training requires high UE capability, and needs extra considerable computation resource and power consumption. Then </w:t>
      </w:r>
      <w:r w:rsidR="00FD247C">
        <w:rPr>
          <w:rFonts w:eastAsiaTheme="minorEastAsia"/>
          <w:lang w:eastAsia="zh-CN"/>
        </w:rPr>
        <w:t>t</w:t>
      </w:r>
      <w:r w:rsidR="00397DFD">
        <w:rPr>
          <w:rFonts w:eastAsiaTheme="minorEastAsia"/>
          <w:lang w:eastAsia="zh-CN"/>
        </w:rPr>
        <w:t xml:space="preserve">here is no </w:t>
      </w:r>
      <w:r w:rsidR="00397DFD" w:rsidRPr="00983B1F">
        <w:rPr>
          <w:rFonts w:eastAsiaTheme="minorEastAsia"/>
          <w:lang w:eastAsia="zh-CN"/>
        </w:rPr>
        <w:t>consensus</w:t>
      </w:r>
      <w:r w:rsidR="00397DFD">
        <w:rPr>
          <w:rFonts w:eastAsiaTheme="minorEastAsia"/>
          <w:lang w:eastAsia="zh-CN"/>
        </w:rPr>
        <w:t xml:space="preserve"> on the study of online training</w:t>
      </w:r>
      <w:r w:rsidR="00FD247C">
        <w:rPr>
          <w:rFonts w:eastAsiaTheme="minorEastAsia"/>
          <w:lang w:eastAsia="zh-CN"/>
        </w:rPr>
        <w:t xml:space="preserve"> in RAN1.</w:t>
      </w:r>
    </w:p>
    <w:p w14:paraId="046CE21A" w14:textId="1375C52E" w:rsidR="00DE2418" w:rsidRDefault="00DE2418" w:rsidP="00983B1F">
      <w:pPr>
        <w:rPr>
          <w:rFonts w:eastAsiaTheme="minorEastAsia"/>
          <w:lang w:eastAsia="zh-CN"/>
        </w:rPr>
      </w:pPr>
      <w:r>
        <w:rPr>
          <w:rFonts w:eastAsiaTheme="minorEastAsia" w:hint="eastAsia"/>
          <w:lang w:eastAsia="zh-CN"/>
        </w:rPr>
        <w:t>I</w:t>
      </w:r>
      <w:r>
        <w:rPr>
          <w:rFonts w:eastAsiaTheme="minorEastAsia"/>
          <w:lang w:eastAsia="zh-CN"/>
        </w:rPr>
        <w:t xml:space="preserve">n </w:t>
      </w:r>
      <w:r w:rsidRPr="00962A2D">
        <w:t>RAN</w:t>
      </w:r>
      <w:r>
        <w:t>2</w:t>
      </w:r>
      <w:r w:rsidRPr="00962A2D">
        <w:t>#1</w:t>
      </w:r>
      <w:r>
        <w:t>21bis-e</w:t>
      </w:r>
      <w:r w:rsidR="003934FC">
        <w:t xml:space="preserve"> [5]</w:t>
      </w:r>
      <w:r>
        <w:t xml:space="preserve">, it has been agreed to </w:t>
      </w:r>
      <w:r w:rsidRPr="00DE2418">
        <w:rPr>
          <w:rFonts w:eastAsiaTheme="minorEastAsia"/>
          <w:lang w:eastAsia="zh-CN"/>
        </w:rPr>
        <w:t>deprioritize aspects of on-line/real-time training for the whole SI</w:t>
      </w:r>
      <w:r>
        <w:rPr>
          <w:rFonts w:eastAsiaTheme="minorEastAsia"/>
          <w:lang w:eastAsia="zh-CN"/>
        </w:rPr>
        <w:t>.</w:t>
      </w:r>
    </w:p>
    <w:tbl>
      <w:tblPr>
        <w:tblStyle w:val="ab"/>
        <w:tblW w:w="0" w:type="auto"/>
        <w:tblLook w:val="04A0" w:firstRow="1" w:lastRow="0" w:firstColumn="1" w:lastColumn="0" w:noHBand="0" w:noVBand="1"/>
      </w:tblPr>
      <w:tblGrid>
        <w:gridCol w:w="9060"/>
      </w:tblGrid>
      <w:tr w:rsidR="00DE2418" w14:paraId="395617EC" w14:textId="77777777" w:rsidTr="00DE2418">
        <w:tc>
          <w:tcPr>
            <w:tcW w:w="9060" w:type="dxa"/>
          </w:tcPr>
          <w:p w14:paraId="0E14E09F" w14:textId="15CD7C56" w:rsidR="00DE2418" w:rsidRDefault="00DE2418" w:rsidP="00983B1F">
            <w:pPr>
              <w:rPr>
                <w:rFonts w:eastAsiaTheme="minorEastAsia"/>
                <w:lang w:eastAsia="zh-CN"/>
              </w:rPr>
            </w:pPr>
            <w:r w:rsidRPr="002E694F">
              <w:rPr>
                <w:rFonts w:eastAsiaTheme="minorEastAsia"/>
                <w:highlight w:val="green"/>
                <w:lang w:eastAsia="zh-CN"/>
              </w:rPr>
              <w:t>Agreement</w:t>
            </w:r>
          </w:p>
          <w:p w14:paraId="3C34315A" w14:textId="1F11EF45" w:rsidR="00DE2418" w:rsidRDefault="00DE2418" w:rsidP="00983B1F">
            <w:pPr>
              <w:rPr>
                <w:rFonts w:eastAsiaTheme="minorEastAsia"/>
                <w:lang w:eastAsia="zh-CN"/>
              </w:rPr>
            </w:pPr>
            <w:r w:rsidRPr="00DE2418">
              <w:rPr>
                <w:rFonts w:eastAsiaTheme="minorEastAsia"/>
                <w:lang w:eastAsia="zh-CN"/>
              </w:rPr>
              <w:t>R2 will deprioritize aspects of on-line/real-time training for the whole SI (unless R1 identifies that it is needed for one of the studied use cases).</w:t>
            </w:r>
          </w:p>
        </w:tc>
      </w:tr>
    </w:tbl>
    <w:p w14:paraId="3A027B07" w14:textId="1A6A3D85" w:rsidR="00DE2418" w:rsidRPr="00B12978" w:rsidRDefault="00DB5AD2" w:rsidP="002E694F">
      <w:pPr>
        <w:pStyle w:val="observation"/>
      </w:pPr>
      <w:r>
        <w:t xml:space="preserve">RAN2 has agreed to </w:t>
      </w:r>
      <w:r w:rsidRPr="00DE2418">
        <w:t>deprioritize aspects of on-line/real-time training for the whole SI</w:t>
      </w:r>
      <w:r>
        <w:t>.</w:t>
      </w:r>
    </w:p>
    <w:p w14:paraId="02E0ADAB" w14:textId="77777777" w:rsidR="00944EC3" w:rsidRDefault="00944EC3" w:rsidP="00B744AB">
      <w:pPr>
        <w:rPr>
          <w:rFonts w:eastAsiaTheme="minorEastAsia"/>
        </w:rPr>
      </w:pPr>
    </w:p>
    <w:p w14:paraId="0AB4A5C0" w14:textId="34BF704F" w:rsidR="0007384A" w:rsidRDefault="0007384A" w:rsidP="0007384A">
      <w:pPr>
        <w:pStyle w:val="title1"/>
      </w:pPr>
      <w:r>
        <w:t>Discussion on SA related aspects</w:t>
      </w:r>
    </w:p>
    <w:p w14:paraId="2A252D0E" w14:textId="510D052A" w:rsidR="0007384A" w:rsidRDefault="00E455E6" w:rsidP="00B744AB">
      <w:pPr>
        <w:rPr>
          <w:rFonts w:eastAsiaTheme="minorEastAsia"/>
          <w:lang w:eastAsia="zh-CN"/>
        </w:rPr>
      </w:pPr>
      <w:r>
        <w:rPr>
          <w:rFonts w:eastAsiaTheme="minorEastAsia" w:hint="eastAsia"/>
          <w:lang w:eastAsia="zh-CN"/>
        </w:rPr>
        <w:t>I</w:t>
      </w:r>
      <w:r>
        <w:rPr>
          <w:rFonts w:eastAsiaTheme="minorEastAsia"/>
          <w:lang w:eastAsia="zh-CN"/>
        </w:rPr>
        <w:t>n this section, the impacts of the AI/ML aspects on SA will be discussed.</w:t>
      </w:r>
    </w:p>
    <w:p w14:paraId="0D0C33F6" w14:textId="7D067F5E" w:rsidR="00A70A08" w:rsidRPr="00A70A08" w:rsidRDefault="00A70A08" w:rsidP="00A70A08">
      <w:pPr>
        <w:rPr>
          <w:rFonts w:eastAsiaTheme="minorEastAsia"/>
          <w:b/>
          <w:u w:val="single"/>
        </w:rPr>
      </w:pPr>
      <w:r>
        <w:rPr>
          <w:rFonts w:eastAsiaTheme="minorEastAsia"/>
          <w:b/>
          <w:u w:val="single"/>
        </w:rPr>
        <w:t>Model transfer/deliver</w:t>
      </w:r>
    </w:p>
    <w:p w14:paraId="01A2E0BD" w14:textId="41B0E432" w:rsidR="00176862" w:rsidRDefault="00A70A08" w:rsidP="00B744AB">
      <w:pPr>
        <w:rPr>
          <w:rFonts w:eastAsiaTheme="minorEastAsia"/>
          <w:lang w:eastAsia="zh-CN"/>
        </w:rPr>
      </w:pPr>
      <w:r>
        <w:rPr>
          <w:rFonts w:eastAsiaTheme="minorEastAsia"/>
          <w:lang w:eastAsia="zh-CN"/>
        </w:rPr>
        <w:t>As discusse</w:t>
      </w:r>
      <w:r w:rsidRPr="000A719B">
        <w:rPr>
          <w:rFonts w:eastAsiaTheme="minorEastAsia"/>
          <w:lang w:eastAsia="zh-CN"/>
        </w:rPr>
        <w:t xml:space="preserve">d in Section 5, </w:t>
      </w:r>
      <w:r w:rsidRPr="000A719B">
        <w:t>Cases y, z</w:t>
      </w:r>
      <w:r>
        <w:t xml:space="preserve">1 to z5 </w:t>
      </w:r>
      <w:r w:rsidRPr="003446A1">
        <w:t>for model delivery/transfer</w:t>
      </w:r>
      <w:r>
        <w:rPr>
          <w:rFonts w:eastAsiaTheme="minorEastAsia"/>
          <w:lang w:eastAsia="zh-CN"/>
        </w:rPr>
        <w:t xml:space="preserve"> ha</w:t>
      </w:r>
      <w:r w:rsidR="00315A01">
        <w:rPr>
          <w:rFonts w:eastAsiaTheme="minorEastAsia" w:hint="eastAsia"/>
          <w:lang w:eastAsia="zh-CN"/>
        </w:rPr>
        <w:t>ve</w:t>
      </w:r>
      <w:r>
        <w:rPr>
          <w:rFonts w:eastAsiaTheme="minorEastAsia"/>
          <w:lang w:eastAsia="zh-CN"/>
        </w:rPr>
        <w:t xml:space="preserve"> been agreed to </w:t>
      </w:r>
      <w:r w:rsidRPr="00A70A08">
        <w:rPr>
          <w:rFonts w:eastAsiaTheme="minorEastAsia"/>
          <w:lang w:eastAsia="zh-CN"/>
        </w:rPr>
        <w:t xml:space="preserve">facilitating discussion </w:t>
      </w:r>
      <w:r>
        <w:rPr>
          <w:rFonts w:eastAsiaTheme="minorEastAsia"/>
          <w:lang w:eastAsia="zh-CN"/>
        </w:rPr>
        <w:t xml:space="preserve">in the last meeting. </w:t>
      </w:r>
      <w:r w:rsidR="00315A01">
        <w:rPr>
          <w:rFonts w:eastAsiaTheme="minorEastAsia"/>
          <w:lang w:eastAsia="zh-CN"/>
        </w:rPr>
        <w:t>These cases consider different model delivery/transfer, model storage location and training location, and provide different representative scenarios</w:t>
      </w:r>
      <w:r w:rsidR="00176862">
        <w:rPr>
          <w:rFonts w:eastAsiaTheme="minorEastAsia"/>
          <w:lang w:eastAsia="zh-CN"/>
        </w:rPr>
        <w:t xml:space="preserve"> for detailed study.</w:t>
      </w:r>
      <w:r w:rsidR="00176862">
        <w:rPr>
          <w:rFonts w:eastAsiaTheme="minorEastAsia" w:hint="eastAsia"/>
          <w:lang w:eastAsia="zh-CN"/>
        </w:rPr>
        <w:t xml:space="preserve"> </w:t>
      </w:r>
      <w:r w:rsidR="00176862">
        <w:rPr>
          <w:rFonts w:eastAsiaTheme="minorEastAsia"/>
          <w:lang w:eastAsia="zh-CN"/>
        </w:rPr>
        <w:t>The</w:t>
      </w:r>
      <w:r w:rsidR="005A6A46">
        <w:rPr>
          <w:rFonts w:eastAsiaTheme="minorEastAsia"/>
          <w:lang w:eastAsia="zh-CN"/>
        </w:rPr>
        <w:t xml:space="preserve">se different scenarios </w:t>
      </w:r>
      <w:r w:rsidR="00E631DB">
        <w:rPr>
          <w:rFonts w:eastAsiaTheme="minorEastAsia"/>
          <w:lang w:eastAsia="zh-CN"/>
        </w:rPr>
        <w:t xml:space="preserve">are highly related to SA2 and corresponding feasibility need to be assessed by SA2 </w:t>
      </w:r>
      <w:r w:rsidR="00176862">
        <w:rPr>
          <w:rFonts w:eastAsiaTheme="minorEastAsia"/>
          <w:lang w:eastAsia="zh-CN"/>
        </w:rPr>
        <w:t>.</w:t>
      </w:r>
    </w:p>
    <w:p w14:paraId="18DA2E4C" w14:textId="60CA37CD" w:rsidR="00A70A08" w:rsidRDefault="00176862" w:rsidP="00B744AB">
      <w:pPr>
        <w:rPr>
          <w:rFonts w:eastAsiaTheme="minorEastAsia"/>
          <w:lang w:eastAsia="zh-CN"/>
        </w:rPr>
      </w:pPr>
      <w:r>
        <w:rPr>
          <w:rFonts w:eastAsiaTheme="minorEastAsia" w:hint="eastAsia"/>
          <w:lang w:eastAsia="zh-CN"/>
        </w:rPr>
        <w:t>T</w:t>
      </w:r>
      <w:r>
        <w:rPr>
          <w:rFonts w:eastAsiaTheme="minorEastAsia"/>
          <w:lang w:eastAsia="zh-CN"/>
        </w:rPr>
        <w:t xml:space="preserve">o facilitate the study of model transfer/deliver in SA, it is suggested to send </w:t>
      </w:r>
      <w:r w:rsidR="006F6C2D">
        <w:rPr>
          <w:rFonts w:eastAsiaTheme="minorEastAsia"/>
          <w:lang w:eastAsia="zh-CN"/>
        </w:rPr>
        <w:t xml:space="preserve">the agreed </w:t>
      </w:r>
      <w:r w:rsidR="006F6C2D">
        <w:t xml:space="preserve">Cases y, z1 to z5 </w:t>
      </w:r>
      <w:r w:rsidR="006F6C2D" w:rsidRPr="003446A1">
        <w:t>for model delivery/transfer</w:t>
      </w:r>
      <w:r>
        <w:rPr>
          <w:rFonts w:eastAsiaTheme="minorEastAsia"/>
          <w:lang w:eastAsia="zh-CN"/>
        </w:rPr>
        <w:t xml:space="preserve"> to SA</w:t>
      </w:r>
      <w:r w:rsidR="006F6C2D">
        <w:rPr>
          <w:rFonts w:eastAsiaTheme="minorEastAsia"/>
          <w:lang w:eastAsia="zh-CN"/>
        </w:rPr>
        <w:t>.</w:t>
      </w:r>
    </w:p>
    <w:p w14:paraId="3A90DD92" w14:textId="3A2F17C6" w:rsidR="0007384A" w:rsidRPr="00A70A08" w:rsidRDefault="00EF7DD8" w:rsidP="00B744AB">
      <w:pPr>
        <w:rPr>
          <w:rFonts w:eastAsiaTheme="minorEastAsia"/>
          <w:b/>
          <w:u w:val="single"/>
        </w:rPr>
      </w:pPr>
      <w:r>
        <w:rPr>
          <w:rFonts w:eastAsiaTheme="minorEastAsia" w:hint="eastAsia"/>
          <w:b/>
          <w:u w:val="single"/>
          <w:lang w:eastAsia="zh-CN"/>
        </w:rPr>
        <w:t>Mode</w:t>
      </w:r>
      <w:r>
        <w:rPr>
          <w:rFonts w:eastAsiaTheme="minorEastAsia"/>
          <w:b/>
          <w:u w:val="single"/>
        </w:rPr>
        <w:t>l training</w:t>
      </w:r>
    </w:p>
    <w:p w14:paraId="7C6ED3D2" w14:textId="3BAFD6F4" w:rsidR="006F6C2D" w:rsidRDefault="00EF7DD8" w:rsidP="00B744AB">
      <w:pPr>
        <w:rPr>
          <w:rFonts w:eastAsiaTheme="minorEastAsia"/>
          <w:noProof/>
        </w:rPr>
      </w:pPr>
      <w:r w:rsidRPr="00EF7DD8">
        <w:rPr>
          <w:rFonts w:eastAsiaTheme="minorEastAsia"/>
          <w:lang w:eastAsia="zh-CN"/>
        </w:rPr>
        <w:t>Type 3 training for two sided CSI</w:t>
      </w:r>
      <w:r>
        <w:rPr>
          <w:rFonts w:eastAsiaTheme="minorEastAsia"/>
          <w:lang w:eastAsia="zh-CN"/>
        </w:rPr>
        <w:t xml:space="preserve"> may need the involvement of SA.</w:t>
      </w:r>
      <w:r w:rsidR="006F6C2D">
        <w:rPr>
          <w:rFonts w:eastAsiaTheme="minorEastAsia"/>
          <w:lang w:eastAsia="zh-CN"/>
        </w:rPr>
        <w:t xml:space="preserve"> As</w:t>
      </w:r>
      <w:r w:rsidR="00E455E6">
        <w:rPr>
          <w:rFonts w:eastAsiaTheme="minorEastAsia"/>
          <w:lang w:eastAsia="zh-CN"/>
        </w:rPr>
        <w:t xml:space="preserve"> shown in the below figure, SA may need to study Step3, in which the exchange dataset is transmitted between two sides. One possible solution is the UP based dataset exchanging between UE and network. Another possible solution is</w:t>
      </w:r>
      <w:r w:rsidR="00E455E6" w:rsidRPr="00E455E6">
        <w:rPr>
          <w:rFonts w:eastAsiaTheme="minorEastAsia"/>
          <w:lang w:eastAsia="zh-CN"/>
        </w:rPr>
        <w:t xml:space="preserve"> </w:t>
      </w:r>
      <w:r w:rsidR="00E455E6">
        <w:rPr>
          <w:rFonts w:eastAsiaTheme="minorEastAsia"/>
          <w:lang w:eastAsia="zh-CN"/>
        </w:rPr>
        <w:t xml:space="preserve">the dataset exchanging between </w:t>
      </w:r>
      <w:r w:rsidR="00E455E6" w:rsidRPr="00A70A08">
        <w:rPr>
          <w:rFonts w:eastAsiaTheme="minorEastAsia"/>
          <w:lang w:eastAsia="zh-CN"/>
        </w:rPr>
        <w:t xml:space="preserve">UE side servers </w:t>
      </w:r>
      <w:r w:rsidR="00E455E6">
        <w:rPr>
          <w:rFonts w:eastAsiaTheme="minorEastAsia"/>
          <w:lang w:eastAsia="zh-CN"/>
        </w:rPr>
        <w:t>and</w:t>
      </w:r>
      <w:r w:rsidR="00E455E6" w:rsidRPr="00A70A08">
        <w:rPr>
          <w:rFonts w:eastAsiaTheme="minorEastAsia"/>
          <w:lang w:eastAsia="zh-CN"/>
        </w:rPr>
        <w:t xml:space="preserve"> network entities</w:t>
      </w:r>
      <w:r w:rsidR="00E455E6">
        <w:rPr>
          <w:rFonts w:eastAsiaTheme="minorEastAsia"/>
          <w:lang w:eastAsia="zh-CN"/>
        </w:rPr>
        <w:t>. It is seen that both possible solutions need to be studied by SA.</w:t>
      </w:r>
    </w:p>
    <w:p w14:paraId="021A1CA4" w14:textId="63D6282E" w:rsidR="00A70A08" w:rsidRDefault="0007384A" w:rsidP="00075D20">
      <w:pPr>
        <w:jc w:val="center"/>
        <w:rPr>
          <w:rFonts w:eastAsiaTheme="minorEastAsia"/>
        </w:rPr>
      </w:pPr>
      <w:r w:rsidRPr="0007384A">
        <w:rPr>
          <w:rFonts w:eastAsiaTheme="minorEastAsia"/>
          <w:noProof/>
        </w:rPr>
        <w:drawing>
          <wp:inline distT="0" distB="0" distL="0" distR="0" wp14:anchorId="3581F1AA" wp14:editId="0CA6216C">
            <wp:extent cx="4488180" cy="229193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b="10828"/>
                    <a:stretch/>
                  </pic:blipFill>
                  <pic:spPr bwMode="auto">
                    <a:xfrm>
                      <a:off x="0" y="0"/>
                      <a:ext cx="4500949" cy="2298452"/>
                    </a:xfrm>
                    <a:prstGeom prst="rect">
                      <a:avLst/>
                    </a:prstGeom>
                    <a:noFill/>
                    <a:ln>
                      <a:noFill/>
                    </a:ln>
                    <a:extLst>
                      <a:ext uri="{53640926-AAD7-44D8-BBD7-CCE9431645EC}">
                        <a14:shadowObscured xmlns:a14="http://schemas.microsoft.com/office/drawing/2010/main"/>
                      </a:ext>
                    </a:extLst>
                  </pic:spPr>
                </pic:pic>
              </a:graphicData>
            </a:graphic>
          </wp:inline>
        </w:drawing>
      </w:r>
    </w:p>
    <w:p w14:paraId="2262D5FA" w14:textId="735A0BD5" w:rsidR="0007384A" w:rsidRDefault="00A27DAC" w:rsidP="00A27DAC">
      <w:pPr>
        <w:jc w:val="center"/>
        <w:rPr>
          <w:rFonts w:eastAsiaTheme="minorEastAsia"/>
        </w:rPr>
      </w:pPr>
      <w:r w:rsidRPr="00075D20">
        <w:rPr>
          <w:rFonts w:eastAsiaTheme="minorEastAsia"/>
        </w:rPr>
        <w:t xml:space="preserve">Figure </w:t>
      </w:r>
      <w:r w:rsidR="00E006D0">
        <w:rPr>
          <w:rFonts w:eastAsiaTheme="minorEastAsia"/>
          <w:lang w:eastAsia="zh-CN"/>
        </w:rPr>
        <w:t>10</w:t>
      </w:r>
      <w:r w:rsidR="007C257F" w:rsidRPr="00075D20">
        <w:rPr>
          <w:rFonts w:eastAsiaTheme="minorEastAsia"/>
          <w:lang w:eastAsia="zh-CN"/>
        </w:rPr>
        <w:t>-1</w:t>
      </w:r>
      <w:r w:rsidRPr="00075D20">
        <w:rPr>
          <w:rFonts w:eastAsiaTheme="minorEastAsia"/>
        </w:rPr>
        <w:t xml:space="preserve">: </w:t>
      </w:r>
      <w:r w:rsidRPr="000A719B">
        <w:rPr>
          <w:rFonts w:eastAsiaTheme="minorEastAsia"/>
        </w:rPr>
        <w:t>An</w:t>
      </w:r>
      <w:r w:rsidRPr="00A27DAC">
        <w:rPr>
          <w:rFonts w:eastAsiaTheme="minorEastAsia"/>
        </w:rPr>
        <w:t xml:space="preserve"> illustration of separate training procedure.</w:t>
      </w:r>
    </w:p>
    <w:p w14:paraId="3EC97321" w14:textId="010D9D59" w:rsidR="00A70A08" w:rsidRPr="00A70A08" w:rsidRDefault="00A70A08" w:rsidP="00A70A08">
      <w:pPr>
        <w:rPr>
          <w:rFonts w:eastAsiaTheme="minorEastAsia"/>
          <w:b/>
          <w:u w:val="single"/>
        </w:rPr>
      </w:pPr>
      <w:r>
        <w:rPr>
          <w:rFonts w:eastAsiaTheme="minorEastAsia"/>
          <w:b/>
          <w:u w:val="single"/>
        </w:rPr>
        <w:lastRenderedPageBreak/>
        <w:t>Data collection</w:t>
      </w:r>
    </w:p>
    <w:p w14:paraId="030BEFC7" w14:textId="126E78E0" w:rsidR="008D7F29" w:rsidRPr="00CB3C58" w:rsidRDefault="007E5213" w:rsidP="00075D20">
      <w:r>
        <w:rPr>
          <w:rFonts w:eastAsiaTheme="minorEastAsia" w:hint="eastAsia"/>
          <w:lang w:eastAsia="zh-CN"/>
        </w:rPr>
        <w:t>T</w:t>
      </w:r>
      <w:r>
        <w:rPr>
          <w:rFonts w:eastAsiaTheme="minorEastAsia"/>
          <w:lang w:eastAsia="zh-CN"/>
        </w:rPr>
        <w:t>here are two main solutions of collected data report. One solution is the CP based reporting mainly for small number of data samples. Legacy CSI framework may be largely reused for this solution. The other solution is the UP based reporting mainly for large number of data samples.</w:t>
      </w:r>
      <w:r w:rsidR="008D7F29">
        <w:rPr>
          <w:rFonts w:eastAsiaTheme="minorEastAsia"/>
          <w:lang w:eastAsia="zh-CN"/>
        </w:rPr>
        <w:t xml:space="preserve"> In the existing framework of the UP based solution, data would be collected from UE Application(s) and Event Exposure (EVEX) mechanism. The detailed UP based solution is worthy of study by SA.</w:t>
      </w:r>
    </w:p>
    <w:p w14:paraId="5DD5A2AC" w14:textId="7906A6A7" w:rsidR="00E631DB" w:rsidRPr="00A70A08" w:rsidRDefault="00E631DB" w:rsidP="00E631DB">
      <w:pPr>
        <w:rPr>
          <w:rFonts w:eastAsiaTheme="minorEastAsia"/>
          <w:b/>
          <w:u w:val="single"/>
        </w:rPr>
      </w:pPr>
      <w:r>
        <w:rPr>
          <w:rFonts w:eastAsiaTheme="minorEastAsia"/>
          <w:b/>
          <w:u w:val="single"/>
        </w:rPr>
        <w:t xml:space="preserve">Model/Applicability Identification </w:t>
      </w:r>
    </w:p>
    <w:p w14:paraId="77FE8D02" w14:textId="3166FCEF" w:rsidR="00E631DB" w:rsidRDefault="00E631DB" w:rsidP="00B744AB">
      <w:pPr>
        <w:rPr>
          <w:rFonts w:eastAsiaTheme="minorEastAsia"/>
          <w:lang w:eastAsia="zh-CN"/>
        </w:rPr>
      </w:pPr>
      <w:r>
        <w:rPr>
          <w:rFonts w:eastAsiaTheme="minorEastAsia"/>
          <w:lang w:eastAsia="zh-CN"/>
        </w:rPr>
        <w:t xml:space="preserve">For model and </w:t>
      </w:r>
      <w:r w:rsidR="000532DA">
        <w:rPr>
          <w:rFonts w:eastAsiaTheme="minorEastAsia"/>
          <w:lang w:eastAsia="zh-CN"/>
        </w:rPr>
        <w:t>applicability</w:t>
      </w:r>
      <w:r>
        <w:rPr>
          <w:rFonts w:eastAsiaTheme="minorEastAsia"/>
          <w:lang w:eastAsia="zh-CN"/>
        </w:rPr>
        <w:t xml:space="preserve"> identification, there is also work </w:t>
      </w:r>
      <w:r w:rsidR="000532DA">
        <w:rPr>
          <w:rFonts w:eastAsiaTheme="minorEastAsia"/>
          <w:lang w:eastAsia="zh-CN"/>
        </w:rPr>
        <w:t>related to SA. The information needed for alignment of model ID and applicability ID would need signaling exchange between network sided servers and UE sided servers.</w:t>
      </w:r>
    </w:p>
    <w:p w14:paraId="67A9B9C2" w14:textId="2D2BDD31" w:rsidR="00A70A08" w:rsidRDefault="008D7F29" w:rsidP="00B744AB">
      <w:pPr>
        <w:rPr>
          <w:rFonts w:eastAsiaTheme="minorEastAsia"/>
        </w:rPr>
      </w:pPr>
      <w:r>
        <w:rPr>
          <w:rFonts w:eastAsiaTheme="minorEastAsia"/>
          <w:lang w:eastAsia="zh-CN"/>
        </w:rPr>
        <w:t>In sum, we have the following proposal.</w:t>
      </w:r>
    </w:p>
    <w:p w14:paraId="11EE0581" w14:textId="75739181" w:rsidR="00A70A08" w:rsidRPr="008027D0" w:rsidRDefault="005A6A46" w:rsidP="00A70A08">
      <w:pPr>
        <w:pStyle w:val="proposal"/>
      </w:pPr>
      <w:r>
        <w:t xml:space="preserve">Send </w:t>
      </w:r>
      <w:r w:rsidR="00A70A08">
        <w:t>LS to SA2 and SA4 to study the potential specification impact of at least model transfer/deliver, model training, data collection</w:t>
      </w:r>
      <w:r w:rsidR="00E631DB">
        <w:t xml:space="preserve"> and model identification</w:t>
      </w:r>
      <w:r w:rsidR="00A70A08">
        <w:t>.</w:t>
      </w:r>
    </w:p>
    <w:p w14:paraId="3FDDC6F0" w14:textId="77777777" w:rsidR="0007384A" w:rsidRPr="00B744AB" w:rsidRDefault="0007384A" w:rsidP="00B744AB">
      <w:pPr>
        <w:rPr>
          <w:rFonts w:eastAsiaTheme="minorEastAsia"/>
        </w:rPr>
      </w:pPr>
    </w:p>
    <w:p w14:paraId="6AE4CF09" w14:textId="2DF377BF" w:rsidR="00B21785" w:rsidRDefault="007A1FAA" w:rsidP="00CB3EB4">
      <w:pPr>
        <w:pStyle w:val="title1"/>
      </w:pPr>
      <w:r w:rsidRPr="007A1FAA">
        <w:t>Conclusions</w:t>
      </w:r>
    </w:p>
    <w:p w14:paraId="4CD75272" w14:textId="328AEB82" w:rsidR="00702A76" w:rsidRPr="00702A76" w:rsidRDefault="00702A76" w:rsidP="00EA4AFE">
      <w:pPr>
        <w:pStyle w:val="proposal"/>
        <w:numPr>
          <w:ilvl w:val="0"/>
          <w:numId w:val="42"/>
        </w:numPr>
        <w:ind w:left="1134" w:hanging="1134"/>
        <w:rPr>
          <w:rFonts w:eastAsiaTheme="minorEastAsia"/>
        </w:rPr>
      </w:pPr>
      <w:r w:rsidRPr="00702A76">
        <w:rPr>
          <w:rFonts w:eastAsiaTheme="minorEastAsia"/>
        </w:rPr>
        <w:t>It is not needed to address additional conditions in functionality based LCM.</w:t>
      </w:r>
      <w:r w:rsidRPr="00702A76">
        <w:rPr>
          <w:rFonts w:eastAsiaTheme="minorEastAsia" w:hint="eastAsia"/>
        </w:rPr>
        <w:t xml:space="preserve"> </w:t>
      </w:r>
      <w:r w:rsidRPr="00702A76">
        <w:rPr>
          <w:rFonts w:eastAsiaTheme="minorEastAsia"/>
        </w:rPr>
        <w:t xml:space="preserve"> Functionality is used to handle the case where the AI/ML capabilities are statically implemented in UEs, while for the case with dynamic additional conditions, model identification is more appropriate. </w:t>
      </w:r>
    </w:p>
    <w:p w14:paraId="204A3DA6" w14:textId="77777777" w:rsidR="00702A76" w:rsidRPr="00920E5D" w:rsidRDefault="00702A76" w:rsidP="00702A76">
      <w:pPr>
        <w:pStyle w:val="proposal"/>
        <w:rPr>
          <w:rFonts w:eastAsiaTheme="minorEastAsia"/>
          <w:lang w:val="en-GB"/>
        </w:rPr>
      </w:pPr>
      <w:r w:rsidRPr="002320D5">
        <w:rPr>
          <w:rFonts w:eastAsiaTheme="minorEastAsia"/>
          <w:lang w:val="en-GB"/>
        </w:rPr>
        <w:t>Signaling to support functionality-based LCM operations</w:t>
      </w:r>
      <w:r w:rsidRPr="005D248D">
        <w:rPr>
          <w:rFonts w:eastAsiaTheme="minorEastAsia"/>
          <w:lang w:val="en-GB"/>
        </w:rPr>
        <w:t xml:space="preserve"> </w:t>
      </w:r>
      <w:r>
        <w:rPr>
          <w:rFonts w:eastAsiaTheme="minorEastAsia"/>
          <w:lang w:val="en-GB"/>
        </w:rPr>
        <w:t>can be discussed in each sub use cases</w:t>
      </w:r>
      <w:r w:rsidRPr="005D248D">
        <w:rPr>
          <w:rFonts w:eastAsiaTheme="minorEastAsia"/>
          <w:lang w:val="en-GB"/>
        </w:rPr>
        <w:t xml:space="preserve"> and should be </w:t>
      </w:r>
      <w:r>
        <w:rPr>
          <w:rFonts w:eastAsiaTheme="minorEastAsia"/>
          <w:lang w:val="en-GB"/>
        </w:rPr>
        <w:t>studied</w:t>
      </w:r>
      <w:r w:rsidRPr="005D248D">
        <w:rPr>
          <w:rFonts w:eastAsiaTheme="minorEastAsia"/>
          <w:lang w:val="en-GB"/>
        </w:rPr>
        <w:t xml:space="preserve"> in WI.</w:t>
      </w:r>
    </w:p>
    <w:p w14:paraId="21AAD010" w14:textId="77777777" w:rsidR="00702A76" w:rsidRPr="002E694F" w:rsidRDefault="00702A76" w:rsidP="00702A76">
      <w:pPr>
        <w:pStyle w:val="proposal"/>
        <w:rPr>
          <w:rFonts w:eastAsiaTheme="minorEastAsia"/>
          <w:lang w:val="en-GB"/>
        </w:rPr>
      </w:pPr>
      <w:r>
        <w:rPr>
          <w:rFonts w:eastAsiaTheme="minorEastAsia"/>
          <w:lang w:val="en-GB"/>
        </w:rPr>
        <w:t>F</w:t>
      </w:r>
      <w:r w:rsidRPr="006F6E7F">
        <w:rPr>
          <w:rFonts w:eastAsiaTheme="minorEastAsia"/>
          <w:lang w:val="en-GB"/>
        </w:rPr>
        <w:t xml:space="preserve">unctionality-based LCM and model-ID-based LCM should </w:t>
      </w:r>
      <w:r>
        <w:rPr>
          <w:rFonts w:eastAsiaTheme="minorEastAsia"/>
          <w:lang w:val="en-GB"/>
        </w:rPr>
        <w:t>be designed to follow one general framework and use same aspects as many as possible.</w:t>
      </w:r>
    </w:p>
    <w:p w14:paraId="0D2FF830" w14:textId="77777777" w:rsidR="00702A76" w:rsidRPr="008A07BF" w:rsidRDefault="00702A76" w:rsidP="00702A76">
      <w:pPr>
        <w:pStyle w:val="proposal"/>
        <w:rPr>
          <w:rFonts w:eastAsiaTheme="minorEastAsia"/>
          <w:lang w:val="en-GB"/>
        </w:rPr>
      </w:pPr>
      <w:r w:rsidRPr="005B088E">
        <w:rPr>
          <w:rFonts w:eastAsiaTheme="minorEastAsia"/>
          <w:lang w:val="en-GB"/>
        </w:rPr>
        <w:t xml:space="preserve">The </w:t>
      </w:r>
      <w:r>
        <w:rPr>
          <w:rFonts w:eastAsiaTheme="minorEastAsia"/>
          <w:lang w:val="en-GB"/>
        </w:rPr>
        <w:t xml:space="preserve">scenarios where </w:t>
      </w:r>
      <w:r w:rsidRPr="005B088E">
        <w:rPr>
          <w:rFonts w:eastAsiaTheme="minorEastAsia"/>
          <w:lang w:val="en-GB"/>
        </w:rPr>
        <w:t>updates on applicable functionality(s)</w:t>
      </w:r>
      <w:r>
        <w:rPr>
          <w:rFonts w:eastAsiaTheme="minorEastAsia"/>
          <w:lang w:val="en-GB"/>
        </w:rPr>
        <w:t xml:space="preserve"> may be needed should be clarified among companies to study the necessity.</w:t>
      </w:r>
    </w:p>
    <w:p w14:paraId="04510EC0" w14:textId="77777777" w:rsidR="00702A76" w:rsidRPr="008A07BF" w:rsidRDefault="00702A76" w:rsidP="00702A76">
      <w:pPr>
        <w:pStyle w:val="proposal"/>
        <w:rPr>
          <w:rFonts w:eastAsiaTheme="minorEastAsia"/>
          <w:lang w:val="en-GB"/>
        </w:rPr>
      </w:pPr>
      <w:r w:rsidRPr="00356B1D">
        <w:rPr>
          <w:rFonts w:eastAsiaTheme="minorEastAsia"/>
          <w:lang w:val="en-GB"/>
        </w:rPr>
        <w:t xml:space="preserve">Study updates on applicable model(s) for the case where UE power consumption or computation resources are </w:t>
      </w:r>
      <w:r>
        <w:rPr>
          <w:rFonts w:eastAsiaTheme="minorEastAsia"/>
          <w:lang w:val="en-GB"/>
        </w:rPr>
        <w:t>dynamically varying</w:t>
      </w:r>
      <w:r w:rsidRPr="00356B1D">
        <w:rPr>
          <w:rFonts w:eastAsiaTheme="minorEastAsia"/>
          <w:lang w:val="en-GB"/>
        </w:rPr>
        <w:t xml:space="preserve">. </w:t>
      </w:r>
    </w:p>
    <w:p w14:paraId="3AF94279" w14:textId="77777777" w:rsidR="00702A76" w:rsidRPr="000652E9" w:rsidRDefault="00702A76" w:rsidP="00702A76">
      <w:pPr>
        <w:pStyle w:val="proposal"/>
        <w:rPr>
          <w:rFonts w:eastAsiaTheme="minorEastAsia"/>
        </w:rPr>
      </w:pPr>
      <w:r>
        <w:t xml:space="preserve">Functionality-based LCM contains two steps as legacy UE features, UE capability report and </w:t>
      </w:r>
      <w:r>
        <w:rPr>
          <w:rFonts w:eastAsiaTheme="minorEastAsia"/>
          <w:color w:val="000000"/>
        </w:rPr>
        <w:t>RRC/MAC-CE/DCI</w:t>
      </w:r>
      <w:r>
        <w:t xml:space="preserve"> enabling/disabling procedures.</w:t>
      </w:r>
    </w:p>
    <w:p w14:paraId="55DD5604" w14:textId="77777777" w:rsidR="00702A76" w:rsidRPr="000553FB" w:rsidRDefault="00702A76" w:rsidP="00702A76">
      <w:pPr>
        <w:pStyle w:val="proposal"/>
        <w:rPr>
          <w:rFonts w:eastAsiaTheme="minorEastAsia"/>
        </w:rPr>
      </w:pPr>
      <w:r>
        <w:t>Consider to define the procedu</w:t>
      </w:r>
      <w:r w:rsidRPr="000553FB">
        <w:rPr>
          <w:color w:val="000000" w:themeColor="text1"/>
        </w:rPr>
        <w:t>re</w:t>
      </w:r>
      <w:r w:rsidRPr="00FA54D3">
        <w:rPr>
          <w:color w:val="000000" w:themeColor="text1"/>
        </w:rPr>
        <w:t xml:space="preserve">s as in </w:t>
      </w:r>
      <w:r w:rsidRPr="00075D20">
        <w:rPr>
          <w:rFonts w:eastAsiaTheme="minorEastAsia"/>
          <w:color w:val="000000" w:themeColor="text1"/>
        </w:rPr>
        <w:t>Figure 2-1</w:t>
      </w:r>
      <w:r w:rsidRPr="00FA54D3">
        <w:rPr>
          <w:rFonts w:eastAsiaTheme="minorEastAsia"/>
          <w:color w:val="000000" w:themeColor="text1"/>
        </w:rPr>
        <w:t xml:space="preserve"> for </w:t>
      </w:r>
      <w:r>
        <w:rPr>
          <w:color w:val="000000" w:themeColor="text1"/>
        </w:rPr>
        <w:t>m</w:t>
      </w:r>
      <w:r w:rsidRPr="008A07BF">
        <w:rPr>
          <w:color w:val="000000" w:themeColor="text1"/>
        </w:rPr>
        <w:t>odel</w:t>
      </w:r>
      <w:r>
        <w:rPr>
          <w:color w:val="000000" w:themeColor="text1"/>
        </w:rPr>
        <w:t>/</w:t>
      </w:r>
      <w:r w:rsidRPr="005542AE">
        <w:rPr>
          <w:color w:val="000000" w:themeColor="text1"/>
        </w:rPr>
        <w:t>applicability</w:t>
      </w:r>
      <w:r>
        <w:t xml:space="preserve"> -based LCM, which contains the following four steps:</w:t>
      </w:r>
      <w:r w:rsidRPr="000553FB">
        <w:rPr>
          <w:rFonts w:eastAsiaTheme="minorEastAsia"/>
        </w:rPr>
        <w:t xml:space="preserve">  </w:t>
      </w:r>
      <w:r>
        <w:t xml:space="preserve"> </w:t>
      </w:r>
    </w:p>
    <w:p w14:paraId="2739BD22" w14:textId="77777777" w:rsidR="00702A76" w:rsidRPr="002E694F" w:rsidRDefault="00702A76" w:rsidP="00702A76">
      <w:pPr>
        <w:pStyle w:val="a"/>
        <w:numPr>
          <w:ilvl w:val="0"/>
          <w:numId w:val="14"/>
        </w:numPr>
        <w:rPr>
          <w:rFonts w:eastAsiaTheme="minorEastAsia"/>
        </w:rPr>
      </w:pPr>
      <w:r w:rsidRPr="00F63A8F">
        <w:rPr>
          <w:rFonts w:eastAsiaTheme="minorEastAsia"/>
          <w:b/>
          <w:color w:val="000000"/>
        </w:rPr>
        <w:t xml:space="preserve">Step1: </w:t>
      </w:r>
      <w:r w:rsidRPr="000C08E0">
        <w:rPr>
          <w:rFonts w:eastAsiaTheme="minorEastAsia" w:hint="eastAsia"/>
          <w:b/>
          <w:color w:val="000000"/>
        </w:rPr>
        <w:t>UE AI/ML-enabled feature report to network</w:t>
      </w:r>
      <w:r>
        <w:rPr>
          <w:rFonts w:eastAsiaTheme="minorEastAsia"/>
          <w:b/>
          <w:color w:val="000000"/>
        </w:rPr>
        <w:t>;</w:t>
      </w:r>
    </w:p>
    <w:p w14:paraId="6D19877B" w14:textId="77777777" w:rsidR="00702A76" w:rsidRPr="002E694F" w:rsidRDefault="00702A76" w:rsidP="00702A76">
      <w:pPr>
        <w:pStyle w:val="a"/>
        <w:numPr>
          <w:ilvl w:val="0"/>
          <w:numId w:val="14"/>
        </w:numPr>
        <w:rPr>
          <w:rFonts w:eastAsiaTheme="minorEastAsia"/>
        </w:rPr>
      </w:pPr>
      <w:r w:rsidRPr="00F63A8F">
        <w:rPr>
          <w:rFonts w:eastAsiaTheme="minorEastAsia" w:hint="eastAsia"/>
          <w:b/>
          <w:color w:val="000000"/>
        </w:rPr>
        <w:t xml:space="preserve">Step2: </w:t>
      </w:r>
      <w:r w:rsidRPr="00ED3792">
        <w:rPr>
          <w:rFonts w:eastAsiaTheme="minorEastAsia" w:hint="eastAsia"/>
          <w:b/>
          <w:color w:val="000000"/>
        </w:rPr>
        <w:t xml:space="preserve">Alignment of </w:t>
      </w:r>
      <w:r w:rsidRPr="00906711">
        <w:rPr>
          <w:rFonts w:eastAsiaTheme="minorEastAsia"/>
          <w:b/>
          <w:color w:val="000000"/>
        </w:rPr>
        <w:t xml:space="preserve">additional </w:t>
      </w:r>
      <w:r w:rsidRPr="00ED3792">
        <w:rPr>
          <w:rFonts w:eastAsiaTheme="minorEastAsia" w:hint="eastAsia"/>
          <w:b/>
          <w:color w:val="000000"/>
        </w:rPr>
        <w:t>conditions between network and UE</w:t>
      </w:r>
      <w:r>
        <w:rPr>
          <w:rFonts w:eastAsiaTheme="minorEastAsia"/>
          <w:b/>
          <w:color w:val="000000"/>
        </w:rPr>
        <w:t>;</w:t>
      </w:r>
    </w:p>
    <w:p w14:paraId="076F7A7D" w14:textId="77777777" w:rsidR="00702A76" w:rsidRPr="002E694F" w:rsidRDefault="00702A76" w:rsidP="00702A76">
      <w:pPr>
        <w:pStyle w:val="a"/>
        <w:numPr>
          <w:ilvl w:val="0"/>
          <w:numId w:val="14"/>
        </w:numPr>
        <w:rPr>
          <w:rFonts w:eastAsiaTheme="minorEastAsia"/>
        </w:rPr>
      </w:pPr>
      <w:r w:rsidRPr="00F63A8F">
        <w:rPr>
          <w:rFonts w:eastAsiaTheme="minorEastAsia" w:hint="eastAsia"/>
          <w:b/>
          <w:color w:val="000000"/>
        </w:rPr>
        <w:t>Step</w:t>
      </w:r>
      <w:r>
        <w:rPr>
          <w:rFonts w:eastAsiaTheme="minorEastAsia"/>
          <w:b/>
          <w:color w:val="000000"/>
        </w:rPr>
        <w:t>3</w:t>
      </w:r>
      <w:r w:rsidRPr="00F63A8F">
        <w:rPr>
          <w:rFonts w:eastAsiaTheme="minorEastAsia" w:hint="eastAsia"/>
          <w:b/>
          <w:color w:val="000000"/>
        </w:rPr>
        <w:t xml:space="preserve">: </w:t>
      </w:r>
      <w:r>
        <w:rPr>
          <w:rFonts w:eastAsiaTheme="minorEastAsia"/>
          <w:b/>
          <w:color w:val="000000"/>
        </w:rPr>
        <w:t xml:space="preserve">LCM control or </w:t>
      </w:r>
      <w:r w:rsidRPr="009673F5">
        <w:rPr>
          <w:rFonts w:eastAsiaTheme="minorEastAsia"/>
          <w:b/>
          <w:color w:val="000000"/>
        </w:rPr>
        <w:t xml:space="preserve">assistance </w:t>
      </w:r>
      <w:r>
        <w:rPr>
          <w:rFonts w:eastAsiaTheme="minorEastAsia"/>
          <w:b/>
          <w:color w:val="000000"/>
        </w:rPr>
        <w:t>by network u</w:t>
      </w:r>
      <w:r w:rsidRPr="00E33654">
        <w:rPr>
          <w:rFonts w:eastAsiaTheme="minorEastAsia" w:hint="eastAsia"/>
          <w:b/>
          <w:color w:val="000000"/>
        </w:rPr>
        <w:t>sing model ID or applicability ID, including model selection or switching</w:t>
      </w:r>
      <w:r>
        <w:rPr>
          <w:rFonts w:eastAsiaTheme="minorEastAsia"/>
          <w:b/>
          <w:color w:val="000000"/>
        </w:rPr>
        <w:t>;</w:t>
      </w:r>
    </w:p>
    <w:p w14:paraId="5ABACA2D" w14:textId="77777777" w:rsidR="00702A76" w:rsidRPr="002E694F" w:rsidRDefault="00702A76" w:rsidP="00702A76">
      <w:pPr>
        <w:pStyle w:val="a"/>
        <w:numPr>
          <w:ilvl w:val="0"/>
          <w:numId w:val="14"/>
        </w:numPr>
        <w:rPr>
          <w:rFonts w:eastAsiaTheme="minorEastAsia"/>
        </w:rPr>
      </w:pPr>
      <w:r w:rsidRPr="00F63A8F">
        <w:rPr>
          <w:rFonts w:eastAsiaTheme="minorEastAsia" w:hint="eastAsia"/>
          <w:b/>
          <w:color w:val="000000"/>
        </w:rPr>
        <w:t>Step</w:t>
      </w:r>
      <w:r>
        <w:rPr>
          <w:rFonts w:eastAsiaTheme="minorEastAsia"/>
          <w:b/>
          <w:color w:val="000000"/>
        </w:rPr>
        <w:t>4</w:t>
      </w:r>
      <w:r w:rsidRPr="00F63A8F">
        <w:rPr>
          <w:rFonts w:eastAsiaTheme="minorEastAsia" w:hint="eastAsia"/>
          <w:b/>
          <w:color w:val="000000"/>
        </w:rPr>
        <w:t xml:space="preserve">: </w:t>
      </w:r>
      <w:r>
        <w:rPr>
          <w:rFonts w:eastAsiaTheme="minorEastAsia"/>
          <w:b/>
          <w:color w:val="000000"/>
        </w:rPr>
        <w:t>A</w:t>
      </w:r>
      <w:r w:rsidRPr="00906711">
        <w:rPr>
          <w:rFonts w:eastAsiaTheme="minorEastAsia"/>
          <w:b/>
          <w:color w:val="000000"/>
        </w:rPr>
        <w:t xml:space="preserve">dditional </w:t>
      </w:r>
      <w:r w:rsidRPr="007270C9">
        <w:rPr>
          <w:rFonts w:eastAsiaTheme="minorEastAsia" w:hint="eastAsia"/>
          <w:b/>
          <w:color w:val="000000"/>
        </w:rPr>
        <w:t>conditions updat</w:t>
      </w:r>
      <w:r>
        <w:rPr>
          <w:rFonts w:eastAsiaTheme="minorEastAsia"/>
          <w:b/>
          <w:color w:val="000000"/>
        </w:rPr>
        <w:t>ing</w:t>
      </w:r>
      <w:r w:rsidRPr="007270C9">
        <w:rPr>
          <w:rFonts w:eastAsiaTheme="minorEastAsia" w:hint="eastAsia"/>
          <w:b/>
          <w:color w:val="000000"/>
        </w:rPr>
        <w:t xml:space="preserve"> during usage</w:t>
      </w:r>
      <w:r w:rsidRPr="00ED3792">
        <w:rPr>
          <w:rFonts w:eastAsiaTheme="minorEastAsia" w:hint="eastAsia"/>
          <w:b/>
          <w:color w:val="000000"/>
        </w:rPr>
        <w:t>.</w:t>
      </w:r>
    </w:p>
    <w:p w14:paraId="50B9A38E" w14:textId="77777777" w:rsidR="00702A76" w:rsidRPr="000553FB" w:rsidRDefault="00702A76" w:rsidP="00702A76">
      <w:pPr>
        <w:pStyle w:val="proposal"/>
        <w:rPr>
          <w:rFonts w:eastAsiaTheme="minorEastAsia"/>
        </w:rPr>
      </w:pPr>
      <w:r>
        <w:t xml:space="preserve">Consider the following </w:t>
      </w:r>
      <w:r w:rsidRPr="00B35764">
        <w:t>model identification types</w:t>
      </w:r>
      <w:r>
        <w:t>.</w:t>
      </w:r>
      <w:r w:rsidRPr="000553FB">
        <w:rPr>
          <w:rFonts w:eastAsiaTheme="minorEastAsia"/>
        </w:rPr>
        <w:t xml:space="preserve">  </w:t>
      </w:r>
      <w:r>
        <w:t xml:space="preserve"> </w:t>
      </w:r>
    </w:p>
    <w:p w14:paraId="7CC46190" w14:textId="77777777" w:rsidR="00702A76" w:rsidRPr="005345EE" w:rsidRDefault="00702A76" w:rsidP="00702A76">
      <w:pPr>
        <w:pStyle w:val="a"/>
        <w:numPr>
          <w:ilvl w:val="0"/>
          <w:numId w:val="16"/>
        </w:numPr>
        <w:rPr>
          <w:rFonts w:eastAsiaTheme="minorEastAsia"/>
          <w:b/>
        </w:rPr>
      </w:pPr>
      <w:r w:rsidRPr="00B35764">
        <w:rPr>
          <w:rFonts w:eastAsia="等线"/>
          <w:b/>
          <w:color w:val="000000"/>
          <w:szCs w:val="20"/>
        </w:rPr>
        <w:t>Type A</w:t>
      </w:r>
      <w:r>
        <w:rPr>
          <w:rFonts w:eastAsia="等线"/>
          <w:b/>
          <w:color w:val="000000"/>
          <w:szCs w:val="20"/>
        </w:rPr>
        <w:t xml:space="preserve"> (Step0 </w:t>
      </w:r>
      <w:r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offline to network (if applicable) and/or UE (if applicable).</w:t>
      </w:r>
      <w:r>
        <w:rPr>
          <w:rFonts w:eastAsia="等线"/>
          <w:b/>
          <w:color w:val="000000"/>
          <w:szCs w:val="20"/>
        </w:rPr>
        <w:t xml:space="preserve"> </w:t>
      </w:r>
    </w:p>
    <w:p w14:paraId="14DFCF7F" w14:textId="77777777" w:rsidR="00702A76" w:rsidRPr="006C3AD5" w:rsidRDefault="00702A76" w:rsidP="00702A76">
      <w:pPr>
        <w:pStyle w:val="a"/>
        <w:numPr>
          <w:ilvl w:val="0"/>
          <w:numId w:val="16"/>
        </w:numPr>
        <w:rPr>
          <w:rFonts w:eastAsiaTheme="minorEastAsia"/>
          <w:b/>
        </w:rPr>
      </w:pPr>
      <w:r w:rsidRPr="00B35764">
        <w:rPr>
          <w:rFonts w:eastAsia="等线"/>
          <w:b/>
          <w:color w:val="000000"/>
          <w:szCs w:val="20"/>
        </w:rPr>
        <w:t>Type B</w:t>
      </w:r>
      <w:r>
        <w:rPr>
          <w:rFonts w:eastAsia="等线"/>
          <w:b/>
          <w:color w:val="000000"/>
          <w:szCs w:val="20"/>
        </w:rPr>
        <w:t xml:space="preserve"> (Step1, Step2b and Step4 </w:t>
      </w:r>
      <w:r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UE to network.</w:t>
      </w:r>
    </w:p>
    <w:p w14:paraId="6927EA1D" w14:textId="77777777" w:rsidR="00702A76" w:rsidRPr="00752D2E" w:rsidRDefault="00702A76" w:rsidP="00702A76">
      <w:pPr>
        <w:pStyle w:val="a"/>
        <w:numPr>
          <w:ilvl w:val="0"/>
          <w:numId w:val="16"/>
        </w:numPr>
        <w:rPr>
          <w:rFonts w:eastAsiaTheme="minorEastAsia"/>
        </w:rPr>
      </w:pPr>
      <w:r w:rsidRPr="00B35764">
        <w:rPr>
          <w:rFonts w:eastAsia="等线"/>
          <w:b/>
          <w:color w:val="000000"/>
          <w:szCs w:val="20"/>
        </w:rPr>
        <w:t>Type C</w:t>
      </w:r>
      <w:r>
        <w:rPr>
          <w:rFonts w:eastAsia="等线"/>
          <w:b/>
          <w:color w:val="000000"/>
          <w:szCs w:val="20"/>
        </w:rPr>
        <w:t xml:space="preserve"> (Step2a, Step2b and Step4 </w:t>
      </w:r>
      <w:r w:rsidRPr="00EB0F9B">
        <w:rPr>
          <w:rFonts w:eastAsia="等线"/>
          <w:b/>
          <w:color w:val="000000"/>
          <w:szCs w:val="20"/>
        </w:rPr>
        <w:t>in Figure 2-1</w:t>
      </w:r>
      <w:r>
        <w:rPr>
          <w:rFonts w:eastAsia="等线"/>
          <w:b/>
          <w:color w:val="000000"/>
          <w:szCs w:val="20"/>
        </w:rPr>
        <w:t>)</w:t>
      </w:r>
      <w:r w:rsidRPr="00B35764">
        <w:rPr>
          <w:rFonts w:eastAsia="等线"/>
          <w:b/>
          <w:color w:val="000000"/>
          <w:szCs w:val="20"/>
        </w:rPr>
        <w:t>: Model is identified via signaling from network to UE.</w:t>
      </w:r>
    </w:p>
    <w:p w14:paraId="20FAFDB5" w14:textId="77777777" w:rsidR="00702A76" w:rsidRPr="00E470A1" w:rsidRDefault="00702A76" w:rsidP="00702A76">
      <w:pPr>
        <w:pStyle w:val="proposal"/>
        <w:rPr>
          <w:rFonts w:eastAsiaTheme="minorEastAsia"/>
        </w:rPr>
      </w:pPr>
      <w:r>
        <w:rPr>
          <w:rFonts w:hint="eastAsia"/>
        </w:rPr>
        <w:t>Send</w:t>
      </w:r>
      <w:r>
        <w:t xml:space="preserve"> LS to RAN4 on recommendations on reference model structure for each use case. </w:t>
      </w:r>
    </w:p>
    <w:p w14:paraId="575CCDBC" w14:textId="77777777" w:rsidR="00702A76" w:rsidRDefault="00702A76" w:rsidP="00702A76">
      <w:pPr>
        <w:pStyle w:val="observation"/>
        <w:numPr>
          <w:ilvl w:val="0"/>
          <w:numId w:val="43"/>
        </w:numPr>
      </w:pPr>
      <w:r>
        <w:t>Compared with zone/site specific models, generic model applicable across multiple areas would typically have larger computation complexity and storage overhead.</w:t>
      </w:r>
      <w:r w:rsidRPr="006B3422">
        <w:t xml:space="preserve"> </w:t>
      </w:r>
    </w:p>
    <w:p w14:paraId="0C6941AC" w14:textId="77777777" w:rsidR="00702A76" w:rsidRPr="00E470A1" w:rsidRDefault="00702A76" w:rsidP="00702A76">
      <w:pPr>
        <w:pStyle w:val="observation"/>
      </w:pPr>
      <w:r w:rsidRPr="001D523C">
        <w:t xml:space="preserve">Collaboration level z can be used to facilitate zone specific model </w:t>
      </w:r>
      <w:r>
        <w:t>deploy</w:t>
      </w:r>
      <w:r w:rsidRPr="001D523C">
        <w:t>.</w:t>
      </w:r>
    </w:p>
    <w:p w14:paraId="20A5EE56" w14:textId="77777777" w:rsidR="00702A76" w:rsidRPr="00BC2695" w:rsidRDefault="00702A76" w:rsidP="00702A76">
      <w:pPr>
        <w:pStyle w:val="observation"/>
      </w:pPr>
      <w:r>
        <w:t>From i</w:t>
      </w:r>
      <w:r w:rsidRPr="00CD4E29">
        <w:t>nitial results for field test</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is good enough for typical </w:t>
      </w:r>
      <w:r>
        <w:rPr>
          <w:rFonts w:hint="eastAsia"/>
        </w:rPr>
        <w:t>zone</w:t>
      </w:r>
      <w:r>
        <w:t>/site specific optimization.</w:t>
      </w:r>
      <w:r w:rsidRPr="006B3422">
        <w:t xml:space="preserve"> </w:t>
      </w:r>
    </w:p>
    <w:p w14:paraId="48D841C2" w14:textId="77777777" w:rsidR="00702A76" w:rsidRPr="006C15BC" w:rsidRDefault="00702A76" w:rsidP="00702A76">
      <w:pPr>
        <w:pStyle w:val="observation"/>
      </w:pPr>
      <w:r w:rsidRPr="006C15BC">
        <w:rPr>
          <w:rFonts w:hint="eastAsia"/>
        </w:rPr>
        <w:lastRenderedPageBreak/>
        <w:t xml:space="preserve">From initial results for field test, the model developed for </w:t>
      </w:r>
      <w:r>
        <w:t>C</w:t>
      </w:r>
      <w:r w:rsidRPr="006C15BC">
        <w:rPr>
          <w:rFonts w:hint="eastAsia"/>
        </w:rPr>
        <w:t>ell 1 shows robust performance for different moving routes.</w:t>
      </w:r>
    </w:p>
    <w:p w14:paraId="2B5F8499" w14:textId="77777777" w:rsidR="00702A76" w:rsidRPr="006C15BC" w:rsidRDefault="00702A76" w:rsidP="00702A76">
      <w:pPr>
        <w:pStyle w:val="observation"/>
      </w:pPr>
      <w:r>
        <w:t>F</w:t>
      </w:r>
      <w:r w:rsidRPr="006C15BC">
        <w:rPr>
          <w:rFonts w:hint="eastAsia"/>
        </w:rPr>
        <w:t xml:space="preserve">ield test shows that </w:t>
      </w:r>
      <w:r>
        <w:t>m</w:t>
      </w:r>
      <w:r w:rsidRPr="006C15BC">
        <w:rPr>
          <w:rFonts w:hint="eastAsia"/>
        </w:rPr>
        <w:t xml:space="preserve">odel developed for </w:t>
      </w:r>
      <w:r>
        <w:t>C</w:t>
      </w:r>
      <w:r w:rsidRPr="006C15BC">
        <w:rPr>
          <w:rFonts w:hint="eastAsia"/>
        </w:rPr>
        <w:t>ell</w:t>
      </w:r>
      <w:r>
        <w:t xml:space="preserve"> </w:t>
      </w:r>
      <w:r w:rsidRPr="006C15BC">
        <w:rPr>
          <w:rFonts w:hint="eastAsia"/>
        </w:rPr>
        <w:t xml:space="preserve">1 does not perform well for </w:t>
      </w:r>
      <w:r>
        <w:t>C</w:t>
      </w:r>
      <w:r w:rsidRPr="006C15BC">
        <w:rPr>
          <w:rFonts w:hint="eastAsia"/>
        </w:rPr>
        <w:t>ell</w:t>
      </w:r>
      <w:r>
        <w:t xml:space="preserve"> </w:t>
      </w:r>
      <w:r w:rsidRPr="006C15BC">
        <w:rPr>
          <w:rFonts w:hint="eastAsia"/>
        </w:rPr>
        <w:t xml:space="preserve">2. </w:t>
      </w:r>
    </w:p>
    <w:p w14:paraId="0A6EA240" w14:textId="77777777" w:rsidR="00702A76" w:rsidRPr="006C3AD5" w:rsidRDefault="00702A76" w:rsidP="00702A76">
      <w:pPr>
        <w:pStyle w:val="observation"/>
      </w:pPr>
      <w:r>
        <w:t>F</w:t>
      </w:r>
      <w:r w:rsidRPr="006C15BC">
        <w:rPr>
          <w:rFonts w:hint="eastAsia"/>
        </w:rPr>
        <w:t>ield test shows that simple and small models work well for all different cases</w:t>
      </w:r>
      <w:r>
        <w:t>, at least for typical cell coverage</w:t>
      </w:r>
      <w:r w:rsidRPr="006C15BC">
        <w:rPr>
          <w:rFonts w:hint="eastAsia"/>
        </w:rPr>
        <w:t>.</w:t>
      </w:r>
    </w:p>
    <w:p w14:paraId="7C4D7568" w14:textId="77777777" w:rsidR="00702A76" w:rsidRDefault="00702A76" w:rsidP="00702A76">
      <w:pPr>
        <w:pStyle w:val="observation"/>
      </w:pPr>
      <w:r>
        <w:t>From i</w:t>
      </w:r>
      <w:r w:rsidRPr="00CD4E29">
        <w:t xml:space="preserve">nitial results for </w:t>
      </w:r>
      <w:r w:rsidRPr="00FB5C63">
        <w:t>spatial consistency data</w:t>
      </w:r>
      <w:r>
        <w:t>,</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428919E3" w14:textId="77777777" w:rsidR="00702A76" w:rsidRPr="00B7456C" w:rsidRDefault="00702A76" w:rsidP="00702A76">
      <w:pPr>
        <w:pStyle w:val="observation"/>
      </w:pPr>
      <w:r>
        <w:t>From i</w:t>
      </w:r>
      <w:r w:rsidRPr="00CD4E29">
        <w:t xml:space="preserve">nitial results for </w:t>
      </w:r>
      <w:r>
        <w:t xml:space="preserve">ray tracing based </w:t>
      </w:r>
      <w:r w:rsidRPr="00FB5C63">
        <w:t>data</w:t>
      </w:r>
      <w:r>
        <w:t xml:space="preserve"> generated with the map provided in [3],</w:t>
      </w:r>
      <w:r w:rsidRPr="00282A2D" w:rsidDel="008C5AEE">
        <w:t xml:space="preserve"> </w:t>
      </w:r>
      <w:r>
        <w:t>p</w:t>
      </w:r>
      <w:r w:rsidRPr="00282A2D">
        <w:t xml:space="preserve">erformance of simple model structure, e.g., </w:t>
      </w:r>
      <w:r>
        <w:t>o</w:t>
      </w:r>
      <w:r w:rsidRPr="00282A2D">
        <w:t xml:space="preserve">ne </w:t>
      </w:r>
      <w:r>
        <w:t xml:space="preserve">hidden </w:t>
      </w:r>
      <w:r w:rsidRPr="00282A2D">
        <w:t xml:space="preserve">layer </w:t>
      </w:r>
      <w:r>
        <w:t>full-connected</w:t>
      </w:r>
      <w:r w:rsidRPr="00282A2D">
        <w:t xml:space="preserve"> encoder, </w:t>
      </w:r>
      <w:r>
        <w:t>can achieve good performance for zone/site specific operations.</w:t>
      </w:r>
    </w:p>
    <w:p w14:paraId="47543F2B" w14:textId="77777777" w:rsidR="00702A76" w:rsidRPr="006C3AD5" w:rsidRDefault="00702A76" w:rsidP="00702A76">
      <w:pPr>
        <w:pStyle w:val="proposal"/>
      </w:pPr>
      <w:r>
        <w:rPr>
          <w:rFonts w:eastAsiaTheme="minorEastAsia"/>
        </w:rPr>
        <w:t>To fight against the AI/ML generalization problem</w:t>
      </w:r>
      <w:r>
        <w:t xml:space="preserve">, generic model would typically have larger computation complexity and storage overhead, while zone/site specific models would need simple model structure and small model size. </w:t>
      </w:r>
    </w:p>
    <w:p w14:paraId="00C34F60" w14:textId="77777777" w:rsidR="00702A76" w:rsidRDefault="00702A76" w:rsidP="00702A76">
      <w:pPr>
        <w:pStyle w:val="proposal"/>
      </w:pPr>
      <w:r>
        <w:t>M</w:t>
      </w:r>
      <w:r w:rsidRPr="00FD66BB">
        <w:t>odel delivery</w:t>
      </w:r>
      <w:r>
        <w:t>/</w:t>
      </w:r>
      <w:r w:rsidRPr="00FD66BB">
        <w:t>transfer</w:t>
      </w:r>
      <w:r>
        <w:t xml:space="preserve"> is necessary due to f</w:t>
      </w:r>
      <w:r w:rsidRPr="00A501A3">
        <w:t>lexibility for model update</w:t>
      </w:r>
      <w:r>
        <w:t>,</w:t>
      </w:r>
      <w:r w:rsidRPr="00A501A3">
        <w:t xml:space="preserve"> per cell or area optimization</w:t>
      </w:r>
      <w:r>
        <w:t xml:space="preserve"> and future proof design.</w:t>
      </w:r>
    </w:p>
    <w:p w14:paraId="7CD605E6" w14:textId="77777777" w:rsidR="00702A76" w:rsidRDefault="00702A76" w:rsidP="00702A76">
      <w:pPr>
        <w:pStyle w:val="observation"/>
      </w:pPr>
      <w:r w:rsidRPr="000E5475">
        <w:t>The model structure is disclosed in open format, but if widely-known model (e.g., fully connected or CNN) is used, this issue does not exist.</w:t>
      </w:r>
    </w:p>
    <w:p w14:paraId="39AD490F" w14:textId="77777777" w:rsidR="00702A76" w:rsidRDefault="00702A76" w:rsidP="00702A76">
      <w:pPr>
        <w:pStyle w:val="observation"/>
      </w:pPr>
      <w:r>
        <w:t>One advantage of o</w:t>
      </w:r>
      <w:r w:rsidRPr="00F50FB9">
        <w:t>pen format</w:t>
      </w:r>
      <w:r>
        <w:t xml:space="preserve"> is f</w:t>
      </w:r>
      <w:r w:rsidRPr="00160C5B">
        <w:t>lexibility for model update and per cell or area optimization</w:t>
      </w:r>
      <w:r>
        <w:t xml:space="preserve">. </w:t>
      </w:r>
      <w:r w:rsidRPr="00160C5B">
        <w:t>Open format can support flexible model update and optimize the model per cell or area, while proprietary format would need the network to store all the non-recognizable image files at the network side, or UE side would</w:t>
      </w:r>
      <w:r>
        <w:t xml:space="preserve"> </w:t>
      </w:r>
      <w:r w:rsidRPr="00160C5B">
        <w:t>need to store large number of image files.</w:t>
      </w:r>
    </w:p>
    <w:p w14:paraId="47D88BB5" w14:textId="77777777" w:rsidR="00702A76" w:rsidRDefault="00702A76" w:rsidP="00702A76">
      <w:pPr>
        <w:pStyle w:val="observation"/>
      </w:pPr>
      <w:r w:rsidRPr="00160C5B">
        <w:rPr>
          <w:rFonts w:hint="eastAsia"/>
        </w:rPr>
        <w:t>Delivery model with proprietary format requires offline consensus among multiple vendors on how to use a proprietary file which is non-feasible in most cases. Moreover, for proprietary format, network has to prepare multiple models for different UE vendors.</w:t>
      </w:r>
    </w:p>
    <w:p w14:paraId="59746EA0" w14:textId="77777777" w:rsidR="00702A76" w:rsidRPr="00242A33" w:rsidRDefault="00702A76" w:rsidP="00702A76">
      <w:pPr>
        <w:pStyle w:val="observation"/>
      </w:pPr>
      <w:r w:rsidRPr="002053B5">
        <w:rPr>
          <w:rFonts w:hint="eastAsia"/>
        </w:rPr>
        <w:t>For parameter-only updating with properly aligned information, no additional compiling is needed. If flexible model structure update is also involved, it would lead to extra delay or extra device capability.</w:t>
      </w:r>
    </w:p>
    <w:p w14:paraId="62C4E217" w14:textId="77777777" w:rsidR="00702A76" w:rsidRPr="000E5475" w:rsidRDefault="00702A76" w:rsidP="00702A76">
      <w:pPr>
        <w:pStyle w:val="proposal"/>
      </w:pPr>
      <w:r>
        <w:t>Study</w:t>
      </w:r>
      <w:r w:rsidRPr="00B7456C">
        <w:t xml:space="preserve"> open format with </w:t>
      </w:r>
      <w:r w:rsidRPr="004D2683">
        <w:t>widely-used</w:t>
      </w:r>
      <w:r w:rsidRPr="004D2683" w:rsidDel="004D2683">
        <w:t xml:space="preserve"> </w:t>
      </w:r>
      <w:r w:rsidRPr="00B7456C">
        <w:t xml:space="preserve">model structures </w:t>
      </w:r>
      <w:r>
        <w:t xml:space="preserve">and </w:t>
      </w:r>
      <w:r w:rsidRPr="002053B5">
        <w:rPr>
          <w:rFonts w:hint="eastAsia"/>
        </w:rPr>
        <w:t>parameter-only updating</w:t>
      </w:r>
      <w:r>
        <w:t>, which</w:t>
      </w:r>
      <w:r w:rsidRPr="00B7456C">
        <w:t xml:space="preserve"> can obtain the most gain of open format and proprietary format.</w:t>
      </w:r>
    </w:p>
    <w:p w14:paraId="362270C3" w14:textId="77777777" w:rsidR="00702A76" w:rsidRDefault="00702A76" w:rsidP="00702A76">
      <w:pPr>
        <w:pStyle w:val="a"/>
        <w:numPr>
          <w:ilvl w:val="0"/>
          <w:numId w:val="20"/>
        </w:numPr>
        <w:rPr>
          <w:rFonts w:eastAsiaTheme="minorEastAsia"/>
          <w:b/>
        </w:rPr>
      </w:pPr>
      <w:r w:rsidRPr="001C6C19">
        <w:rPr>
          <w:rFonts w:eastAsiaTheme="minorEastAsia"/>
          <w:b/>
        </w:rPr>
        <w:t xml:space="preserve">Using </w:t>
      </w:r>
      <w:r>
        <w:rPr>
          <w:rFonts w:eastAsiaTheme="minorEastAsia"/>
          <w:b/>
        </w:rPr>
        <w:t>widely-used</w:t>
      </w:r>
      <w:r w:rsidRPr="001C6C19">
        <w:rPr>
          <w:rFonts w:eastAsiaTheme="minorEastAsia"/>
          <w:b/>
        </w:rPr>
        <w:t xml:space="preserve"> model structure</w:t>
      </w:r>
      <w:r>
        <w:rPr>
          <w:rFonts w:eastAsiaTheme="minorEastAsia"/>
          <w:b/>
        </w:rPr>
        <w:t>s</w:t>
      </w:r>
      <w:r w:rsidRPr="001C6C19">
        <w:rPr>
          <w:rFonts w:eastAsiaTheme="minorEastAsia"/>
          <w:b/>
        </w:rPr>
        <w:t xml:space="preserve"> to avoid the concern of disclosing model structure</w:t>
      </w:r>
      <w:r>
        <w:rPr>
          <w:rFonts w:eastAsiaTheme="minorEastAsia"/>
          <w:b/>
        </w:rPr>
        <w:t>.</w:t>
      </w:r>
    </w:p>
    <w:p w14:paraId="624CAB99" w14:textId="77777777" w:rsidR="00702A76" w:rsidRDefault="00702A76" w:rsidP="00702A76">
      <w:pPr>
        <w:pStyle w:val="a"/>
        <w:numPr>
          <w:ilvl w:val="0"/>
          <w:numId w:val="20"/>
        </w:numPr>
        <w:rPr>
          <w:rFonts w:eastAsiaTheme="minorEastAsia"/>
          <w:b/>
        </w:rPr>
      </w:pPr>
      <w:r w:rsidRPr="001C6C19">
        <w:rPr>
          <w:rFonts w:eastAsiaTheme="minorEastAsia"/>
          <w:b/>
        </w:rPr>
        <w:t>Using parameter-only updating to avoid additional compiling at UE side.</w:t>
      </w:r>
    </w:p>
    <w:p w14:paraId="5E70F1FA" w14:textId="77777777" w:rsidR="00702A76" w:rsidRDefault="00702A76" w:rsidP="00702A76">
      <w:pPr>
        <w:pStyle w:val="proposal"/>
      </w:pPr>
      <w:r>
        <w:t>S</w:t>
      </w:r>
      <w:r>
        <w:rPr>
          <w:rFonts w:hint="eastAsia"/>
        </w:rPr>
        <w:t>upp</w:t>
      </w:r>
      <w:r>
        <w:t>ort to reuse the mechanism defined in SA2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w:t>
      </w:r>
      <w:r>
        <w:t>for aligning model description format for model transfer</w:t>
      </w:r>
      <w:r>
        <w:rPr>
          <w:rFonts w:hint="eastAsia"/>
        </w:rPr>
        <w:t>.</w:t>
      </w:r>
    </w:p>
    <w:p w14:paraId="4E2EF3D0" w14:textId="77777777" w:rsidR="00702A76" w:rsidRPr="00B7342E" w:rsidRDefault="00702A76" w:rsidP="00702A76">
      <w:pPr>
        <w:pStyle w:val="observation"/>
      </w:pPr>
      <w:r w:rsidRPr="00282A2D">
        <w:t>Performance of simple model structure</w:t>
      </w:r>
      <w:r>
        <w:t>s</w:t>
      </w:r>
      <w:r w:rsidRPr="00282A2D">
        <w:t xml:space="preserve">, </w:t>
      </w:r>
      <w:r>
        <w:t>such as f</w:t>
      </w:r>
      <w:r w:rsidRPr="00765BEB">
        <w:t xml:space="preserve">ull-connected </w:t>
      </w:r>
      <w:r>
        <w:t>layers</w:t>
      </w:r>
      <w:r w:rsidRPr="00765BEB">
        <w:t xml:space="preserve"> or </w:t>
      </w:r>
      <w:r>
        <w:t>convolutional layers,</w:t>
      </w:r>
      <w:r w:rsidRPr="00282A2D">
        <w:t xml:space="preserve"> </w:t>
      </w:r>
      <w:r>
        <w:t>are</w:t>
      </w:r>
      <w:r w:rsidRPr="00282A2D">
        <w:t xml:space="preserve"> good enough for typical per single cell or multiple cell operations</w:t>
      </w:r>
      <w:r>
        <w:t>.</w:t>
      </w:r>
    </w:p>
    <w:p w14:paraId="5D273110" w14:textId="77777777" w:rsidR="00702A76" w:rsidRPr="00BB008E" w:rsidRDefault="00702A76" w:rsidP="00702A76">
      <w:pPr>
        <w:pStyle w:val="observation"/>
      </w:pPr>
      <w:r>
        <w:t>The models currently evaluated by companies</w:t>
      </w:r>
      <w:r w:rsidRPr="00282A2D">
        <w:t>,</w:t>
      </w:r>
      <w:r>
        <w:t xml:space="preserve"> such as those with f</w:t>
      </w:r>
      <w:r w:rsidRPr="00765BEB">
        <w:t xml:space="preserve">ull-connected </w:t>
      </w:r>
      <w:r>
        <w:t>layers</w:t>
      </w:r>
      <w:r w:rsidRPr="00765BEB">
        <w:t xml:space="preserve"> or </w:t>
      </w:r>
      <w:r>
        <w:t xml:space="preserve">convolutional layers, are widely used for decades and have low </w:t>
      </w:r>
      <w:r w:rsidRPr="00710069">
        <w:t>proprietorship</w:t>
      </w:r>
      <w:r>
        <w:t xml:space="preserve"> risk for model transfer.</w:t>
      </w:r>
    </w:p>
    <w:p w14:paraId="54FC3457" w14:textId="77777777" w:rsidR="00702A76" w:rsidRDefault="00702A76" w:rsidP="00702A76">
      <w:pPr>
        <w:pStyle w:val="proposal"/>
      </w:pPr>
      <w:r>
        <w:t xml:space="preserve">Use </w:t>
      </w:r>
      <w:r w:rsidRPr="005C5C9C">
        <w:t>pros</w:t>
      </w:r>
      <w:r w:rsidRPr="00EB6C40">
        <w:t xml:space="preserve"> an</w:t>
      </w:r>
      <w:r w:rsidRPr="00EB6C40">
        <w:rPr>
          <w:bCs w:val="0"/>
        </w:rPr>
        <w:t xml:space="preserve">d cons in </w:t>
      </w:r>
      <w:r w:rsidRPr="00E006D0">
        <w:rPr>
          <w:bCs w:val="0"/>
        </w:rPr>
        <w:t>Table 5.1.3-1 for th</w:t>
      </w:r>
      <w:r w:rsidRPr="00EB6C40">
        <w:rPr>
          <w:bCs w:val="0"/>
        </w:rPr>
        <w:t>e mod</w:t>
      </w:r>
      <w:r w:rsidRPr="00EB6C40">
        <w:t>el tran</w:t>
      </w:r>
      <w:r w:rsidRPr="005C5C9C">
        <w:t>sfer/delivery discussion</w:t>
      </w:r>
      <w:r w:rsidRPr="00B7456C">
        <w:t>.</w:t>
      </w:r>
    </w:p>
    <w:p w14:paraId="038EF2DE" w14:textId="77777777" w:rsidR="00702A76" w:rsidRPr="006F30A2" w:rsidRDefault="00702A76" w:rsidP="00702A76">
      <w:pPr>
        <w:pStyle w:val="proposal"/>
        <w:rPr>
          <w:rFonts w:eastAsiaTheme="minorEastAsia"/>
        </w:rPr>
      </w:pPr>
      <w:r>
        <w:t xml:space="preserve">RAN1 concludes </w:t>
      </w:r>
      <w:r>
        <w:rPr>
          <w:szCs w:val="21"/>
        </w:rPr>
        <w:t>typical model size, frequency of model transfer/update and latency</w:t>
      </w:r>
      <w:r>
        <w:t xml:space="preserve"> requirement and send LS to </w:t>
      </w:r>
      <w:r w:rsidRPr="00E06321">
        <w:t xml:space="preserve">RAN2 </w:t>
      </w:r>
      <w:r>
        <w:t xml:space="preserve">to </w:t>
      </w:r>
      <w:r w:rsidRPr="004B0D93">
        <w:t xml:space="preserve">facilitate the discussion of solutions for the model </w:t>
      </w:r>
      <w:r w:rsidRPr="00E06321">
        <w:t>transfer.</w:t>
      </w:r>
    </w:p>
    <w:p w14:paraId="2D5E4F9D" w14:textId="77777777" w:rsidR="00702A76" w:rsidRPr="006C3AD5" w:rsidRDefault="00702A76" w:rsidP="00702A76">
      <w:pPr>
        <w:pStyle w:val="proposal"/>
        <w:rPr>
          <w:rFonts w:eastAsiaTheme="minorEastAsia"/>
        </w:rPr>
      </w:pPr>
      <w:r w:rsidRPr="008C4D95">
        <w:rPr>
          <w:rFonts w:hint="eastAsia"/>
        </w:rPr>
        <w:t>Model transfer capability may consider</w:t>
      </w:r>
      <w:r>
        <w:t xml:space="preserve"> the </w:t>
      </w:r>
      <w:r>
        <w:rPr>
          <w:rFonts w:eastAsiaTheme="minorEastAsia"/>
          <w:color w:val="000000"/>
        </w:rPr>
        <w:t>a</w:t>
      </w:r>
      <w:r w:rsidRPr="00467940">
        <w:rPr>
          <w:rFonts w:eastAsiaTheme="minorEastAsia"/>
          <w:color w:val="000000"/>
        </w:rPr>
        <w:t>lignment between UE and network on supported structures, quantization and processing</w:t>
      </w:r>
      <w:r>
        <w:rPr>
          <w:rFonts w:eastAsiaTheme="minorEastAsia"/>
          <w:color w:val="000000"/>
        </w:rPr>
        <w:t>.</w:t>
      </w:r>
    </w:p>
    <w:p w14:paraId="0952C01C" w14:textId="77777777" w:rsidR="00702A76" w:rsidRDefault="00702A76" w:rsidP="00702A76">
      <w:pPr>
        <w:pStyle w:val="proposal"/>
      </w:pPr>
      <w:r w:rsidRPr="00BD2F66">
        <w:t>Based on the Framework for RAN intelligence, RAN1 to introduce a</w:t>
      </w:r>
      <w:r>
        <w:t>n</w:t>
      </w:r>
      <w:r w:rsidRPr="00BD2F66">
        <w:t xml:space="preserve"> updated general framework that can reflect the key components of AI for air interface.</w:t>
      </w:r>
    </w:p>
    <w:p w14:paraId="5CEFD00F" w14:textId="77777777" w:rsidR="00702A76" w:rsidRDefault="00702A76" w:rsidP="00702A76">
      <w:pPr>
        <w:pStyle w:val="proposal"/>
      </w:pPr>
      <w:r>
        <w:t>Study the following assistance information for data collection:</w:t>
      </w:r>
    </w:p>
    <w:p w14:paraId="770DB5A6" w14:textId="77777777" w:rsidR="00702A76" w:rsidRPr="00B12978" w:rsidRDefault="00702A76" w:rsidP="00702A76">
      <w:pPr>
        <w:pStyle w:val="a"/>
        <w:numPr>
          <w:ilvl w:val="0"/>
          <w:numId w:val="17"/>
        </w:numPr>
        <w:rPr>
          <w:b/>
        </w:rPr>
      </w:pPr>
      <w:r w:rsidRPr="002E694F">
        <w:rPr>
          <w:b/>
        </w:rPr>
        <w:t>Assistance information for categorizing the data/dataset;</w:t>
      </w:r>
    </w:p>
    <w:p w14:paraId="63FE9837" w14:textId="77777777" w:rsidR="00702A76" w:rsidRPr="00DE59E8" w:rsidRDefault="00702A76" w:rsidP="00702A76">
      <w:pPr>
        <w:pStyle w:val="a"/>
        <w:numPr>
          <w:ilvl w:val="0"/>
          <w:numId w:val="17"/>
        </w:numPr>
        <w:rPr>
          <w:b/>
        </w:rPr>
      </w:pPr>
      <w:r>
        <w:rPr>
          <w:b/>
        </w:rPr>
        <w:t>A</w:t>
      </w:r>
      <w:r w:rsidRPr="00E46372">
        <w:rPr>
          <w:b/>
        </w:rPr>
        <w:t xml:space="preserve">dditional </w:t>
      </w:r>
      <w:r>
        <w:rPr>
          <w:b/>
        </w:rPr>
        <w:t>conditions, such as</w:t>
      </w:r>
      <w:r w:rsidRPr="00C94695">
        <w:rPr>
          <w:b/>
        </w:rPr>
        <w:t xml:space="preserve"> cell ID, </w:t>
      </w:r>
      <w:r>
        <w:rPr>
          <w:rFonts w:hint="eastAsia"/>
          <w:b/>
        </w:rPr>
        <w:t>time</w:t>
      </w:r>
      <w:r>
        <w:rPr>
          <w:b/>
        </w:rPr>
        <w:t>stamp and</w:t>
      </w:r>
      <w:r w:rsidRPr="00C94695">
        <w:rPr>
          <w:b/>
        </w:rPr>
        <w:t xml:space="preserve"> SNR</w:t>
      </w:r>
      <w:r>
        <w:rPr>
          <w:b/>
        </w:rPr>
        <w:t>.</w:t>
      </w:r>
    </w:p>
    <w:p w14:paraId="75E3EB5F" w14:textId="77777777" w:rsidR="00702A76" w:rsidRPr="00582FF6" w:rsidRDefault="00702A76" w:rsidP="00702A76">
      <w:pPr>
        <w:pStyle w:val="proposal"/>
      </w:pPr>
      <w:r>
        <w:lastRenderedPageBreak/>
        <w:t>Study the data compression for multiple samples in collected data reporting.</w:t>
      </w:r>
    </w:p>
    <w:p w14:paraId="24D5765B" w14:textId="77777777" w:rsidR="00702A76" w:rsidRPr="00B7456C" w:rsidRDefault="00702A76" w:rsidP="00702A76">
      <w:pPr>
        <w:pStyle w:val="proposal"/>
      </w:pPr>
      <w:r>
        <w:t xml:space="preserve">Study ways for UE to report its </w:t>
      </w:r>
      <w:r w:rsidRPr="00673C86">
        <w:t>capability</w:t>
      </w:r>
      <w:r>
        <w:t xml:space="preserve"> for data collection </w:t>
      </w:r>
      <w:r>
        <w:rPr>
          <w:rFonts w:hint="eastAsia"/>
        </w:rPr>
        <w:t>re</w:t>
      </w:r>
      <w:r>
        <w:t>garding expected pre-processing, data storage, feature extraction and report for data collection.</w:t>
      </w:r>
    </w:p>
    <w:p w14:paraId="5773D8F6" w14:textId="77777777" w:rsidR="00702A76" w:rsidRPr="00B744AB" w:rsidRDefault="00702A76" w:rsidP="00702A76">
      <w:pPr>
        <w:pStyle w:val="observation"/>
        <w:rPr>
          <w:rFonts w:eastAsia="宋体"/>
        </w:rPr>
      </w:pPr>
      <w:r>
        <w:t>I</w:t>
      </w:r>
      <w:r w:rsidRPr="00BB406F">
        <w:t>nitial test of typical models for latency</w:t>
      </w:r>
      <w:r>
        <w:t xml:space="preserve"> on typical chipsets in Figure 8-</w:t>
      </w:r>
      <w:r w:rsidRPr="00B7456C">
        <w:t>2</w:t>
      </w:r>
      <w:r>
        <w:t xml:space="preserve"> shows that the latency for neural network operation latency on UE are within the range of interest for air interface applications.</w:t>
      </w:r>
    </w:p>
    <w:p w14:paraId="12573CB2" w14:textId="77777777" w:rsidR="00702A76" w:rsidRPr="00DA6724" w:rsidRDefault="00702A76" w:rsidP="00702A76">
      <w:pPr>
        <w:pStyle w:val="proposal"/>
      </w:pPr>
      <w:r w:rsidRPr="00F179F0">
        <w:t>Stu</w:t>
      </w:r>
      <w:r>
        <w:t xml:space="preserve">dy ways for UE to report its </w:t>
      </w:r>
      <w:r w:rsidRPr="00673C86">
        <w:t>capability</w:t>
      </w:r>
      <w:r>
        <w:t xml:space="preserve"> for latencies with respect to the model inference</w:t>
      </w:r>
      <w:r w:rsidRPr="00F179F0">
        <w:t>.</w:t>
      </w:r>
    </w:p>
    <w:p w14:paraId="4FB79A63" w14:textId="77777777" w:rsidR="00702A76" w:rsidRPr="006B3422" w:rsidRDefault="00702A76" w:rsidP="00702A76">
      <w:pPr>
        <w:pStyle w:val="observation"/>
      </w:pPr>
      <w:r w:rsidRPr="006B3422">
        <w:t xml:space="preserve">Quantization of the model has impacts on </w:t>
      </w:r>
      <w:r>
        <w:t xml:space="preserve">latency </w:t>
      </w:r>
      <w:r w:rsidRPr="006B3422">
        <w:t xml:space="preserve">performance. </w:t>
      </w:r>
    </w:p>
    <w:p w14:paraId="51AAA03B" w14:textId="77777777" w:rsidR="00702A76" w:rsidRDefault="00702A76" w:rsidP="00702A76">
      <w:pPr>
        <w:pStyle w:val="observation"/>
      </w:pPr>
      <w:r w:rsidRPr="006B3422">
        <w:t>Quantization of the model has impacts on power consumption.</w:t>
      </w:r>
    </w:p>
    <w:p w14:paraId="19D1D03A" w14:textId="77777777" w:rsidR="00702A76" w:rsidRPr="00BB008E" w:rsidRDefault="00702A76" w:rsidP="00702A76">
      <w:pPr>
        <w:pStyle w:val="proposal"/>
        <w:rPr>
          <w:rFonts w:eastAsiaTheme="minorEastAsia"/>
        </w:rPr>
      </w:pPr>
      <w:r>
        <w:t>Study UE capability on supported quantization levels</w:t>
      </w:r>
      <w:r w:rsidRPr="006B3422">
        <w:t>.</w:t>
      </w:r>
    </w:p>
    <w:p w14:paraId="7C72C05D" w14:textId="77777777" w:rsidR="00702A76" w:rsidRPr="00B12978" w:rsidRDefault="00702A76" w:rsidP="00702A76">
      <w:pPr>
        <w:pStyle w:val="observation"/>
      </w:pPr>
      <w:r>
        <w:t xml:space="preserve">RAN2 has agreed to </w:t>
      </w:r>
      <w:r w:rsidRPr="00DE2418">
        <w:t>deprioritize aspects of on-line/real-time training for the whole SI</w:t>
      </w:r>
      <w:r>
        <w:t>.</w:t>
      </w:r>
    </w:p>
    <w:p w14:paraId="1EC78BD5" w14:textId="77777777" w:rsidR="00702A76" w:rsidRPr="008027D0" w:rsidRDefault="00702A76" w:rsidP="00702A76">
      <w:pPr>
        <w:pStyle w:val="proposal"/>
      </w:pPr>
      <w:r>
        <w:t>Send LS to SA2 and SA4 to study the potential specification impact of at least model transfer/deliver, model training, data collection and model identification.</w:t>
      </w:r>
    </w:p>
    <w:p w14:paraId="1DB8F66E" w14:textId="77777777" w:rsidR="00062BF8" w:rsidRPr="002206BB" w:rsidRDefault="00062BF8" w:rsidP="00D05ED7">
      <w:pPr>
        <w:pStyle w:val="bullet1"/>
        <w:numPr>
          <w:ilvl w:val="0"/>
          <w:numId w:val="0"/>
        </w:numPr>
        <w:ind w:left="420" w:hanging="420"/>
      </w:pPr>
    </w:p>
    <w:p w14:paraId="62328A8F" w14:textId="77777777" w:rsidR="00D05ED7" w:rsidRPr="007D2DB0" w:rsidRDefault="00D05ED7" w:rsidP="00D05ED7">
      <w:pPr>
        <w:pStyle w:val="titlereference"/>
        <w:rPr>
          <w:rFonts w:ascii="Times New Roman" w:hAnsi="Times New Roman"/>
          <w:bCs/>
        </w:rPr>
      </w:pPr>
      <w:r w:rsidRPr="007D2DB0">
        <w:rPr>
          <w:rFonts w:ascii="Times New Roman" w:hAnsi="Times New Roman"/>
        </w:rPr>
        <w:t>References</w:t>
      </w:r>
    </w:p>
    <w:p w14:paraId="0C7B7A04" w14:textId="061AA6C9" w:rsidR="00466638" w:rsidRPr="00962A2D" w:rsidRDefault="00466638" w:rsidP="00466638">
      <w:pPr>
        <w:pStyle w:val="references"/>
      </w:pPr>
      <w:bookmarkStart w:id="12" w:name="_Ref101427648"/>
      <w:r w:rsidRPr="00962A2D">
        <w:t xml:space="preserve">Chair's notes </w:t>
      </w:r>
      <w:r w:rsidR="007D1D1B" w:rsidRPr="00962A2D">
        <w:t xml:space="preserve">of </w:t>
      </w:r>
      <w:r w:rsidRPr="00962A2D">
        <w:t>RAN1#</w:t>
      </w:r>
      <w:r w:rsidR="00962A2D" w:rsidRPr="00962A2D">
        <w:t>11</w:t>
      </w:r>
      <w:r w:rsidR="00962A2D" w:rsidRPr="00075D20">
        <w:t>2</w:t>
      </w:r>
      <w:r w:rsidR="00D82F4D" w:rsidRPr="00962A2D">
        <w:t xml:space="preserve">, </w:t>
      </w:r>
      <w:r w:rsidR="00962A2D" w:rsidRPr="00962A2D">
        <w:t>February 27th – March 3rd, 2023</w:t>
      </w:r>
      <w:r w:rsidRPr="00962A2D">
        <w:t>.</w:t>
      </w:r>
    </w:p>
    <w:p w14:paraId="047EE7D2" w14:textId="0C95D48B" w:rsidR="000301C1" w:rsidRDefault="007F5614" w:rsidP="00171471">
      <w:pPr>
        <w:pStyle w:val="references"/>
        <w:spacing w:before="120" w:after="120"/>
      </w:pPr>
      <w:r w:rsidRPr="007F5614">
        <w:t>Qualcomm Incorporated</w:t>
      </w:r>
      <w:r w:rsidR="000750D5">
        <w:t xml:space="preserve">, </w:t>
      </w:r>
      <w:r w:rsidR="000750D5" w:rsidRPr="000750D5">
        <w:t>R4-2306299</w:t>
      </w:r>
      <w:r w:rsidR="000301C1">
        <w:t>,</w:t>
      </w:r>
      <w:r w:rsidR="000301C1" w:rsidRPr="000301C1">
        <w:t xml:space="preserve"> </w:t>
      </w:r>
      <w:r w:rsidR="000301C1">
        <w:t>“</w:t>
      </w:r>
      <w:r w:rsidR="000301C1" w:rsidRPr="000301C1">
        <w:t>WF on AI/ML RAN4 studies</w:t>
      </w:r>
      <w:r w:rsidR="000301C1">
        <w:t xml:space="preserve">”, RAN4#106-bis-e, </w:t>
      </w:r>
      <w:r w:rsidR="000301C1" w:rsidRPr="00962A2D">
        <w:t>April 17th – April 26th, 2023.</w:t>
      </w:r>
    </w:p>
    <w:p w14:paraId="0EF73139" w14:textId="6AD4E5C0" w:rsidR="00171471" w:rsidRPr="00E25E91" w:rsidRDefault="00171471" w:rsidP="00171471">
      <w:pPr>
        <w:pStyle w:val="references"/>
        <w:spacing w:before="120" w:after="120"/>
      </w:pPr>
      <w:r w:rsidRPr="002613EA">
        <w:t xml:space="preserve">A. Alkhateeb, “DeepMIMO: A Generic Deep Learning Dataset for Millimeter Wave and Massive MIMO Applications,” in Proc. of The Information Theory and Applications Workshop (ITA), San Diego, CA, Feb. 2019. Codes and instructions available </w:t>
      </w:r>
      <w:r>
        <w:t>at ‘</w:t>
      </w:r>
      <w:r w:rsidRPr="002613EA">
        <w:t>https://deepmimo.net/</w:t>
      </w:r>
      <w:r>
        <w:t>’.</w:t>
      </w:r>
    </w:p>
    <w:p w14:paraId="33FD0610" w14:textId="694B7D34" w:rsidR="002E77F1" w:rsidRDefault="002E77F1" w:rsidP="002E77F1">
      <w:pPr>
        <w:pStyle w:val="references"/>
        <w:spacing w:before="120" w:after="120"/>
      </w:pPr>
      <w:r w:rsidRPr="00962A2D">
        <w:t>vivo, R1-</w:t>
      </w:r>
      <w:r w:rsidR="00962A2D" w:rsidRPr="00962A2D">
        <w:t>230</w:t>
      </w:r>
      <w:r w:rsidR="00E006D0">
        <w:t>4470</w:t>
      </w:r>
      <w:r w:rsidRPr="00962A2D">
        <w:t>, “Evaluation on AI/ML for CSI feedback enhancement”,  RAN1 #</w:t>
      </w:r>
      <w:r w:rsidR="005074FB" w:rsidRPr="00962A2D">
        <w:t>11</w:t>
      </w:r>
      <w:r w:rsidR="00E006D0">
        <w:t>3</w:t>
      </w:r>
      <w:r w:rsidRPr="00962A2D">
        <w:t xml:space="preserve">, </w:t>
      </w:r>
      <w:r w:rsidR="00E006D0" w:rsidRPr="00E006D0">
        <w:t>May 22nd – May 26th, 2023</w:t>
      </w:r>
      <w:r w:rsidRPr="00962A2D">
        <w:t>.</w:t>
      </w:r>
      <w:bookmarkEnd w:id="12"/>
    </w:p>
    <w:p w14:paraId="100F23D6" w14:textId="4E33911A" w:rsidR="003934FC" w:rsidRPr="00962A2D" w:rsidRDefault="003934FC" w:rsidP="003934FC">
      <w:pPr>
        <w:pStyle w:val="references"/>
        <w:spacing w:after="120"/>
        <w:ind w:left="357" w:hanging="357"/>
      </w:pPr>
      <w:r w:rsidRPr="00962A2D">
        <w:t>Chair's notes of RAN</w:t>
      </w:r>
      <w:r>
        <w:t>2</w:t>
      </w:r>
      <w:r w:rsidRPr="00962A2D">
        <w:t>#1</w:t>
      </w:r>
      <w:r>
        <w:t>21bis-e</w:t>
      </w:r>
      <w:r w:rsidRPr="00962A2D">
        <w:t>, April 17th – April 26th, 2023.</w:t>
      </w:r>
    </w:p>
    <w:p w14:paraId="733E23B6" w14:textId="77777777" w:rsidR="00D05ED7" w:rsidRPr="00AA4AB7" w:rsidRDefault="00D05ED7" w:rsidP="00D05ED7">
      <w:pPr>
        <w:pStyle w:val="references"/>
        <w:spacing w:after="120"/>
      </w:pPr>
      <w:bookmarkStart w:id="13" w:name="_Ref102033778"/>
      <w:r w:rsidRPr="00AA4AB7">
        <w:t xml:space="preserve">vivo, “Dataset for AI CSI feedback”, </w:t>
      </w:r>
      <w:r w:rsidRPr="004D110B">
        <w:t>https://commonbox.vivo.xyz/s/VkhgUFG2hhd</w:t>
      </w:r>
      <w:r w:rsidRPr="00AA4AB7">
        <w:t>.</w:t>
      </w:r>
      <w:bookmarkEnd w:id="13"/>
    </w:p>
    <w:p w14:paraId="31ECF9E0" w14:textId="77777777" w:rsidR="00D05ED7" w:rsidRPr="009436D1" w:rsidRDefault="00D05ED7" w:rsidP="00D05ED7">
      <w:pPr>
        <w:pStyle w:val="references"/>
        <w:spacing w:after="120"/>
      </w:pPr>
      <w:bookmarkStart w:id="14" w:name="_Ref102074620"/>
      <w:r w:rsidRPr="009436D1">
        <w:t>vivo, “</w:t>
      </w:r>
      <w:r w:rsidRPr="00872E54">
        <w:t>Dataset For AI CSI Prediction</w:t>
      </w:r>
      <w:r w:rsidRPr="009436D1">
        <w:t xml:space="preserve">”, </w:t>
      </w:r>
      <w:r w:rsidRPr="00872E54">
        <w:t>https://commonbox.vivo.xyz/s/1qv4tjQ5efk</w:t>
      </w:r>
      <w:r w:rsidRPr="009436D1">
        <w:t>.</w:t>
      </w:r>
      <w:bookmarkEnd w:id="14"/>
    </w:p>
    <w:p w14:paraId="6B3ACA7C" w14:textId="50763F27" w:rsidR="00D05ED7" w:rsidRPr="000B00BC" w:rsidRDefault="00D05ED7" w:rsidP="00D05ED7">
      <w:pPr>
        <w:pStyle w:val="references"/>
        <w:spacing w:after="120"/>
      </w:pPr>
      <w:r>
        <w:t>vivo, “Dataset for beam management”, https://commonbox.vivo.xyz/s/gMEadbdyFtd</w:t>
      </w:r>
      <w:r w:rsidR="000101CB">
        <w:t>.</w:t>
      </w:r>
    </w:p>
    <w:p w14:paraId="62622414" w14:textId="7164DC47" w:rsidR="00D05ED7" w:rsidRDefault="00D05ED7" w:rsidP="00D05ED7">
      <w:pPr>
        <w:pStyle w:val="references"/>
        <w:spacing w:after="120"/>
        <w:ind w:left="357" w:hanging="357"/>
      </w:pPr>
      <w:r>
        <w:t xml:space="preserve">vivo, “Dataset for AI Positioning”, </w:t>
      </w:r>
      <w:hyperlink r:id="rId25" w:history="1">
        <w:r w:rsidR="00E20A25" w:rsidRPr="005D5D6B">
          <w:t>https://commonbox.vivo.xyz/s/UQnWAcqp2DL</w:t>
        </w:r>
      </w:hyperlink>
      <w:r>
        <w:t>.</w:t>
      </w:r>
    </w:p>
    <w:p w14:paraId="1D1059C3" w14:textId="77777777" w:rsidR="00E20A25" w:rsidRPr="00D05ED7" w:rsidRDefault="00E20A25" w:rsidP="00E20A25">
      <w:pPr>
        <w:pStyle w:val="references"/>
        <w:numPr>
          <w:ilvl w:val="0"/>
          <w:numId w:val="0"/>
        </w:numPr>
        <w:spacing w:after="120"/>
      </w:pPr>
    </w:p>
    <w:p w14:paraId="28A36785" w14:textId="63CFE271" w:rsidR="009C7256" w:rsidRPr="00CB3EB4" w:rsidRDefault="009C7256" w:rsidP="009C7256">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A</w:t>
      </w:r>
      <w:r>
        <w:rPr>
          <w:rFonts w:ascii="Times New Roman" w:hAnsi="Times New Roman"/>
          <w:bCs/>
        </w:rPr>
        <w:t xml:space="preserve">: </w:t>
      </w:r>
      <w:r w:rsidR="00750211">
        <w:rPr>
          <w:rFonts w:ascii="Times New Roman" w:hAnsi="Times New Roman"/>
          <w:bCs/>
        </w:rPr>
        <w:t>Analysis for zone/site specific model update</w:t>
      </w:r>
      <w:r w:rsidRPr="009C7256">
        <w:rPr>
          <w:rFonts w:ascii="Times New Roman" w:hAnsi="Times New Roman"/>
          <w:bCs/>
        </w:rPr>
        <w:t xml:space="preserve">   </w:t>
      </w:r>
    </w:p>
    <w:p w14:paraId="60F1C231" w14:textId="77777777" w:rsidR="009C7256" w:rsidRPr="00B112FB" w:rsidRDefault="009C7256" w:rsidP="009C7256">
      <w:pPr>
        <w:overflowPunct w:val="0"/>
        <w:rPr>
          <w:rFonts w:eastAsiaTheme="minorEastAsia"/>
          <w:color w:val="000000"/>
          <w:lang w:eastAsia="zh-CN"/>
        </w:rPr>
      </w:pPr>
      <w:r>
        <w:rPr>
          <w:rFonts w:eastAsiaTheme="minorEastAsia" w:hint="eastAsia"/>
          <w:color w:val="000000"/>
          <w:lang w:eastAsia="zh-CN"/>
        </w:rPr>
        <w:t>O</w:t>
      </w:r>
      <w:r>
        <w:rPr>
          <w:rFonts w:eastAsiaTheme="minorEastAsia"/>
          <w:color w:val="000000"/>
          <w:lang w:eastAsia="zh-CN"/>
        </w:rPr>
        <w:t>ne of the key issues for lifecycle management is how often the model needs to be updated. In this section, we have some preliminary analysis on the granularities of model update.</w:t>
      </w:r>
    </w:p>
    <w:p w14:paraId="35B3BB3A" w14:textId="77777777" w:rsidR="009C7256" w:rsidRDefault="009C7256" w:rsidP="009C7256">
      <w:pPr>
        <w:overflowPunct w:val="0"/>
        <w:rPr>
          <w:rFonts w:eastAsia="MS Mincho"/>
          <w:lang w:eastAsia="ja-JP"/>
        </w:rPr>
      </w:pPr>
      <w:r w:rsidRPr="00940353">
        <w:rPr>
          <w:rFonts w:eastAsiaTheme="minorEastAsia"/>
          <w:lang w:eastAsia="zh-CN"/>
        </w:rPr>
        <w:t xml:space="preserve">In most cases, the parametric model defines a distribution </w:t>
      </w:r>
      <m:oMath>
        <m:r>
          <w:rPr>
            <w:rFonts w:ascii="Cambria Math" w:eastAsiaTheme="minorEastAsia" w:hAnsi="Cambria Math"/>
            <w:lang w:eastAsia="zh-CN"/>
          </w:rPr>
          <m:t>p</m:t>
        </m:r>
        <m:r>
          <m:rPr>
            <m:sty m:val="p"/>
          </m:rPr>
          <w:rPr>
            <w:rFonts w:ascii="Cambria Math" w:eastAsiaTheme="minorEastAsia" w:hAnsi="Cambria Math"/>
            <w:lang w:eastAsia="zh-CN"/>
          </w:rPr>
          <m:t>(</m:t>
        </m:r>
        <m:r>
          <m:rPr>
            <m:sty m:val="bi"/>
          </m:rPr>
          <w:rPr>
            <w:rFonts w:ascii="Cambria Math" w:eastAsiaTheme="minorEastAsia" w:hAnsi="Cambria Math"/>
            <w:lang w:eastAsia="zh-CN"/>
          </w:rPr>
          <m:t>y</m:t>
        </m:r>
        <m:r>
          <m:rPr>
            <m:sty m:val="p"/>
          </m:rPr>
          <w:rPr>
            <w:rFonts w:ascii="Cambria Math" w:eastAsiaTheme="minorEastAsia" w:hAnsi="Cambria Math"/>
            <w:lang w:eastAsia="zh-CN"/>
          </w:rPr>
          <m:t> | </m:t>
        </m:r>
        <m:r>
          <m:rPr>
            <m:sty m:val="bi"/>
          </m:rPr>
          <w:rPr>
            <w:rFonts w:ascii="Cambria Math" w:eastAsiaTheme="minorEastAsia" w:hAnsi="Cambria Math"/>
            <w:lang w:eastAsia="zh-CN"/>
          </w:rPr>
          <m:t>x</m:t>
        </m:r>
        <m:r>
          <m:rPr>
            <m:sty m:val="p"/>
          </m:rPr>
          <w:rPr>
            <w:rFonts w:ascii="Cambria Math" w:eastAsiaTheme="minorEastAsia" w:hAnsi="Cambria Math"/>
            <w:lang w:eastAsia="zh-CN"/>
          </w:rPr>
          <m:t>;</m:t>
        </m:r>
        <m:r>
          <m:rPr>
            <m:sty m:val="bi"/>
          </m:rPr>
          <w:rPr>
            <w:rFonts w:ascii="Cambria Math" w:eastAsiaTheme="minorEastAsia" w:hAnsi="Cambria Math"/>
            <w:lang w:eastAsia="zh-CN"/>
          </w:rPr>
          <m:t>w</m:t>
        </m:r>
        <m:r>
          <m:rPr>
            <m:sty m:val="p"/>
          </m:rPr>
          <w:rPr>
            <w:rFonts w:ascii="Cambria Math" w:eastAsiaTheme="minorEastAsia" w:hAnsi="Cambria Math"/>
            <w:lang w:eastAsia="zh-CN"/>
          </w:rPr>
          <m:t>) </m:t>
        </m:r>
      </m:oMath>
      <w:r w:rsidRPr="00940353">
        <w:rPr>
          <w:rFonts w:eastAsiaTheme="minorEastAsia"/>
          <w:lang w:eastAsia="zh-CN"/>
        </w:rPr>
        <w:t>and we simply use the principle of maximum likelihood. This means we use the cross-entropy between the training data and the model’s predictions as the cost function</w:t>
      </w:r>
      <w:r>
        <w:rPr>
          <w:rFonts w:eastAsiaTheme="minorEastAsia"/>
          <w:lang w:eastAsia="zh-CN"/>
        </w:rPr>
        <w:t>, as described</w:t>
      </w:r>
    </w:p>
    <w:p w14:paraId="4B22695A" w14:textId="77777777" w:rsidR="009C7256" w:rsidRPr="00940353" w:rsidRDefault="009C7256" w:rsidP="009C7256">
      <w:pPr>
        <w:overflowPunct w:val="0"/>
        <w:rPr>
          <w:rFonts w:eastAsia="MS Mincho"/>
          <w:iCs/>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e>
              </m:d>
            </m:e>
          </m:func>
        </m:oMath>
      </m:oMathPara>
    </w:p>
    <w:p w14:paraId="02306DE7" w14:textId="77777777" w:rsidR="009C7256" w:rsidRDefault="009C7256" w:rsidP="009C7256">
      <w:pPr>
        <w:overflowPunct w:val="0"/>
        <w:rPr>
          <w:rFonts w:eastAsia="MS Mincho"/>
          <w:iCs/>
          <w:lang w:eastAsia="ja-JP"/>
        </w:rPr>
      </w:pPr>
      <w:r w:rsidRPr="00940353">
        <w:rPr>
          <w:rFonts w:eastAsia="MS Mincho"/>
          <w:iCs/>
          <w:lang w:eastAsia="ja-JP"/>
        </w:rPr>
        <w:t xml:space="preserve">where </w:t>
      </w:r>
      <m:oMath>
        <m:r>
          <m:rPr>
            <m:sty m:val="bi"/>
          </m:rPr>
          <w:rPr>
            <w:rFonts w:ascii="Cambria Math" w:eastAsia="MS Mincho" w:hAnsi="Cambria Math"/>
            <w:lang w:eastAsia="ja-JP"/>
          </w:rPr>
          <m:t>y</m:t>
        </m:r>
      </m:oMath>
      <w:r w:rsidRPr="00940353">
        <w:rPr>
          <w:rFonts w:eastAsia="MS Mincho"/>
          <w:iCs/>
          <w:lang w:eastAsia="ja-JP"/>
        </w:rPr>
        <w:t xml:space="preserve"> is the input data vector, </w:t>
      </w:r>
      <m:oMath>
        <m:r>
          <m:rPr>
            <m:sty m:val="bi"/>
          </m:rPr>
          <w:rPr>
            <w:rFonts w:ascii="Cambria Math" w:eastAsia="MS Mincho" w:hAnsi="Cambria Math"/>
            <w:lang w:eastAsia="ja-JP"/>
          </w:rPr>
          <m:t>x</m:t>
        </m:r>
      </m:oMath>
      <w:r w:rsidRPr="00940353">
        <w:rPr>
          <w:rFonts w:eastAsia="MS Mincho"/>
          <w:iCs/>
          <w:lang w:eastAsia="ja-JP"/>
        </w:rPr>
        <w:t xml:space="preserve"> is the known data vector (or label), </w:t>
      </w:r>
      <m:oMath>
        <m:r>
          <m:rPr>
            <m:sty m:val="bi"/>
          </m:rPr>
          <w:rPr>
            <w:rFonts w:ascii="Cambria Math" w:eastAsia="MS Mincho" w:hAnsi="Cambria Math"/>
            <w:lang w:eastAsia="ja-JP"/>
          </w:rPr>
          <m:t>w</m:t>
        </m:r>
      </m:oMath>
      <w:r w:rsidRPr="00940353">
        <w:rPr>
          <w:rFonts w:eastAsia="MS Mincho"/>
          <w:iCs/>
          <w:lang w:eastAsia="ja-JP"/>
        </w:rPr>
        <w:t xml:space="preserve"> is the coefficient vector or the weight vector, acquired by the training procedure, all in a given AI neural network</w:t>
      </w:r>
      <w:r>
        <w:rPr>
          <w:rFonts w:eastAsia="MS Mincho"/>
          <w:iCs/>
          <w:lang w:eastAsia="ja-JP"/>
        </w:rPr>
        <w:t>.</w:t>
      </w:r>
    </w:p>
    <w:p w14:paraId="16F4DFFB" w14:textId="77777777" w:rsidR="009C7256" w:rsidRDefault="009C7256" w:rsidP="009C7256">
      <w:pPr>
        <w:overflowPunct w:val="0"/>
        <w:rPr>
          <w:rFonts w:eastAsia="MS Mincho"/>
          <w:iCs/>
          <w:lang w:eastAsia="ja-JP"/>
        </w:rPr>
      </w:pPr>
      <w:r>
        <w:rPr>
          <w:rFonts w:eastAsia="MS Mincho"/>
          <w:iCs/>
          <w:lang w:eastAsia="ja-JP"/>
        </w:rPr>
        <w:t>It is worthwhile noting</w:t>
      </w:r>
      <w:r w:rsidRPr="00940353">
        <w:rPr>
          <w:rFonts w:eastAsia="MS Mincho"/>
          <w:iCs/>
          <w:lang w:eastAsia="ja-JP"/>
        </w:rPr>
        <w:t xml:space="preserve"> that, the training set associated with any input pair of </w:t>
      </w:r>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oMath>
      <w:r w:rsidRPr="00940353">
        <w:rPr>
          <w:rFonts w:eastAsia="MS Mincho"/>
          <w:iCs/>
          <w:lang w:eastAsia="ja-JP"/>
        </w:rPr>
        <w:t xml:space="preserve"> can be expressed a</w:t>
      </w:r>
      <w:r>
        <w:rPr>
          <w:rFonts w:eastAsia="MS Mincho"/>
          <w:iCs/>
          <w:lang w:eastAsia="ja-JP"/>
        </w:rPr>
        <w:t>s</w:t>
      </w:r>
    </w:p>
    <w:p w14:paraId="4B416857" w14:textId="77777777" w:rsidR="009C7256" w:rsidRDefault="009C7256" w:rsidP="009C7256">
      <w:pPr>
        <w:overflowPunct w:val="0"/>
        <w:rPr>
          <w:rFonts w:eastAsia="MS Mincho"/>
          <w:iCs/>
          <w:lang w:eastAsia="ja-JP"/>
        </w:rPr>
      </w:pPr>
      <m:oMathPara>
        <m:oMath>
          <m:r>
            <w:rPr>
              <w:rFonts w:ascii="Cambria Math" w:eastAsia="MS Mincho" w:hAnsi="Cambria Math"/>
              <w:lang w:eastAsia="ja-JP"/>
            </w:rPr>
            <m:t>(</m:t>
          </m:r>
          <m:r>
            <m:rPr>
              <m:sty m:val="bi"/>
            </m:rPr>
            <w:rPr>
              <w:rFonts w:ascii="Cambria Math" w:eastAsia="MS Mincho" w:hAnsi="Cambria Math"/>
              <w:lang w:eastAsia="ja-JP"/>
            </w:rPr>
            <m:t>y</m:t>
          </m:r>
          <m:r>
            <w:rPr>
              <w:rFonts w:ascii="Cambria Math" w:eastAsia="MS Mincho" w:hAnsi="Cambria Math"/>
              <w:lang w:eastAsia="ja-JP"/>
            </w:rPr>
            <m:t>,</m:t>
          </m:r>
          <m:r>
            <m:rPr>
              <m:sty m:val="bi"/>
            </m:rPr>
            <w:rPr>
              <w:rFonts w:ascii="Cambria Math" w:eastAsia="MS Mincho" w:hAnsi="Cambria Math"/>
              <w:lang w:eastAsia="ja-JP"/>
            </w:rPr>
            <m:t>x</m:t>
          </m:r>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oMath>
      </m:oMathPara>
    </w:p>
    <w:p w14:paraId="274CBF61" w14:textId="77777777" w:rsidR="009C7256" w:rsidRPr="00C46CDD" w:rsidRDefault="009C7256" w:rsidP="009C7256">
      <w:pPr>
        <w:overflowPunct w:val="0"/>
        <w:rPr>
          <w:rFonts w:eastAsia="MS Mincho"/>
          <w:iCs/>
          <w:lang w:eastAsia="ja-JP"/>
        </w:rPr>
      </w:pPr>
      <w:r>
        <w:rPr>
          <w:rFonts w:eastAsia="MS Mincho"/>
          <w:iCs/>
          <w:lang w:eastAsia="ja-JP"/>
        </w:rPr>
        <w:t>In such a procedure, accordingly, the AI model can be trained by means of the off-line training manner under the condition of the statistic wireless channel model and can be considered as a universal AI model for any UE or gNB uses.</w:t>
      </w:r>
    </w:p>
    <w:p w14:paraId="4656A3AF" w14:textId="5D620310" w:rsidR="009C7256" w:rsidRDefault="009C7256" w:rsidP="009C7256">
      <w:pPr>
        <w:overflowPunct w:val="0"/>
        <w:rPr>
          <w:rFonts w:eastAsia="MS Mincho"/>
          <w:lang w:eastAsia="ja-JP"/>
        </w:rPr>
      </w:pPr>
      <w:r>
        <w:rPr>
          <w:rFonts w:eastAsia="MS Mincho"/>
          <w:lang w:eastAsia="ja-JP"/>
        </w:rPr>
        <w:lastRenderedPageBreak/>
        <w:t>However, t</w:t>
      </w:r>
      <w:r w:rsidRPr="00F95EBA">
        <w:rPr>
          <w:rFonts w:eastAsia="MS Mincho"/>
          <w:lang w:eastAsia="ja-JP"/>
        </w:rPr>
        <w:t>he channel factors influenced by gNB are comparatively stable</w:t>
      </w:r>
      <w:r>
        <w:rPr>
          <w:rFonts w:eastAsia="MS Mincho"/>
          <w:lang w:eastAsia="ja-JP"/>
        </w:rPr>
        <w:t>, while</w:t>
      </w:r>
      <w:r>
        <w:rPr>
          <w:rFonts w:eastAsia="MS Mincho" w:hint="eastAsia"/>
          <w:iCs/>
          <w:lang w:eastAsia="ja-JP"/>
        </w:rPr>
        <w:t xml:space="preserve"> </w:t>
      </w:r>
      <w:r>
        <w:rPr>
          <w:rFonts w:eastAsia="MS Mincho"/>
          <w:lang w:eastAsia="ja-JP"/>
        </w:rPr>
        <w:t>t</w:t>
      </w:r>
      <w:r w:rsidRPr="00F95EBA">
        <w:rPr>
          <w:rFonts w:eastAsia="MS Mincho"/>
          <w:lang w:eastAsia="ja-JP"/>
        </w:rPr>
        <w:t>he channel factors influenced by UE are unpredictable</w:t>
      </w:r>
      <w:r>
        <w:rPr>
          <w:rFonts w:eastAsia="MS Mincho"/>
          <w:lang w:eastAsia="ja-JP"/>
        </w:rPr>
        <w:t xml:space="preserve">, </w:t>
      </w:r>
      <w:r w:rsidRPr="00F95EBA">
        <w:rPr>
          <w:rFonts w:eastAsia="MS Mincho"/>
          <w:lang w:eastAsia="ja-JP"/>
        </w:rPr>
        <w:t>with respect to the antenna direction</w:t>
      </w:r>
      <w:r>
        <w:rPr>
          <w:rFonts w:eastAsia="MS Mincho"/>
          <w:lang w:eastAsia="ja-JP"/>
        </w:rPr>
        <w:t xml:space="preserve"> and</w:t>
      </w:r>
      <w:r w:rsidRPr="00F95EBA">
        <w:rPr>
          <w:rFonts w:eastAsia="MS Mincho"/>
          <w:lang w:eastAsia="ja-JP"/>
        </w:rPr>
        <w:t xml:space="preserve"> location</w:t>
      </w:r>
      <w:r>
        <w:rPr>
          <w:rFonts w:eastAsia="MS Mincho"/>
          <w:lang w:eastAsia="ja-JP"/>
        </w:rPr>
        <w:t>.</w:t>
      </w:r>
      <w:r>
        <w:rPr>
          <w:rFonts w:eastAsia="MS Mincho" w:hint="eastAsia"/>
          <w:lang w:eastAsia="ja-JP"/>
        </w:rPr>
        <w:t xml:space="preserve"> </w:t>
      </w:r>
      <w:r>
        <w:rPr>
          <w:rFonts w:eastAsia="MS Mincho"/>
          <w:lang w:eastAsia="ja-JP"/>
        </w:rPr>
        <w:t xml:space="preserve">In addition, the channel model utilized for performance evaluation mainly </w:t>
      </w:r>
      <w:r>
        <w:rPr>
          <w:rFonts w:eastAsia="MS Mincho" w:hint="eastAsia"/>
          <w:lang w:eastAsia="ja-JP"/>
        </w:rPr>
        <w:t>r</w:t>
      </w:r>
      <w:r>
        <w:rPr>
          <w:rFonts w:eastAsia="MS Mincho"/>
          <w:lang w:eastAsia="ja-JP"/>
        </w:rPr>
        <w:t>efers to T</w:t>
      </w:r>
      <w:r w:rsidRPr="00C2514D">
        <w:rPr>
          <w:rFonts w:eastAsia="MS Mincho"/>
          <w:lang w:eastAsia="ja-JP"/>
        </w:rPr>
        <w:t xml:space="preserve">R </w:t>
      </w:r>
      <w:r w:rsidRPr="00C2514D">
        <w:rPr>
          <w:lang w:val="en-GB"/>
        </w:rPr>
        <w:t>38.901, whe</w:t>
      </w:r>
      <w:r>
        <w:rPr>
          <w:lang w:val="en-GB"/>
        </w:rPr>
        <w:t>re the long-term channel fact</w:t>
      </w:r>
      <w:r w:rsidRPr="0068496B">
        <w:rPr>
          <w:rFonts w:eastAsia="MS Mincho"/>
          <w:lang w:eastAsia="ja-JP"/>
        </w:rPr>
        <w:t>ors such as receive antenna field patterns (i.e., AoA and ZoA), receive antenna location vector, transmit antenna field patterns (i.e., AoD and ZoD)</w:t>
      </w:r>
      <w:r>
        <w:rPr>
          <w:rFonts w:eastAsia="MS Mincho" w:hint="eastAsia"/>
          <w:lang w:eastAsia="ja-JP"/>
        </w:rPr>
        <w:t>,</w:t>
      </w:r>
      <w:r>
        <w:rPr>
          <w:rFonts w:eastAsia="MS Mincho"/>
          <w:lang w:eastAsia="ja-JP"/>
        </w:rPr>
        <w:t xml:space="preserve"> and </w:t>
      </w:r>
      <w:r w:rsidRPr="0068496B">
        <w:rPr>
          <w:rFonts w:eastAsia="MS Mincho"/>
          <w:lang w:eastAsia="ja-JP"/>
        </w:rPr>
        <w:t xml:space="preserve">transmit antenna location vector update statically, while the short-term channel factors such as Doppler frequency </w:t>
      </w:r>
      <w:r>
        <w:rPr>
          <w:rFonts w:eastAsia="MS Mincho"/>
          <w:lang w:eastAsia="ja-JP"/>
        </w:rPr>
        <w:t xml:space="preserve">update dynamically. Consequently, therefore, a </w:t>
      </w:r>
      <w:r>
        <w:rPr>
          <w:rFonts w:eastAsia="MS Mincho"/>
          <w:iCs/>
          <w:lang w:eastAsia="ja-JP"/>
        </w:rPr>
        <w:t>universal AI model purely trained by a statistic wireless channel model</w:t>
      </w:r>
      <w:r>
        <w:rPr>
          <w:rFonts w:eastAsia="MS Mincho"/>
          <w:lang w:eastAsia="ja-JP"/>
        </w:rPr>
        <w:t xml:space="preserve"> </w:t>
      </w:r>
      <w:r w:rsidRPr="00F95EBA">
        <w:rPr>
          <w:rFonts w:eastAsia="MS Mincho"/>
          <w:lang w:eastAsia="ja-JP"/>
        </w:rPr>
        <w:t>may be not feasibl</w:t>
      </w:r>
      <w:r>
        <w:rPr>
          <w:rFonts w:eastAsia="MS Mincho"/>
          <w:lang w:eastAsia="ja-JP"/>
        </w:rPr>
        <w:t>e</w:t>
      </w:r>
      <w:r w:rsidRPr="00F95EBA">
        <w:rPr>
          <w:rFonts w:eastAsia="MS Mincho"/>
          <w:lang w:eastAsia="ja-JP"/>
        </w:rPr>
        <w:t xml:space="preserve"> </w:t>
      </w:r>
      <w:r>
        <w:rPr>
          <w:rFonts w:eastAsia="MS Mincho"/>
          <w:lang w:eastAsia="ja-JP"/>
        </w:rPr>
        <w:t xml:space="preserve">in terms of </w:t>
      </w:r>
      <w:r w:rsidRPr="00F95EBA">
        <w:rPr>
          <w:rFonts w:eastAsia="MS Mincho"/>
          <w:lang w:eastAsia="ja-JP"/>
        </w:rPr>
        <w:t>the</w:t>
      </w:r>
      <w:r w:rsidRPr="003F5541">
        <w:rPr>
          <w:rFonts w:eastAsia="MS Mincho"/>
          <w:lang w:eastAsia="ja-JP"/>
        </w:rPr>
        <w:t xml:space="preserve"> </w:t>
      </w:r>
      <w:r w:rsidRPr="00F95EBA">
        <w:rPr>
          <w:rFonts w:eastAsia="MS Mincho"/>
          <w:lang w:eastAsia="ja-JP"/>
        </w:rPr>
        <w:t>complexity</w:t>
      </w:r>
      <w:r>
        <w:rPr>
          <w:rFonts w:eastAsia="MS Mincho"/>
          <w:lang w:eastAsia="ja-JP"/>
        </w:rPr>
        <w:t xml:space="preserve"> of neural network and the overall AI-based system performance. </w:t>
      </w:r>
      <w:r w:rsidRPr="00F95EBA">
        <w:rPr>
          <w:rFonts w:eastAsia="MS Mincho"/>
          <w:lang w:eastAsia="ja-JP"/>
        </w:rPr>
        <w:t>Somewhat</w:t>
      </w:r>
      <w:r>
        <w:rPr>
          <w:rFonts w:eastAsia="MS Mincho"/>
          <w:lang w:eastAsia="ja-JP"/>
        </w:rPr>
        <w:t xml:space="preserve"> UE</w:t>
      </w:r>
      <w:r w:rsidRPr="00F95EBA">
        <w:rPr>
          <w:rFonts w:eastAsia="MS Mincho"/>
          <w:lang w:eastAsia="ja-JP"/>
        </w:rPr>
        <w:t xml:space="preserve"> assistance mechanism</w:t>
      </w:r>
      <w:r>
        <w:rPr>
          <w:rFonts w:eastAsia="MS Mincho"/>
          <w:lang w:eastAsia="ja-JP"/>
        </w:rPr>
        <w:t xml:space="preserve"> in addition to </w:t>
      </w:r>
      <w:r w:rsidRPr="00F95EBA">
        <w:rPr>
          <w:rFonts w:eastAsia="MS Mincho"/>
          <w:lang w:eastAsia="ja-JP"/>
        </w:rPr>
        <w:t>cell-based training model</w:t>
      </w:r>
      <w:r>
        <w:rPr>
          <w:rFonts w:eastAsia="MS Mincho"/>
          <w:lang w:eastAsia="ja-JP"/>
        </w:rPr>
        <w:t xml:space="preserve"> may be necessary.</w:t>
      </w:r>
    </w:p>
    <w:p w14:paraId="04D25A4D" w14:textId="77777777" w:rsidR="009C7256" w:rsidRPr="007063FA" w:rsidRDefault="009C7256" w:rsidP="009C7256">
      <w:pPr>
        <w:overflowPunct w:val="0"/>
        <w:rPr>
          <w:rFonts w:eastAsia="MS Mincho"/>
          <w:lang w:eastAsia="ja-JP"/>
        </w:rPr>
      </w:pPr>
      <w:r>
        <w:rPr>
          <w:rFonts w:eastAsia="MS Mincho"/>
          <w:lang w:eastAsia="ja-JP"/>
        </w:rPr>
        <w:t>Thanks to the unique wireless channel behaviors, we believe that</w:t>
      </w:r>
      <w:r w:rsidRPr="00933708">
        <w:rPr>
          <w:rFonts w:eastAsia="MS Mincho"/>
          <w:lang w:eastAsia="ja-JP"/>
        </w:rPr>
        <w:t xml:space="preserve"> the training set </w:t>
      </w:r>
      <w:r>
        <w:rPr>
          <w:rFonts w:eastAsia="MS Mincho"/>
          <w:lang w:eastAsia="ja-JP"/>
        </w:rPr>
        <w:t>can</w:t>
      </w:r>
      <w:r w:rsidRPr="00933708">
        <w:rPr>
          <w:rFonts w:eastAsia="MS Mincho"/>
          <w:lang w:eastAsia="ja-JP"/>
        </w:rPr>
        <w:t xml:space="preserve"> </w:t>
      </w:r>
      <w:r>
        <w:rPr>
          <w:rFonts w:eastAsia="MS Mincho"/>
          <w:lang w:eastAsia="ja-JP"/>
        </w:rPr>
        <w:t xml:space="preserve">be </w:t>
      </w:r>
      <w:r w:rsidRPr="00933708">
        <w:rPr>
          <w:rFonts w:eastAsia="MS Mincho"/>
          <w:lang w:eastAsia="ja-JP"/>
        </w:rPr>
        <w:t xml:space="preserve">possibly divided into </w:t>
      </w:r>
      <m:oMath>
        <m:r>
          <w:rPr>
            <w:rFonts w:ascii="Cambria Math" w:eastAsia="MS Mincho" w:hAnsi="Cambria Math"/>
            <w:lang w:eastAsia="ja-JP"/>
          </w:rPr>
          <m:t>K</m:t>
        </m:r>
      </m:oMath>
      <w:r w:rsidRPr="00933708">
        <w:rPr>
          <w:rFonts w:eastAsia="MS Mincho"/>
          <w:lang w:eastAsia="ja-JP"/>
        </w:rPr>
        <w:t xml:space="preserve"> training subsets</w:t>
      </w:r>
      <w:r>
        <w:rPr>
          <w:rFonts w:eastAsia="MS Mincho"/>
          <w:lang w:eastAsia="ja-JP"/>
        </w:rPr>
        <w:t xml:space="preserve"> relying on the long-term statistic channel </w:t>
      </w:r>
      <w:r w:rsidRPr="00933708">
        <w:rPr>
          <w:rFonts w:eastAsia="MS Mincho"/>
          <w:lang w:eastAsia="ja-JP"/>
        </w:rPr>
        <w:t>parameter</w:t>
      </w:r>
      <w:r>
        <w:rPr>
          <w:rFonts w:eastAsia="MS Mincho"/>
          <w:lang w:eastAsia="ja-JP"/>
        </w:rPr>
        <w:t xml:space="preserve">s. If we assume that </w:t>
      </w:r>
      <w:r w:rsidRPr="00933708">
        <w:rPr>
          <w:rFonts w:eastAsia="MS Mincho"/>
          <w:lang w:eastAsia="ja-JP"/>
        </w:rPr>
        <w:t xml:space="preserve">the </w:t>
      </w:r>
      <m:oMath>
        <m:r>
          <w:rPr>
            <w:rFonts w:ascii="Cambria Math" w:eastAsia="MS Mincho" w:hAnsi="Cambria Math"/>
            <w:lang w:eastAsia="ja-JP"/>
          </w:rPr>
          <m:t>k</m:t>
        </m:r>
      </m:oMath>
      <w:r w:rsidRPr="00933708">
        <w:rPr>
          <w:rFonts w:eastAsia="MS Mincho"/>
          <w:lang w:eastAsia="ja-JP"/>
        </w:rPr>
        <w:t xml:space="preserve">-th subset is associated with the parameter of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933708">
        <w:rPr>
          <w:rFonts w:eastAsia="MS Mincho"/>
          <w:lang w:eastAsia="ja-JP"/>
        </w:rPr>
        <w:t>, the training set can be represented</w:t>
      </w:r>
      <w:r>
        <w:rPr>
          <w:rFonts w:eastAsia="MS Mincho"/>
          <w:lang w:eastAsia="ja-JP"/>
        </w:rPr>
        <w:t xml:space="preserve"> as</w:t>
      </w:r>
    </w:p>
    <w:p w14:paraId="14DEFAC4" w14:textId="77777777" w:rsidR="009C7256" w:rsidRPr="001B21C4" w:rsidRDefault="00A55399" w:rsidP="009C7256">
      <w:pPr>
        <w:overflowPunct w:val="0"/>
        <w:rPr>
          <w:rFonts w:eastAsia="MS Mincho"/>
          <w:lang w:eastAsia="ja-JP"/>
        </w:rPr>
      </w:pPr>
      <m:oMathPara>
        <m:oMath>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n</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n</m:t>
                          </m:r>
                        </m:sub>
                      </m:sSub>
                    </m:e>
                  </m:d>
                </m:e>
              </m:d>
            </m:e>
            <m:sub>
              <m:r>
                <w:rPr>
                  <w:rFonts w:ascii="Cambria Math" w:eastAsia="MS Mincho" w:hAnsi="Cambria Math"/>
                  <w:lang w:eastAsia="ja-JP"/>
                </w:rPr>
                <m:t>n=1</m:t>
              </m:r>
            </m:sub>
            <m:sup>
              <m:r>
                <w:rPr>
                  <w:rFonts w:ascii="Cambria Math" w:eastAsia="MS Mincho" w:hAnsi="Cambria Math"/>
                  <w:lang w:eastAsia="ja-JP"/>
                </w:rPr>
                <m:t>N</m:t>
              </m:r>
            </m:sup>
          </m:sSubSup>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 |</m:t>
                  </m:r>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e>
              </m:d>
            </m:e>
          </m:nary>
        </m:oMath>
      </m:oMathPara>
    </w:p>
    <w:p w14:paraId="4946ECEC" w14:textId="77777777" w:rsidR="009C7256" w:rsidRDefault="009C7256" w:rsidP="009C7256">
      <w:pPr>
        <w:overflowPunct w:val="0"/>
        <w:rPr>
          <w:rFonts w:eastAsia="MS Mincho"/>
          <w:lang w:eastAsia="ja-JP"/>
        </w:rPr>
      </w:pPr>
      <w:r w:rsidRPr="00933708">
        <w:rPr>
          <w:rFonts w:eastAsia="MS Mincho"/>
          <w:lang w:eastAsia="ja-JP"/>
        </w:rPr>
        <w:t xml:space="preserve">where </w:t>
      </w:r>
      <m:oMath>
        <m:r>
          <m:rPr>
            <m:sty m:val="bi"/>
          </m:rPr>
          <w:rPr>
            <w:rFonts w:ascii="Cambria Math" w:eastAsia="MS Mincho" w:hAnsi="Cambria Math"/>
            <w:lang w:eastAsia="ja-JP"/>
          </w:rPr>
          <m:t>z</m:t>
        </m:r>
      </m:oMath>
      <w:r w:rsidRPr="00933708">
        <w:rPr>
          <w:rFonts w:eastAsia="MS Mincho"/>
          <w:lang w:eastAsia="ja-JP"/>
        </w:rPr>
        <w:t xml:space="preserve"> can be seen as the assisted parameter vector, </w:t>
      </w:r>
      <m:oMath>
        <m:r>
          <m:rPr>
            <m:sty m:val="bi"/>
          </m:rPr>
          <w:rPr>
            <w:rFonts w:ascii="Cambria Math" w:eastAsia="MS Mincho" w:hAnsi="Cambria Math"/>
            <w:lang w:eastAsia="ja-JP"/>
          </w:rPr>
          <m:t>z=</m:t>
        </m:r>
        <m:d>
          <m:dPr>
            <m:begChr m:val="{"/>
            <m:endChr m:val="}"/>
            <m:ctrlPr>
              <w:rPr>
                <w:rFonts w:ascii="Cambria Math" w:eastAsia="MS Mincho" w:hAnsi="Cambria Math"/>
                <w:b/>
                <w:bCs/>
                <w:i/>
                <w:iCs/>
                <w:lang w:eastAsia="ja-JP"/>
              </w:rPr>
            </m:ctrlPr>
          </m:dPr>
          <m:e>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1</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2</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e>
        </m:d>
      </m:oMath>
      <w:r w:rsidRPr="00933708">
        <w:rPr>
          <w:rFonts w:eastAsia="MS Mincho"/>
          <w:lang w:eastAsia="ja-JP"/>
        </w:rPr>
        <w:t xml:space="preserve">, and the </w:t>
      </w:r>
      <m:oMath>
        <m:r>
          <w:rPr>
            <w:rFonts w:ascii="Cambria Math" w:eastAsia="MS Mincho" w:hAnsi="Cambria Math"/>
            <w:lang w:eastAsia="ja-JP"/>
          </w:rPr>
          <m:t>k</m:t>
        </m:r>
      </m:oMath>
      <w:r w:rsidRPr="00933708">
        <w:rPr>
          <w:rFonts w:eastAsia="MS Mincho"/>
          <w:lang w:eastAsia="ja-JP"/>
        </w:rPr>
        <w:t>-th training subset</w:t>
      </w:r>
      <w:r>
        <w:rPr>
          <w:rFonts w:eastAsia="MS Mincho"/>
          <w:lang w:eastAsia="ja-JP"/>
        </w:rPr>
        <w:t xml:space="preserve"> can be expressed as</w:t>
      </w:r>
    </w:p>
    <w:p w14:paraId="40FBEAA8" w14:textId="77777777" w:rsidR="009C7256" w:rsidRPr="00940353" w:rsidRDefault="00A55399" w:rsidP="009C7256">
      <w:pPr>
        <w:overflowPunct w:val="0"/>
        <w:jc w:val="center"/>
        <w:rPr>
          <w:rFonts w:eastAsia="MS Mincho"/>
          <w:lang w:eastAsia="ja-JP"/>
        </w:rPr>
      </w:pP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w:rPr>
            <w:rFonts w:ascii="Cambria Math" w:eastAsia="MS Mincho" w:hAnsi="Cambria Math"/>
            <w:lang w:eastAsia="ja-JP"/>
          </w:rPr>
          <m:t>=</m:t>
        </m:r>
        <m:sSubSup>
          <m:sSubSupPr>
            <m:ctrlPr>
              <w:rPr>
                <w:rFonts w:ascii="Cambria Math" w:eastAsia="MS Mincho" w:hAnsi="Cambria Math"/>
                <w:i/>
                <w:iCs/>
                <w:lang w:eastAsia="ja-JP"/>
              </w:rPr>
            </m:ctrlPr>
          </m:sSubSupPr>
          <m:e>
            <m:d>
              <m:dPr>
                <m:begChr m:val="{"/>
                <m:endChr m:val="}"/>
                <m:ctrlPr>
                  <w:rPr>
                    <w:rFonts w:ascii="Cambria Math" w:eastAsia="MS Mincho" w:hAnsi="Cambria Math"/>
                    <w:i/>
                    <w:iCs/>
                    <w:lang w:eastAsia="ja-JP"/>
                  </w:rPr>
                </m:ctrlPr>
              </m:dPr>
              <m:e>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b>
                    </m:sSub>
                  </m:e>
                </m:d>
              </m:e>
            </m:d>
          </m:e>
          <m:sub>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r>
              <w:rPr>
                <w:rFonts w:ascii="Cambria Math" w:eastAsia="MS Mincho" w:hAnsi="Cambria Math"/>
                <w:lang w:eastAsia="ja-JP"/>
              </w:rPr>
              <m:t>=1</m:t>
            </m:r>
          </m:sub>
          <m:sup>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sup>
        </m:sSubSup>
      </m:oMath>
      <w:r w:rsidR="009C7256">
        <w:rPr>
          <w:rFonts w:eastAsia="MS Mincho" w:hint="eastAsia"/>
          <w:iCs/>
          <w:lang w:eastAsia="ja-JP"/>
        </w:rPr>
        <w:t>;</w:t>
      </w:r>
      <w:r w:rsidR="009C7256">
        <w:rPr>
          <w:rFonts w:eastAsia="MS Mincho"/>
          <w:iCs/>
          <w:lang w:eastAsia="ja-JP"/>
        </w:rPr>
        <w:tab/>
      </w:r>
      <w:r w:rsidR="009C7256">
        <w:rPr>
          <w:rFonts w:eastAsia="MS Mincho"/>
          <w:iCs/>
          <w:lang w:eastAsia="ja-JP"/>
        </w:rPr>
        <w:tab/>
      </w:r>
      <w:r w:rsidR="009C7256">
        <w:rPr>
          <w:rFonts w:eastAsia="MS Mincho"/>
          <w:iCs/>
          <w:lang w:eastAsia="ja-JP"/>
        </w:rPr>
        <w:tab/>
        <w:t>for</w:t>
      </w:r>
      <w:r w:rsidR="009C7256">
        <w:rPr>
          <w:rFonts w:eastAsia="MS Mincho"/>
          <w:iCs/>
          <w:lang w:eastAsia="ja-JP"/>
        </w:rPr>
        <w:tab/>
        <w:t xml:space="preserve">  </w:t>
      </w:r>
      <m:oMath>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sSub>
              <m:sSubPr>
                <m:ctrlPr>
                  <w:rPr>
                    <w:rFonts w:ascii="Cambria Math" w:eastAsia="MS Mincho" w:hAnsi="Cambria Math"/>
                    <w:b/>
                    <w:bCs/>
                    <w:i/>
                    <w:iCs/>
                    <w:lang w:eastAsia="ja-JP"/>
                  </w:rPr>
                </m:ctrlPr>
              </m:sSubPr>
              <m:e>
                <m:r>
                  <w:rPr>
                    <w:rFonts w:ascii="Cambria Math" w:eastAsia="MS Mincho" w:hAnsi="Cambria Math"/>
                    <w:lang w:eastAsia="ja-JP"/>
                  </w:rPr>
                  <m:t>N</m:t>
                </m:r>
              </m:e>
              <m:sub>
                <m:r>
                  <w:rPr>
                    <w:rFonts w:ascii="Cambria Math" w:eastAsia="MS Mincho" w:hAnsi="Cambria Math"/>
                    <w:lang w:eastAsia="ja-JP"/>
                  </w:rPr>
                  <m:t>k</m:t>
                </m:r>
              </m:sub>
            </m:sSub>
          </m:e>
        </m:nary>
        <m:r>
          <w:rPr>
            <w:rFonts w:ascii="Cambria Math" w:eastAsia="MS Mincho" w:hAnsi="Cambria Math"/>
            <w:lang w:eastAsia="ja-JP"/>
          </w:rPr>
          <m:t>≥N</m:t>
        </m:r>
      </m:oMath>
      <w:r w:rsidR="009C7256">
        <w:rPr>
          <w:rFonts w:eastAsia="MS Mincho" w:hint="eastAsia"/>
          <w:iCs/>
          <w:lang w:eastAsia="ja-JP"/>
        </w:rPr>
        <w:t>.</w:t>
      </w:r>
    </w:p>
    <w:p w14:paraId="1B660F77" w14:textId="77777777" w:rsidR="009C7256" w:rsidRDefault="009C7256" w:rsidP="009C7256">
      <w:pPr>
        <w:overflowPunct w:val="0"/>
        <w:rPr>
          <w:rFonts w:eastAsia="MS Mincho"/>
          <w:lang w:eastAsia="ja-JP"/>
        </w:rPr>
      </w:pPr>
      <w:r w:rsidRPr="00613F22">
        <w:rPr>
          <w:rFonts w:eastAsia="MS Mincho"/>
          <w:lang w:eastAsia="ja-JP"/>
        </w:rPr>
        <w:t xml:space="preserve">If the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oMath>
      <w:r w:rsidRPr="00613F22">
        <w:rPr>
          <w:rFonts w:eastAsia="MS Mincho"/>
          <w:lang w:eastAsia="ja-JP"/>
        </w:rPr>
        <w:t xml:space="preserve"> and subset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w:rPr>
            <w:rFonts w:ascii="Cambria Math" w:eastAsia="MS Mincho" w:hAnsi="Cambria Math"/>
            <w:lang w:eastAsia="ja-JP"/>
          </w:rPr>
          <m:t> </m:t>
        </m:r>
      </m:oMath>
      <w:r w:rsidRPr="00613F22">
        <w:rPr>
          <w:rFonts w:eastAsia="MS Mincho"/>
          <w:lang w:eastAsia="ja-JP"/>
        </w:rPr>
        <w:t xml:space="preserve">are completely independent, i.e., </w:t>
      </w:r>
      <m:oMath>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e>
        </m:d>
        <m:r>
          <m:rPr>
            <m:sty m:val="p"/>
          </m:rPr>
          <w:rPr>
            <w:rFonts w:ascii="Cambria Math" w:eastAsia="MS Mincho" w:hAnsi="Cambria Math"/>
            <w:lang w:eastAsia="ja-JP"/>
          </w:rPr>
          <m:t>∩</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i</m:t>
                </m:r>
              </m:sub>
            </m:sSub>
            <m:r>
              <m:rPr>
                <m:sty m:val="p"/>
              </m:rPr>
              <w:rPr>
                <w:rFonts w:ascii="Cambria Math" w:eastAsia="MS Mincho" w:hAnsi="Cambria Math"/>
                <w:lang w:eastAsia="ja-JP"/>
              </w:rPr>
              <m:t>,</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i</m:t>
                </m:r>
              </m:sub>
            </m:sSub>
          </m:e>
        </m:d>
        <m:r>
          <m:rPr>
            <m:sty m:val="p"/>
          </m:rPr>
          <w:rPr>
            <w:rFonts w:ascii="Cambria Math" w:eastAsia="MS Mincho" w:hAnsi="Cambria Math"/>
            <w:lang w:eastAsia="ja-JP"/>
          </w:rPr>
          <m:t>=∅</m:t>
        </m:r>
      </m:oMath>
      <w:r w:rsidRPr="00613F22">
        <w:rPr>
          <w:rFonts w:eastAsia="MS Mincho"/>
          <w:lang w:eastAsia="ja-JP"/>
        </w:rPr>
        <w:t xml:space="preserve">, for </w:t>
      </w:r>
      <m:oMath>
        <m:r>
          <w:rPr>
            <w:rFonts w:ascii="Cambria Math" w:eastAsia="MS Mincho" w:hAnsi="Cambria Math"/>
            <w:lang w:eastAsia="ja-JP"/>
          </w:rPr>
          <m:t>k</m:t>
        </m:r>
        <m:r>
          <m:rPr>
            <m:sty m:val="p"/>
          </m:rPr>
          <w:rPr>
            <w:rFonts w:ascii="Cambria Math" w:eastAsia="MS Mincho" w:hAnsi="Cambria Math"/>
            <w:lang w:eastAsia="ja-JP"/>
          </w:rPr>
          <m:t>≠</m:t>
        </m:r>
        <m:r>
          <w:rPr>
            <w:rFonts w:ascii="Cambria Math" w:eastAsia="MS Mincho" w:hAnsi="Cambria Math"/>
            <w:lang w:eastAsia="ja-JP"/>
          </w:rPr>
          <m:t>i</m:t>
        </m:r>
      </m:oMath>
      <w:r w:rsidRPr="00613F22">
        <w:rPr>
          <w:rFonts w:eastAsia="MS Mincho"/>
          <w:lang w:eastAsia="ja-JP"/>
        </w:rPr>
        <w:t xml:space="preserve">, and the distribution </w:t>
      </w:r>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oMath>
      <w:r w:rsidRPr="00613F22">
        <w:rPr>
          <w:rFonts w:eastAsia="MS Mincho"/>
          <w:lang w:eastAsia="ja-JP"/>
        </w:rPr>
        <w:t xml:space="preserve"> associated with the parameter of</w:t>
      </w:r>
      <m:oMath>
        <m:sSub>
          <m:sSubPr>
            <m:ctrlPr>
              <w:rPr>
                <w:rFonts w:ascii="Cambria Math" w:eastAsia="MS Mincho" w:hAnsi="Cambria Math"/>
                <w:i/>
                <w:iCs/>
                <w:lang w:eastAsia="ja-JP"/>
              </w:rPr>
            </m:ctrlPr>
          </m:sSubPr>
          <m:e>
            <m:r>
              <w:rPr>
                <w:rFonts w:ascii="Cambria Math" w:eastAsia="MS Mincho" w:hAnsi="Cambria Math"/>
                <w:lang w:eastAsia="ja-JP"/>
              </w:rPr>
              <m:t> z</m:t>
            </m:r>
          </m:e>
          <m:sub>
            <m:r>
              <w:rPr>
                <w:rFonts w:ascii="Cambria Math" w:eastAsia="MS Mincho" w:hAnsi="Cambria Math"/>
                <w:lang w:eastAsia="ja-JP"/>
              </w:rPr>
              <m:t>k</m:t>
            </m:r>
          </m:sub>
        </m:sSub>
      </m:oMath>
      <w:r w:rsidRPr="00613F22">
        <w:rPr>
          <w:rFonts w:eastAsia="MS Mincho"/>
          <w:lang w:eastAsia="ja-JP"/>
        </w:rPr>
        <w:t xml:space="preserve"> i</w:t>
      </w:r>
      <w:r>
        <w:rPr>
          <w:rFonts w:eastAsia="MS Mincho"/>
          <w:lang w:eastAsia="ja-JP"/>
        </w:rPr>
        <w:t>s approximated as</w:t>
      </w:r>
    </w:p>
    <w:p w14:paraId="356C194E"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p(</m:t>
          </m:r>
          <m:r>
            <m:rPr>
              <m:sty m:val="bi"/>
            </m:rPr>
            <w:rPr>
              <w:rFonts w:ascii="Cambria Math" w:eastAsia="MS Mincho" w:hAnsi="Cambria Math"/>
              <w:lang w:eastAsia="ja-JP"/>
            </w:rPr>
            <m:t>y</m:t>
          </m:r>
          <m:r>
            <w:rPr>
              <w:rFonts w:ascii="Cambria Math" w:eastAsia="MS Mincho" w:hAnsi="Cambria Math"/>
              <w:lang w:eastAsia="ja-JP"/>
            </w:rPr>
            <m:t> | </m:t>
          </m:r>
          <m:r>
            <m:rPr>
              <m:sty m:val="bi"/>
            </m:rPr>
            <w:rPr>
              <w:rFonts w:ascii="Cambria Math" w:eastAsia="MS Mincho" w:hAnsi="Cambria Math"/>
              <w:lang w:eastAsia="ja-JP"/>
            </w:rPr>
            <m:t>x;z</m:t>
          </m:r>
          <m:r>
            <w:rPr>
              <w:rFonts w:ascii="Cambria Math" w:eastAsia="MS Mincho" w:hAnsi="Cambria Math"/>
              <w:lang w:eastAsia="ja-JP"/>
            </w:rPr>
            <m:t>;</m:t>
          </m:r>
          <m:r>
            <m:rPr>
              <m:sty m:val="bi"/>
            </m:rPr>
            <w:rPr>
              <w:rFonts w:ascii="Cambria Math" w:eastAsia="MS Mincho" w:hAnsi="Cambria Math"/>
              <w:lang w:eastAsia="ja-JP"/>
            </w:rPr>
            <m:t>w</m:t>
          </m:r>
          <m:r>
            <w:rPr>
              <w:rFonts w:ascii="Cambria Math" w:eastAsia="MS Mincho" w:hAnsi="Cambria Math"/>
              <w:lang w:eastAsia="ja-JP"/>
            </w:rPr>
            <m:t>)≅</m:t>
          </m:r>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r>
                <w:rPr>
                  <w:rFonts w:ascii="Cambria Math" w:eastAsia="MS Mincho" w:hAnsi="Cambria Math"/>
                  <w:lang w:eastAsia="ja-JP"/>
                </w:rPr>
                <m:t>p</m:t>
              </m:r>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nary>
        </m:oMath>
      </m:oMathPara>
    </w:p>
    <w:p w14:paraId="0F138D58" w14:textId="77777777" w:rsidR="009C7256" w:rsidRDefault="009C7256" w:rsidP="009C7256">
      <w:pPr>
        <w:overflowPunct w:val="0"/>
        <w:rPr>
          <w:rFonts w:eastAsia="MS Mincho"/>
          <w:lang w:eastAsia="ja-JP"/>
        </w:rPr>
      </w:pPr>
      <w:r w:rsidRPr="00613F22">
        <w:rPr>
          <w:rFonts w:eastAsia="MS Mincho"/>
          <w:lang w:eastAsia="ja-JP"/>
        </w:rPr>
        <w:t>Then, the cross-entropy between the training data and the model’s predictions can b</w:t>
      </w:r>
      <w:r>
        <w:rPr>
          <w:rFonts w:eastAsia="MS Mincho"/>
          <w:lang w:eastAsia="ja-JP"/>
        </w:rPr>
        <w:t>e</w:t>
      </w:r>
    </w:p>
    <w:p w14:paraId="7C2231CC" w14:textId="77777777" w:rsidR="009C7256" w:rsidRPr="00613F22" w:rsidRDefault="009C7256" w:rsidP="009C7256">
      <w:pPr>
        <w:overflowPunct w:val="0"/>
        <w:rPr>
          <w:rFonts w:eastAsia="MS Mincho"/>
          <w:lang w:eastAsia="ja-JP"/>
        </w:rPr>
      </w:pPr>
      <m:oMathPara>
        <m:oMath>
          <m:r>
            <w:rPr>
              <w:rFonts w:ascii="Cambria Math" w:eastAsia="MS Mincho" w:hAnsi="Cambria Math"/>
              <w:lang w:eastAsia="ja-JP"/>
            </w:rPr>
            <m:t>J</m:t>
          </m:r>
          <m:d>
            <m:dPr>
              <m:ctrlPr>
                <w:rPr>
                  <w:rFonts w:ascii="Cambria Math" w:eastAsia="MS Mincho" w:hAnsi="Cambria Math"/>
                  <w:i/>
                  <w:iCs/>
                  <w:lang w:eastAsia="ja-JP"/>
                </w:rPr>
              </m:ctrlPr>
            </m:dPr>
            <m:e>
              <m:r>
                <m:rPr>
                  <m:sty m:val="bi"/>
                </m:rPr>
                <w:rPr>
                  <w:rFonts w:ascii="Cambria Math" w:eastAsia="MS Mincho" w:hAnsi="Cambria Math"/>
                  <w:lang w:eastAsia="ja-JP"/>
                </w:rPr>
                <m:t>w</m:t>
              </m:r>
            </m:e>
          </m:d>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r>
                <m:rPr>
                  <m:sty m:val="b"/>
                </m:rPr>
                <w:rPr>
                  <w:rFonts w:ascii="Cambria Math" w:eastAsia="MS Mincho" w:hAnsi="Cambria Math"/>
                  <w:lang w:eastAsia="ja-JP"/>
                </w:rPr>
                <m:t>x,y</m:t>
              </m:r>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nary>
            <m:naryPr>
              <m:chr m:val="∑"/>
              <m:ctrlPr>
                <w:rPr>
                  <w:rFonts w:ascii="Cambria Math" w:eastAsia="MS Mincho" w:hAnsi="Cambria Math"/>
                  <w:i/>
                  <w:iCs/>
                  <w:lang w:eastAsia="ja-JP"/>
                </w:rPr>
              </m:ctrlPr>
            </m:naryPr>
            <m:sub>
              <m:r>
                <w:rPr>
                  <w:rFonts w:ascii="Cambria Math" w:eastAsia="MS Mincho" w:hAnsi="Cambria Math"/>
                  <w:lang w:eastAsia="ja-JP"/>
                </w:rPr>
                <m:t>k=1</m:t>
              </m:r>
            </m:sub>
            <m:sup>
              <m:r>
                <w:rPr>
                  <w:rFonts w:ascii="Cambria Math" w:eastAsia="MS Mincho" w:hAnsi="Cambria Math"/>
                  <w:lang w:eastAsia="ja-JP"/>
                </w:rPr>
                <m:t>K</m:t>
              </m:r>
            </m:sup>
            <m:e>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r>
                        <m:rPr>
                          <m:sty m:val="bi"/>
                        </m:rPr>
                        <w:rPr>
                          <w:rFonts w:ascii="Cambria Math" w:eastAsia="MS Mincho" w:hAnsi="Cambria Math"/>
                          <w:lang w:eastAsia="ja-JP"/>
                        </w:rPr>
                        <m:t>w</m:t>
                      </m:r>
                    </m:e>
                  </m:d>
                </m:e>
              </m:func>
            </m:e>
          </m:nary>
        </m:oMath>
      </m:oMathPara>
    </w:p>
    <w:p w14:paraId="46DD4E3A" w14:textId="77777777" w:rsidR="009C7256" w:rsidRDefault="009C7256" w:rsidP="009C7256">
      <w:pPr>
        <w:overflowPunct w:val="0"/>
        <w:rPr>
          <w:rFonts w:eastAsia="MS Mincho"/>
          <w:lang w:eastAsia="ja-JP"/>
        </w:rPr>
      </w:pPr>
      <w:r w:rsidRPr="00613F22">
        <w:rPr>
          <w:rFonts w:eastAsia="MS Mincho"/>
          <w:lang w:eastAsia="ja-JP"/>
        </w:rPr>
        <w:t xml:space="preserve">If the parameter vector of </w:t>
      </w:r>
      <m:oMath>
        <m:r>
          <m:rPr>
            <m:sty m:val="bi"/>
          </m:rPr>
          <w:rPr>
            <w:rFonts w:ascii="Cambria Math" w:eastAsia="MS Mincho" w:hAnsi="Cambria Math"/>
            <w:lang w:eastAsia="ja-JP"/>
          </w:rPr>
          <m:t>z</m:t>
        </m:r>
      </m:oMath>
      <w:r w:rsidRPr="00613F22">
        <w:rPr>
          <w:rFonts w:eastAsia="MS Mincho"/>
          <w:lang w:eastAsia="ja-JP"/>
        </w:rPr>
        <w:t xml:space="preserve"> is given, the</w:t>
      </w:r>
      <w:r>
        <w:rPr>
          <w:rFonts w:eastAsia="MS Mincho"/>
          <w:lang w:eastAsia="ja-JP"/>
        </w:rPr>
        <w:t xml:space="preserve"> </w:t>
      </w:r>
      <w:r w:rsidRPr="00613F22">
        <w:rPr>
          <w:rFonts w:eastAsia="MS Mincho"/>
          <w:lang w:eastAsia="ja-JP"/>
        </w:rPr>
        <w:t>cross-entropy</w:t>
      </w:r>
      <w:r>
        <w:rPr>
          <w:rFonts w:eastAsia="MS Mincho"/>
          <w:lang w:eastAsia="ja-JP"/>
        </w:rPr>
        <w:t xml:space="preserve"> in the</w:t>
      </w:r>
      <w:r w:rsidRPr="00613F22">
        <w:rPr>
          <w:rFonts w:eastAsia="MS Mincho"/>
          <w:lang w:eastAsia="ja-JP"/>
        </w:rPr>
        <w:t xml:space="preserve"> training</w:t>
      </w:r>
      <w:r>
        <w:rPr>
          <w:rFonts w:eastAsia="MS Mincho"/>
          <w:lang w:eastAsia="ja-JP"/>
        </w:rPr>
        <w:t xml:space="preserve"> </w:t>
      </w:r>
      <w:r w:rsidRPr="00613F22">
        <w:rPr>
          <w:rFonts w:eastAsia="MS Mincho"/>
          <w:lang w:eastAsia="ja-JP"/>
        </w:rPr>
        <w:t>procedure for the parametric model with the pre-known</w:t>
      </w:r>
      <w:r>
        <w:rPr>
          <w:rFonts w:eastAsia="MS Mincho"/>
          <w:lang w:eastAsia="ja-JP"/>
        </w:rPr>
        <w:t xml:space="preserv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sidRPr="00613F22">
        <w:rPr>
          <w:rFonts w:eastAsia="MS Mincho"/>
          <w:lang w:eastAsia="ja-JP"/>
        </w:rPr>
        <w:t xml:space="preserve"> can be individually </w:t>
      </w:r>
      <w:r>
        <w:rPr>
          <w:rFonts w:eastAsia="MS Mincho"/>
          <w:lang w:eastAsia="ja-JP"/>
        </w:rPr>
        <w:t>represented</w:t>
      </w:r>
      <w:r w:rsidRPr="00613F22">
        <w:rPr>
          <w:rFonts w:eastAsia="MS Mincho"/>
          <w:lang w:eastAsia="ja-JP"/>
        </w:rPr>
        <w:t xml:space="preserve"> </w:t>
      </w:r>
      <w:r>
        <w:rPr>
          <w:rFonts w:eastAsia="MS Mincho"/>
          <w:lang w:eastAsia="ja-JP"/>
        </w:rPr>
        <w:t>as</w:t>
      </w:r>
    </w:p>
    <w:p w14:paraId="330EEF4C" w14:textId="77777777" w:rsidR="009C7256" w:rsidRPr="00613F22" w:rsidRDefault="009C7256" w:rsidP="009C7256">
      <w:pPr>
        <w:wordWrap w:val="0"/>
        <w:overflowPunct w:val="0"/>
        <w:jc w:val="right"/>
        <w:rPr>
          <w:rFonts w:eastAsia="MS Mincho"/>
          <w:lang w:eastAsia="ja-JP"/>
        </w:rPr>
      </w:pPr>
      <m:oMath>
        <m:r>
          <w:rPr>
            <w:rFonts w:ascii="Cambria Math" w:eastAsia="MS Mincho" w:hAnsi="Cambria Math"/>
            <w:lang w:eastAsia="ja-JP"/>
          </w:rPr>
          <m:t>J</m:t>
        </m:r>
        <m:d>
          <m:dPr>
            <m:ctrlPr>
              <w:rPr>
                <w:rFonts w:ascii="Cambria Math" w:eastAsia="MS Mincho" w:hAnsi="Cambria Math"/>
                <w:i/>
                <w:iCs/>
                <w:lang w:eastAsia="ja-JP"/>
              </w:rPr>
            </m:ctrlPr>
          </m:dPr>
          <m:e>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sSub>
          <m:sSubPr>
            <m:ctrlPr>
              <w:rPr>
                <w:rFonts w:ascii="Cambria Math" w:eastAsia="MS Mincho" w:hAnsi="Cambria Math"/>
                <w:i/>
                <w:iCs/>
                <w:lang w:eastAsia="ja-JP"/>
              </w:rPr>
            </m:ctrlPr>
          </m:sSubPr>
          <m:e>
            <m:r>
              <w:rPr>
                <w:rFonts w:ascii="Cambria Math" w:eastAsia="MS Mincho" w:hAnsi="Cambria Math"/>
                <w:lang w:eastAsia="ja-JP"/>
              </w:rPr>
              <m:t>|</m:t>
            </m:r>
          </m:e>
          <m:sub>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sub>
        </m:sSub>
        <m:r>
          <w:rPr>
            <w:rFonts w:ascii="Cambria Math" w:eastAsia="MS Mincho" w:hAnsi="Cambria Math"/>
            <w:lang w:eastAsia="ja-JP"/>
          </w:rPr>
          <m:t>=-</m:t>
        </m:r>
        <m:sSub>
          <m:sSubPr>
            <m:ctrlPr>
              <w:rPr>
                <w:rFonts w:ascii="Cambria Math" w:eastAsia="MS Mincho" w:hAnsi="Cambria Math"/>
                <w:i/>
                <w:iCs/>
                <w:lang w:eastAsia="ja-JP"/>
              </w:rPr>
            </m:ctrlPr>
          </m:sSubPr>
          <m:e>
            <m:r>
              <m:rPr>
                <m:scr m:val="double-struck"/>
              </m:rPr>
              <w:rPr>
                <w:rFonts w:ascii="Cambria Math" w:eastAsia="MS Mincho" w:hAnsi="Cambria Math"/>
                <w:lang w:eastAsia="ja-JP"/>
              </w:rPr>
              <m:t>E</m:t>
            </m:r>
            <m:r>
              <m:rPr>
                <m:nor/>
              </m:rPr>
              <w:rPr>
                <w:rFonts w:eastAsia="MS Mincho" w:hint="eastAsia"/>
                <w:lang w:eastAsia="ja-JP"/>
              </w:rPr>
              <m:t> </m:t>
            </m:r>
          </m:e>
          <m:sub>
            <m:sSub>
              <m:sSubPr>
                <m:ctrlPr>
                  <w:rPr>
                    <w:rFonts w:ascii="Cambria Math" w:eastAsia="MS Mincho" w:hAnsi="Cambria Math"/>
                    <w:i/>
                    <w:iCs/>
                    <w:lang w:eastAsia="ja-JP"/>
                  </w:rPr>
                </m:ctrlPr>
              </m:sSubPr>
              <m:e>
                <m:r>
                  <m:rPr>
                    <m:sty m:val="b"/>
                  </m:rPr>
                  <w:rPr>
                    <w:rFonts w:ascii="Cambria Math" w:eastAsia="MS Mincho" w:hAnsi="Cambria Math"/>
                    <w:lang w:eastAsia="ja-JP"/>
                  </w:rPr>
                  <m:t>x</m:t>
                </m:r>
              </m:e>
              <m:sub>
                <m:r>
                  <w:rPr>
                    <w:rFonts w:ascii="Cambria Math" w:eastAsia="MS Mincho" w:hAnsi="Cambria Math"/>
                    <w:lang w:eastAsia="ja-JP"/>
                  </w:rPr>
                  <m:t>k</m:t>
                </m:r>
              </m:sub>
            </m:sSub>
            <m:r>
              <m:rPr>
                <m:sty m:val="b"/>
              </m:rPr>
              <w:rPr>
                <w:rFonts w:ascii="Cambria Math" w:eastAsia="MS Mincho" w:hAnsi="Cambria Math"/>
                <w:lang w:eastAsia="ja-JP"/>
              </w:rPr>
              <m:t>,</m:t>
            </m:r>
            <m:sSub>
              <m:sSubPr>
                <m:ctrlPr>
                  <w:rPr>
                    <w:rFonts w:ascii="Cambria Math" w:eastAsia="MS Mincho" w:hAnsi="Cambria Math"/>
                    <w:i/>
                    <w:iCs/>
                    <w:lang w:eastAsia="ja-JP"/>
                  </w:rPr>
                </m:ctrlPr>
              </m:sSubPr>
              <m:e>
                <m:r>
                  <m:rPr>
                    <m:sty m:val="b"/>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i/>
                    <w:iCs/>
                    <w:lang w:eastAsia="ja-JP"/>
                  </w:rPr>
                </m:ctrlPr>
              </m:sSubPr>
              <m:e>
                <m:acc>
                  <m:accPr>
                    <m:ctrlPr>
                      <w:rPr>
                        <w:rFonts w:ascii="Cambria Math" w:eastAsia="MS Mincho" w:hAnsi="Cambria Math"/>
                        <w:i/>
                        <w:iCs/>
                        <w:lang w:eastAsia="ja-JP"/>
                      </w:rPr>
                    </m:ctrlPr>
                  </m:accPr>
                  <m:e>
                    <m:r>
                      <w:rPr>
                        <w:rFonts w:ascii="Cambria Math" w:eastAsia="MS Mincho" w:hAnsi="Cambria Math"/>
                        <w:lang w:eastAsia="ja-JP"/>
                      </w:rPr>
                      <m:t>p</m:t>
                    </m:r>
                  </m:e>
                </m:acc>
              </m:e>
              <m:sub>
                <m:r>
                  <m:rPr>
                    <m:sty m:val="p"/>
                  </m:rPr>
                  <w:rPr>
                    <w:rFonts w:ascii="Cambria Math" w:eastAsia="MS Mincho" w:hAnsi="Cambria Math"/>
                    <w:lang w:eastAsia="ja-JP"/>
                  </w:rPr>
                  <m:t>data</m:t>
                </m:r>
              </m:sub>
            </m:sSub>
          </m:sub>
        </m:sSub>
        <m:func>
          <m:funcPr>
            <m:ctrlPr>
              <w:rPr>
                <w:rFonts w:ascii="Cambria Math" w:eastAsia="MS Mincho" w:hAnsi="Cambria Math"/>
                <w:i/>
                <w:iCs/>
                <w:lang w:eastAsia="ja-JP"/>
              </w:rPr>
            </m:ctrlPr>
          </m:funcPr>
          <m:fName>
            <m:r>
              <m:rPr>
                <m:sty m:val="p"/>
              </m:rPr>
              <w:rPr>
                <w:rFonts w:ascii="Cambria Math" w:eastAsia="MS Mincho" w:hAnsi="Cambria Math"/>
                <w:lang w:eastAsia="ja-JP"/>
              </w:rPr>
              <m:t>log</m:t>
            </m:r>
          </m:fName>
          <m:e>
            <m:sSub>
              <m:sSubPr>
                <m:ctrlPr>
                  <w:rPr>
                    <w:rFonts w:ascii="Cambria Math" w:eastAsia="MS Mincho" w:hAnsi="Cambria Math"/>
                    <w:i/>
                    <w:iCs/>
                    <w:lang w:eastAsia="ja-JP"/>
                  </w:rPr>
                </m:ctrlPr>
              </m:sSubPr>
              <m:e>
                <m:r>
                  <w:rPr>
                    <w:rFonts w:ascii="Cambria Math" w:eastAsia="MS Mincho" w:hAnsi="Cambria Math"/>
                    <w:lang w:eastAsia="ja-JP"/>
                  </w:rPr>
                  <m:t>p</m:t>
                </m:r>
              </m:e>
              <m:sub>
                <m:r>
                  <m:rPr>
                    <m:sty m:val="p"/>
                  </m:rPr>
                  <w:rPr>
                    <w:rFonts w:ascii="Cambria Math" w:eastAsia="MS Mincho" w:hAnsi="Cambria Math"/>
                    <w:lang w:eastAsia="ja-JP"/>
                  </w:rPr>
                  <m:t>model</m:t>
                </m:r>
              </m:sub>
            </m:sSub>
            <m:d>
              <m:dPr>
                <m:ctrlPr>
                  <w:rPr>
                    <w:rFonts w:ascii="Cambria Math" w:eastAsia="MS Mincho" w:hAnsi="Cambria Math"/>
                    <w:i/>
                    <w:iCs/>
                    <w:lang w:eastAsia="ja-JP"/>
                  </w:rPr>
                </m:ctrlPr>
              </m:dPr>
              <m:e>
                <m:sSub>
                  <m:sSubPr>
                    <m:ctrlPr>
                      <w:rPr>
                        <w:rFonts w:ascii="Cambria Math" w:eastAsia="MS Mincho" w:hAnsi="Cambria Math"/>
                        <w:i/>
                        <w:iCs/>
                        <w:lang w:eastAsia="ja-JP"/>
                      </w:rPr>
                    </m:ctrlPr>
                  </m:sSubPr>
                  <m:e>
                    <m:r>
                      <m:rPr>
                        <m:sty m:val="bi"/>
                      </m:rPr>
                      <w:rPr>
                        <w:rFonts w:ascii="Cambria Math" w:eastAsia="MS Mincho" w:hAnsi="Cambria Math"/>
                        <w:lang w:eastAsia="ja-JP"/>
                      </w:rPr>
                      <m:t>y</m:t>
                    </m:r>
                  </m:e>
                  <m:sub>
                    <m:r>
                      <w:rPr>
                        <w:rFonts w:ascii="Cambria Math" w:eastAsia="MS Mincho" w:hAnsi="Cambria Math"/>
                        <w:lang w:eastAsia="ja-JP"/>
                      </w:rPr>
                      <m:t>k</m:t>
                    </m:r>
                  </m:sub>
                </m:sSub>
                <m:r>
                  <w:rPr>
                    <w:rFonts w:ascii="Cambria Math" w:eastAsia="MS Mincho" w:hAnsi="Cambria Math"/>
                    <w:lang w:eastAsia="ja-JP"/>
                  </w:rPr>
                  <m:t> | </m:t>
                </m:r>
                <m:sSub>
                  <m:sSubPr>
                    <m:ctrlPr>
                      <w:rPr>
                        <w:rFonts w:ascii="Cambria Math" w:eastAsia="MS Mincho" w:hAnsi="Cambria Math"/>
                        <w:i/>
                        <w:iCs/>
                        <w:lang w:eastAsia="ja-JP"/>
                      </w:rPr>
                    </m:ctrlPr>
                  </m:sSubPr>
                  <m:e>
                    <m:r>
                      <m:rPr>
                        <m:sty m:val="bi"/>
                      </m:rPr>
                      <w:rPr>
                        <w:rFonts w:ascii="Cambria Math" w:eastAsia="MS Mincho" w:hAnsi="Cambria Math"/>
                        <w:lang w:eastAsia="ja-JP"/>
                      </w:rPr>
                      <m:t>x</m:t>
                    </m:r>
                  </m:e>
                  <m:sub>
                    <m:r>
                      <w:rPr>
                        <w:rFonts w:ascii="Cambria Math" w:eastAsia="MS Mincho" w:hAnsi="Cambria Math"/>
                        <w:lang w:eastAsia="ja-JP"/>
                      </w:rPr>
                      <m:t>k</m:t>
                    </m:r>
                  </m:sub>
                </m:sSub>
                <m:r>
                  <m:rPr>
                    <m:sty m:val="bi"/>
                  </m:rPr>
                  <w:rPr>
                    <w:rFonts w:ascii="Cambria Math" w:eastAsia="MS Mincho" w:hAnsi="Cambria Math"/>
                    <w:lang w:eastAsia="ja-JP"/>
                  </w:rPr>
                  <m:t>;</m:t>
                </m:r>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r>
                  <w:rPr>
                    <w:rFonts w:ascii="Cambria Math" w:eastAsia="MS Mincho" w:hAnsi="Cambria Math"/>
                    <w:lang w:eastAsia="ja-JP"/>
                  </w:rPr>
                  <m:t>;</m:t>
                </m:r>
                <m:sSub>
                  <m:sSubPr>
                    <m:ctrlPr>
                      <w:rPr>
                        <w:rFonts w:ascii="Cambria Math" w:eastAsia="MS Mincho" w:hAnsi="Cambria Math"/>
                        <w:b/>
                        <w:bCs/>
                        <w:i/>
                        <w:iCs/>
                        <w:lang w:eastAsia="ja-JP"/>
                      </w:rPr>
                    </m:ctrlPr>
                  </m:sSubPr>
                  <m:e>
                    <m:r>
                      <m:rPr>
                        <m:sty m:val="bi"/>
                      </m:rPr>
                      <w:rPr>
                        <w:rFonts w:ascii="Cambria Math" w:eastAsia="MS Mincho" w:hAnsi="Cambria Math"/>
                        <w:lang w:eastAsia="ja-JP"/>
                      </w:rPr>
                      <m:t>w</m:t>
                    </m:r>
                  </m:e>
                  <m:sub>
                    <m:r>
                      <w:rPr>
                        <w:rFonts w:ascii="Cambria Math" w:eastAsia="MS Mincho" w:hAnsi="Cambria Math"/>
                        <w:lang w:eastAsia="ja-JP"/>
                      </w:rPr>
                      <m:t>k</m:t>
                    </m:r>
                  </m:sub>
                </m:sSub>
              </m:e>
            </m:d>
          </m:e>
        </m:func>
      </m:oMath>
      <w:r>
        <w:rPr>
          <w:rFonts w:eastAsiaTheme="minorEastAsia" w:hint="eastAsia"/>
          <w:iCs/>
          <w:lang w:eastAsia="zh-CN"/>
        </w:rPr>
        <w:t xml:space="preserve"> </w:t>
      </w:r>
      <w:r>
        <w:rPr>
          <w:rFonts w:eastAsiaTheme="minorEastAsia"/>
          <w:iCs/>
          <w:lang w:eastAsia="zh-CN"/>
        </w:rPr>
        <w:t xml:space="preserve">                                   Eq. 1</w:t>
      </w:r>
    </w:p>
    <w:p w14:paraId="5EFF037C" w14:textId="77777777" w:rsidR="009C7256" w:rsidRDefault="009C7256" w:rsidP="009C7256">
      <w:pPr>
        <w:overflowPunct w:val="0"/>
        <w:rPr>
          <w:rFonts w:eastAsia="MS Mincho"/>
          <w:lang w:eastAsia="ja-JP"/>
        </w:rPr>
      </w:pPr>
      <w:r w:rsidRPr="00613F22">
        <w:rPr>
          <w:rFonts w:eastAsia="MS Mincho"/>
          <w:lang w:eastAsia="ja-JP"/>
        </w:rPr>
        <w:t xml:space="preserve">where </w:t>
      </w:r>
      <m:oMath>
        <m:r>
          <w:rPr>
            <w:rFonts w:ascii="Cambria Math" w:eastAsia="MS Mincho" w:hAnsi="Cambria Math"/>
            <w:lang w:eastAsia="ja-JP"/>
          </w:rPr>
          <m:t>k=1,2,⋯,K</m:t>
        </m:r>
      </m:oMath>
      <w:r w:rsidRPr="00613F22">
        <w:rPr>
          <w:rFonts w:eastAsia="MS Mincho"/>
          <w:lang w:eastAsia="ja-JP"/>
        </w:rPr>
        <w:t xml:space="preserve">, and </w:t>
      </w:r>
      <m:oMath>
        <m:r>
          <w:rPr>
            <w:rFonts w:ascii="Cambria Math" w:eastAsia="MS Mincho" w:hAnsi="Cambria Math"/>
            <w:lang w:eastAsia="ja-JP"/>
          </w:rPr>
          <m:t>K</m:t>
        </m:r>
      </m:oMath>
      <w:r w:rsidRPr="00613F22">
        <w:rPr>
          <w:rFonts w:eastAsia="MS Mincho"/>
          <w:lang w:eastAsia="ja-JP"/>
        </w:rPr>
        <w:t xml:space="preserve"> is the total number of</w:t>
      </w:r>
      <w:r>
        <w:rPr>
          <w:rFonts w:eastAsia="MS Mincho"/>
          <w:lang w:eastAsia="ja-JP"/>
        </w:rPr>
        <w:t xml:space="preserve"> </w:t>
      </w:r>
      <w:r w:rsidRPr="00613F22">
        <w:rPr>
          <w:rFonts w:eastAsia="MS Mincho"/>
          <w:lang w:eastAsia="ja-JP"/>
        </w:rPr>
        <w:t>training models</w:t>
      </w:r>
      <w:r>
        <w:rPr>
          <w:rFonts w:eastAsia="MS Mincho"/>
          <w:lang w:eastAsia="ja-JP"/>
        </w:rPr>
        <w:t>.</w:t>
      </w:r>
    </w:p>
    <w:p w14:paraId="783593D2" w14:textId="77777777" w:rsidR="009C7256" w:rsidRDefault="009C7256" w:rsidP="009C7256">
      <w:r w:rsidRPr="008636C3">
        <w:rPr>
          <w:szCs w:val="20"/>
          <w:lang w:eastAsia="ja-JP"/>
        </w:rPr>
        <w:t>It is worthwhile noting that, the AI</w:t>
      </w:r>
      <w:r>
        <w:rPr>
          <w:szCs w:val="20"/>
          <w:lang w:eastAsia="ja-JP"/>
        </w:rPr>
        <w:t xml:space="preserve"> </w:t>
      </w:r>
      <w:r w:rsidRPr="008636C3">
        <w:rPr>
          <w:szCs w:val="20"/>
          <w:lang w:eastAsia="ja-JP"/>
        </w:rPr>
        <w:t xml:space="preserve">models can be trained by means of offline manner and utilized by each UE accordingly. This does imply that each AI-model can be seen as a </w:t>
      </w:r>
      <w:r>
        <w:rPr>
          <w:szCs w:val="20"/>
          <w:lang w:eastAsia="ja-JP"/>
        </w:rPr>
        <w:t xml:space="preserve">sub </w:t>
      </w:r>
      <w:r w:rsidRPr="008636C3">
        <w:rPr>
          <w:szCs w:val="20"/>
          <w:lang w:eastAsia="ja-JP"/>
        </w:rPr>
        <w:t xml:space="preserve">model, and the </w:t>
      </w:r>
      <w:r w:rsidRPr="008636C3">
        <w:rPr>
          <w:i/>
          <w:iCs/>
          <w:szCs w:val="20"/>
          <w:lang w:eastAsia="ja-JP"/>
        </w:rPr>
        <w:t>K</w:t>
      </w:r>
      <w:r w:rsidRPr="008636C3">
        <w:rPr>
          <w:szCs w:val="20"/>
          <w:lang w:eastAsia="ja-JP"/>
        </w:rPr>
        <w:t xml:space="preserve"> </w:t>
      </w:r>
      <w:r>
        <w:rPr>
          <w:szCs w:val="20"/>
          <w:lang w:eastAsia="ja-JP"/>
        </w:rPr>
        <w:t xml:space="preserve">sub </w:t>
      </w:r>
      <w:r w:rsidRPr="008636C3">
        <w:rPr>
          <w:szCs w:val="20"/>
          <w:lang w:eastAsia="ja-JP"/>
        </w:rPr>
        <w:t>models form a cell-specific AI</w:t>
      </w:r>
      <w:r>
        <w:rPr>
          <w:szCs w:val="20"/>
          <w:lang w:eastAsia="ja-JP"/>
        </w:rPr>
        <w:t xml:space="preserve"> </w:t>
      </w:r>
      <w:r w:rsidRPr="008636C3">
        <w:rPr>
          <w:szCs w:val="20"/>
          <w:lang w:eastAsia="ja-JP"/>
        </w:rPr>
        <w:t>model which can be operated by all the UEs if connected with the corresponding gNB.</w:t>
      </w:r>
    </w:p>
    <w:p w14:paraId="3A74CF15" w14:textId="141C5202" w:rsidR="009C7256" w:rsidRDefault="009C7256" w:rsidP="009C7256">
      <w:pPr>
        <w:overflowPunct w:val="0"/>
        <w:rPr>
          <w:rFonts w:eastAsia="MS Mincho"/>
          <w:lang w:eastAsia="ja-JP"/>
        </w:rPr>
      </w:pPr>
      <w:r>
        <w:rPr>
          <w:rFonts w:eastAsia="MS Mincho"/>
          <w:lang w:eastAsia="ja-JP"/>
        </w:rPr>
        <w:t>As one specific example</w:t>
      </w:r>
      <w:r w:rsidRPr="00F00427">
        <w:rPr>
          <w:rFonts w:eastAsia="MS Mincho"/>
          <w:lang w:eastAsia="ja-JP"/>
        </w:rPr>
        <w:t>,</w:t>
      </w:r>
      <w:r>
        <w:rPr>
          <w:rFonts w:eastAsia="MS Mincho"/>
          <w:lang w:eastAsia="ja-JP"/>
        </w:rPr>
        <w:t xml:space="preserve"> b</w:t>
      </w:r>
      <w:r w:rsidRPr="00F00427">
        <w:rPr>
          <w:rFonts w:eastAsia="MS Mincho"/>
          <w:lang w:eastAsia="ja-JP"/>
        </w:rPr>
        <w:t xml:space="preserve">y </w:t>
      </w:r>
      <w:r>
        <w:rPr>
          <w:rFonts w:eastAsia="MS Mincho"/>
          <w:lang w:eastAsia="ja-JP"/>
        </w:rPr>
        <w:t xml:space="preserve">geographically </w:t>
      </w:r>
      <w:r w:rsidRPr="00F00427">
        <w:rPr>
          <w:rFonts w:eastAsia="MS Mincho"/>
          <w:lang w:eastAsia="ja-JP"/>
        </w:rPr>
        <w:t xml:space="preserve">dividing the network area, AI models </w:t>
      </w:r>
      <w:r>
        <w:rPr>
          <w:rFonts w:eastAsia="MS Mincho"/>
          <w:lang w:eastAsia="ja-JP"/>
        </w:rPr>
        <w:t xml:space="preserve">associated with different areas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would be limited. This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and the reduction of the complexity of AI neural networks. To achieve the above purpose, t</w:t>
      </w:r>
      <w:r w:rsidRPr="00F00427">
        <w:rPr>
          <w:rFonts w:eastAsia="MS Mincho"/>
          <w:lang w:eastAsia="ja-JP"/>
        </w:rPr>
        <w:t>he network may perform regional division of geographic coordinates through a zone identification (i</w:t>
      </w:r>
      <w:r>
        <w:rPr>
          <w:rFonts w:eastAsia="MS Mincho"/>
          <w:lang w:eastAsia="ja-JP"/>
        </w:rPr>
        <w:t xml:space="preserve">.e., </w:t>
      </w:r>
      <w:r w:rsidRPr="00F00427">
        <w:rPr>
          <w:rFonts w:eastAsia="MS Mincho"/>
          <w:lang w:eastAsia="ja-JP"/>
        </w:rPr>
        <w:t xml:space="preserve">Zone-ID). The network determines the network coverage area related to the 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sidRPr="00F00427">
        <w:rPr>
          <w:rFonts w:eastAsia="MS Mincho"/>
          <w:lang w:eastAsia="ja-JP"/>
        </w:rPr>
        <w:t xml:space="preserve"> according to the geographic location of the gNB,</w:t>
      </w:r>
      <w:r>
        <w:rPr>
          <w:rFonts w:eastAsia="MS Mincho"/>
          <w:lang w:eastAsia="ja-JP"/>
        </w:rPr>
        <w:t xml:space="preserve"> which is further divided into multi-zones</w:t>
      </w:r>
      <w:r>
        <w:rPr>
          <w:rFonts w:eastAsia="MS Mincho" w:hint="eastAsia"/>
          <w:lang w:eastAsia="ja-JP"/>
        </w:rPr>
        <w:t xml:space="preserve"> </w:t>
      </w:r>
      <w:r w:rsidRPr="00F00427">
        <w:rPr>
          <w:rFonts w:eastAsia="MS Mincho"/>
          <w:lang w:eastAsia="ja-JP"/>
        </w:rPr>
        <w:t xml:space="preserve">represented by Zone-ID. As </w:t>
      </w:r>
      <w:r>
        <w:rPr>
          <w:rFonts w:eastAsia="MS Mincho"/>
          <w:lang w:eastAsia="ja-JP"/>
        </w:rPr>
        <w:t>illustrated</w:t>
      </w:r>
      <w:r w:rsidRPr="00F00427">
        <w:rPr>
          <w:rFonts w:eastAsia="MS Mincho"/>
          <w:lang w:eastAsia="ja-JP"/>
        </w:rPr>
        <w:t xml:space="preserve"> in</w:t>
      </w:r>
      <w:r>
        <w:rPr>
          <w:rFonts w:eastAsia="MS Mincho"/>
          <w:lang w:eastAsia="ja-JP"/>
        </w:rPr>
        <w:t xml:space="preserve"> Figure </w:t>
      </w:r>
      <w:r w:rsidR="00672D2F">
        <w:rPr>
          <w:rFonts w:eastAsia="MS Mincho"/>
          <w:lang w:eastAsia="ja-JP"/>
        </w:rPr>
        <w:t>B-1</w:t>
      </w:r>
      <w:r w:rsidRPr="00F00427">
        <w:rPr>
          <w:rFonts w:eastAsia="MS Mincho"/>
          <w:lang w:eastAsia="ja-JP"/>
        </w:rPr>
        <w:t xml:space="preserve">, the size of </w:t>
      </w:r>
      <w:r>
        <w:rPr>
          <w:rFonts w:eastAsia="MS Mincho"/>
          <w:lang w:eastAsia="ja-JP"/>
        </w:rPr>
        <w:t>each zone</w:t>
      </w:r>
      <w:r w:rsidRPr="00F00427">
        <w:rPr>
          <w:rFonts w:eastAsia="MS Mincho"/>
          <w:lang w:eastAsia="ja-JP"/>
        </w:rPr>
        <w:t xml:space="preserve"> </w:t>
      </w:r>
      <w:r>
        <w:rPr>
          <w:rFonts w:eastAsia="MS Mincho"/>
          <w:lang w:eastAsia="ja-JP"/>
        </w:rPr>
        <w:t>with</w:t>
      </w:r>
      <w:r w:rsidRPr="00F00427">
        <w:rPr>
          <w:rFonts w:eastAsia="MS Mincho"/>
          <w:lang w:eastAsia="ja-JP"/>
        </w:rPr>
        <w:t xml:space="preserve"> </w:t>
      </w:r>
      <m:oMath>
        <m:r>
          <w:rPr>
            <w:rFonts w:ascii="Cambria Math" w:eastAsia="MS Mincho" w:hAnsi="Cambria Math"/>
            <w:lang w:eastAsia="ja-JP"/>
          </w:rPr>
          <m:t>W×L</m:t>
        </m:r>
      </m:oMath>
      <w:r>
        <w:rPr>
          <w:rFonts w:eastAsia="MS Mincho"/>
          <w:lang w:eastAsia="ja-JP"/>
        </w:rPr>
        <w:t xml:space="preserve"> is configurable according to the use-cases and the deployed scenarios, </w:t>
      </w:r>
      <w:r w:rsidRPr="00F00427">
        <w:rPr>
          <w:rFonts w:eastAsia="MS Mincho"/>
          <w:lang w:eastAsia="ja-JP"/>
        </w:rPr>
        <w:t xml:space="preserve">where </w:t>
      </w:r>
      <m:oMath>
        <m:r>
          <w:rPr>
            <w:rFonts w:ascii="Cambria Math" w:eastAsia="MS Mincho" w:hAnsi="Cambria Math"/>
            <w:lang w:eastAsia="ja-JP"/>
          </w:rPr>
          <m:t>L</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length and </w:t>
      </w:r>
      <m:oMath>
        <m:r>
          <w:rPr>
            <w:rFonts w:ascii="Cambria Math" w:eastAsia="MS Mincho" w:hAnsi="Cambria Math"/>
            <w:lang w:eastAsia="ja-JP"/>
          </w:rPr>
          <m:t>W</m:t>
        </m:r>
      </m:oMath>
      <w:r w:rsidRPr="00F00427">
        <w:rPr>
          <w:rFonts w:eastAsia="MS Mincho"/>
          <w:lang w:eastAsia="ja-JP"/>
        </w:rPr>
        <w:t xml:space="preserve"> is the </w:t>
      </w:r>
      <w:r>
        <w:rPr>
          <w:rFonts w:eastAsia="MS Mincho"/>
          <w:lang w:eastAsia="ja-JP"/>
        </w:rPr>
        <w:t>zone</w:t>
      </w:r>
      <w:r w:rsidRPr="00F00427">
        <w:rPr>
          <w:rFonts w:eastAsia="MS Mincho"/>
          <w:lang w:eastAsia="ja-JP"/>
        </w:rPr>
        <w:t xml:space="preserve"> width. During the AI model training proce</w:t>
      </w:r>
      <w:r>
        <w:rPr>
          <w:rFonts w:eastAsia="MS Mincho"/>
          <w:lang w:eastAsia="ja-JP"/>
        </w:rPr>
        <w:t>dure</w:t>
      </w:r>
      <w:r w:rsidRPr="00F00427">
        <w:rPr>
          <w:rFonts w:eastAsia="MS Mincho"/>
          <w:lang w:eastAsia="ja-JP"/>
        </w:rPr>
        <w:t xml:space="preserve">, the training dataset can be distinguished by the Zone-ID in the network coverage area. Therefore, the trained AI model </w:t>
      </w:r>
      <w:r>
        <w:rPr>
          <w:rFonts w:eastAsia="MS Mincho"/>
          <w:lang w:eastAsia="ja-JP"/>
        </w:rPr>
        <w:t>behaves</w:t>
      </w:r>
      <w:r w:rsidRPr="00F00427">
        <w:rPr>
          <w:rFonts w:eastAsia="MS Mincho"/>
          <w:lang w:eastAsia="ja-JP"/>
        </w:rPr>
        <w:t xml:space="preserve"> the characteristics of the zone </w:t>
      </w:r>
      <w:r>
        <w:rPr>
          <w:rFonts w:eastAsia="MS Mincho"/>
          <w:lang w:eastAsia="ja-JP"/>
        </w:rPr>
        <w:t xml:space="preserve">indicated by </w:t>
      </w:r>
      <w:r w:rsidRPr="00F00427">
        <w:rPr>
          <w:rFonts w:eastAsia="MS Mincho"/>
          <w:lang w:eastAsia="ja-JP"/>
        </w:rPr>
        <w:t>Zone-ID</w:t>
      </w:r>
      <w:r>
        <w:rPr>
          <w:rFonts w:eastAsia="MS Mincho"/>
          <w:lang w:eastAsia="ja-JP"/>
        </w:rPr>
        <w:t>.</w:t>
      </w:r>
    </w:p>
    <w:p w14:paraId="2E3932C5"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k</m:t>
            </m:r>
          </m:sub>
        </m:sSub>
      </m:oMath>
      <w:r>
        <w:rPr>
          <w:rFonts w:eastAsia="MS Mincho" w:hint="eastAsia"/>
          <w:iCs/>
          <w:lang w:eastAsia="ja-JP"/>
        </w:rPr>
        <w:t xml:space="preserve"> </w:t>
      </w:r>
      <w:r>
        <w:rPr>
          <w:rFonts w:eastAsia="MS Mincho"/>
          <w:iCs/>
          <w:lang w:eastAsia="ja-JP"/>
        </w:rPr>
        <w:t xml:space="preserve">is the Zone-ID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35D76BF" w14:textId="77777777" w:rsidR="009C7256" w:rsidRPr="001C1004"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w:t>
      </w:r>
    </w:p>
    <w:p w14:paraId="13A16CA9" w14:textId="77777777" w:rsidR="009C7256" w:rsidRDefault="009C7256" w:rsidP="009C7256">
      <w:pPr>
        <w:overflowPunct w:val="0"/>
        <w:jc w:val="center"/>
        <w:rPr>
          <w:rFonts w:eastAsiaTheme="minorEastAsia"/>
          <w:lang w:eastAsia="zh-CN"/>
        </w:rPr>
      </w:pPr>
      <w:r w:rsidRPr="009F1449">
        <w:rPr>
          <w:rFonts w:eastAsiaTheme="minorEastAsia"/>
          <w:noProof/>
          <w:lang w:eastAsia="zh-CN"/>
        </w:rPr>
        <w:lastRenderedPageBreak/>
        <w:drawing>
          <wp:inline distT="0" distB="0" distL="0" distR="0" wp14:anchorId="791129F3" wp14:editId="228335DC">
            <wp:extent cx="4248150" cy="1496923"/>
            <wp:effectExtent l="0" t="0" r="0" b="8255"/>
            <wp:docPr id="6"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251902" cy="1498245"/>
                    </a:xfrm>
                    <a:prstGeom prst="rect">
                      <a:avLst/>
                    </a:prstGeom>
                    <a:noFill/>
                    <a:ln>
                      <a:noFill/>
                    </a:ln>
                  </pic:spPr>
                </pic:pic>
              </a:graphicData>
            </a:graphic>
          </wp:inline>
        </w:drawing>
      </w:r>
    </w:p>
    <w:p w14:paraId="32D238C2" w14:textId="34C42E47" w:rsidR="009C7256" w:rsidRPr="00E05C43" w:rsidRDefault="009C7256" w:rsidP="009C7256">
      <w:pPr>
        <w:pStyle w:val="a8"/>
        <w:jc w:val="center"/>
        <w:rPr>
          <w:rFonts w:eastAsiaTheme="minorEastAsia"/>
          <w:lang w:eastAsia="zh-CN"/>
        </w:rPr>
      </w:pPr>
      <w:r w:rsidRPr="00E05C43">
        <w:t xml:space="preserve">Figure </w:t>
      </w:r>
      <w:r w:rsidR="00E20A25">
        <w:t>A</w:t>
      </w:r>
      <w:r w:rsidR="00672D2F">
        <w:t>-1</w:t>
      </w:r>
      <w:r w:rsidRPr="00E05C43">
        <w:t xml:space="preserve">: </w:t>
      </w:r>
      <w:r w:rsidRPr="00E05C43">
        <w:rPr>
          <w:rFonts w:eastAsiaTheme="minorEastAsia"/>
          <w:szCs w:val="24"/>
          <w:lang w:eastAsia="zh-CN"/>
        </w:rPr>
        <w:t xml:space="preserve">Schematic diagram of distinguishing AI models based on </w:t>
      </w:r>
      <w:r w:rsidRPr="00E05C43">
        <w:rPr>
          <w:rFonts w:eastAsia="MS Mincho"/>
          <w:szCs w:val="24"/>
          <w:lang w:eastAsia="ja-JP"/>
        </w:rPr>
        <w:t>geographic</w:t>
      </w:r>
      <w:r w:rsidRPr="00E05C43">
        <w:rPr>
          <w:rFonts w:eastAsiaTheme="minorEastAsia"/>
          <w:szCs w:val="24"/>
          <w:lang w:eastAsia="zh-CN"/>
        </w:rPr>
        <w:t xml:space="preserve"> information</w:t>
      </w:r>
    </w:p>
    <w:p w14:paraId="45D82824" w14:textId="77777777" w:rsidR="009C7256" w:rsidRDefault="009C7256" w:rsidP="009C7256">
      <w:pPr>
        <w:overflowPunct w:val="0"/>
        <w:rPr>
          <w:rFonts w:eastAsia="MS Mincho"/>
          <w:lang w:eastAsia="ja-JP"/>
        </w:rPr>
      </w:pPr>
      <w:r w:rsidRPr="00185DD1">
        <w:rPr>
          <w:rFonts w:eastAsia="MS Mincho"/>
          <w:lang w:eastAsia="ja-JP"/>
        </w:rPr>
        <w:t xml:space="preserve">By dividing different </w:t>
      </w:r>
      <w:r w:rsidRPr="002174E5">
        <w:rPr>
          <w:rFonts w:eastAsia="MS Mincho"/>
          <w:lang w:eastAsia="ja-JP"/>
        </w:rPr>
        <w:t>orientation</w:t>
      </w:r>
      <w:r>
        <w:rPr>
          <w:rFonts w:eastAsia="MS Mincho"/>
          <w:lang w:eastAsia="ja-JP"/>
        </w:rPr>
        <w:t>s</w:t>
      </w:r>
      <w:r w:rsidRPr="00185DD1">
        <w:rPr>
          <w:rFonts w:eastAsia="MS Mincho"/>
          <w:lang w:eastAsia="ja-JP"/>
        </w:rPr>
        <w:t xml:space="preserve"> of the network, </w:t>
      </w:r>
      <w:r>
        <w:rPr>
          <w:rFonts w:eastAsia="MS Mincho"/>
          <w:lang w:eastAsia="ja-JP"/>
        </w:rPr>
        <w:t xml:space="preserve">alternatively, </w:t>
      </w:r>
      <w:r w:rsidRPr="00F00427">
        <w:rPr>
          <w:rFonts w:eastAsia="MS Mincho"/>
          <w:lang w:eastAsia="ja-JP"/>
        </w:rPr>
        <w:t xml:space="preserve">AI models </w:t>
      </w:r>
      <w:r>
        <w:rPr>
          <w:rFonts w:eastAsia="MS Mincho"/>
          <w:lang w:eastAsia="ja-JP"/>
        </w:rPr>
        <w:t xml:space="preserve">associated with different </w:t>
      </w:r>
      <w:r w:rsidRPr="002174E5">
        <w:rPr>
          <w:rFonts w:eastAsia="MS Mincho"/>
          <w:lang w:eastAsia="ja-JP"/>
        </w:rPr>
        <w:t>orientation</w:t>
      </w:r>
      <w:r>
        <w:rPr>
          <w:rFonts w:eastAsia="MS Mincho"/>
          <w:lang w:eastAsia="ja-JP"/>
        </w:rPr>
        <w:t xml:space="preserve">s from gNB can be </w:t>
      </w:r>
      <w:r w:rsidRPr="00F00427">
        <w:rPr>
          <w:rFonts w:eastAsia="MS Mincho"/>
          <w:lang w:eastAsia="ja-JP"/>
        </w:rPr>
        <w:t>distinguish</w:t>
      </w:r>
      <w:r>
        <w:rPr>
          <w:rFonts w:eastAsia="MS Mincho"/>
          <w:lang w:eastAsia="ja-JP"/>
        </w:rPr>
        <w:t xml:space="preserve">ed and the related tasks associated with </w:t>
      </w:r>
      <w:r w:rsidRPr="00F00427">
        <w:rPr>
          <w:rFonts w:eastAsia="MS Mincho"/>
          <w:lang w:eastAsia="ja-JP"/>
        </w:rPr>
        <w:t>AI models</w:t>
      </w:r>
      <w:r>
        <w:rPr>
          <w:rFonts w:eastAsia="MS Mincho"/>
          <w:lang w:eastAsia="ja-JP"/>
        </w:rPr>
        <w:t xml:space="preserve"> can be limited. This also results in </w:t>
      </w:r>
      <w:r w:rsidRPr="00F00427">
        <w:rPr>
          <w:rFonts w:eastAsia="MS Mincho"/>
          <w:lang w:eastAsia="ja-JP"/>
        </w:rPr>
        <w:t xml:space="preserve">the </w:t>
      </w:r>
      <w:r>
        <w:rPr>
          <w:rFonts w:eastAsia="MS Mincho"/>
          <w:lang w:eastAsia="ja-JP"/>
        </w:rPr>
        <w:t xml:space="preserve">improvement of the </w:t>
      </w:r>
      <w:r w:rsidRPr="00F00427">
        <w:rPr>
          <w:rFonts w:eastAsia="MS Mincho"/>
          <w:lang w:eastAsia="ja-JP"/>
        </w:rPr>
        <w:t>accuracy and effectiveness of the AI model</w:t>
      </w:r>
      <w:r>
        <w:rPr>
          <w:rFonts w:eastAsia="MS Mincho"/>
          <w:lang w:eastAsia="ja-JP"/>
        </w:rPr>
        <w:t xml:space="preserve"> and the reduction of the complexity of AI neural networks.</w:t>
      </w:r>
    </w:p>
    <w:p w14:paraId="1088D9BA" w14:textId="5196F84A" w:rsidR="009C7256" w:rsidRPr="00D0121A" w:rsidRDefault="009C7256" w:rsidP="009C7256">
      <w:pPr>
        <w:overflowPunct w:val="0"/>
        <w:rPr>
          <w:rFonts w:eastAsiaTheme="minorEastAsia"/>
          <w:lang w:eastAsia="zh-CN"/>
        </w:rPr>
      </w:pPr>
      <w:r>
        <w:rPr>
          <w:rFonts w:eastAsia="MS Mincho"/>
          <w:lang w:eastAsia="ja-JP"/>
        </w:rPr>
        <w:t>A</w:t>
      </w:r>
      <w:r w:rsidRPr="002174E5">
        <w:rPr>
          <w:rFonts w:eastAsia="MS Mincho"/>
          <w:lang w:eastAsia="ja-JP"/>
        </w:rPr>
        <w:t xml:space="preserve">s </w:t>
      </w:r>
      <w:r>
        <w:rPr>
          <w:rFonts w:eastAsia="MS Mincho"/>
          <w:lang w:eastAsia="ja-JP"/>
        </w:rPr>
        <w:t>illustrated</w:t>
      </w:r>
      <w:r w:rsidRPr="002174E5">
        <w:rPr>
          <w:rFonts w:eastAsia="MS Mincho"/>
          <w:lang w:eastAsia="ja-JP"/>
        </w:rPr>
        <w:t xml:space="preserve"> in</w:t>
      </w:r>
      <w:r>
        <w:rPr>
          <w:rFonts w:eastAsia="MS Mincho"/>
          <w:lang w:eastAsia="ja-JP"/>
        </w:rPr>
        <w:t xml:space="preserve"> Figure </w:t>
      </w:r>
      <w:r w:rsidR="00672D2F">
        <w:rPr>
          <w:rFonts w:eastAsia="MS Mincho"/>
          <w:lang w:eastAsia="ja-JP"/>
        </w:rPr>
        <w:t>B-1</w:t>
      </w:r>
      <w:r w:rsidRPr="002174E5">
        <w:rPr>
          <w:rFonts w:eastAsia="MS Mincho"/>
          <w:lang w:eastAsia="ja-JP"/>
        </w:rPr>
        <w:t xml:space="preserve">, the area covered by the network is divided into </w:t>
      </w:r>
      <m:oMath>
        <m:r>
          <w:rPr>
            <w:rFonts w:ascii="Cambria Math" w:eastAsia="MS Mincho" w:hAnsi="Cambria Math"/>
            <w:lang w:eastAsia="ja-JP"/>
          </w:rPr>
          <m:t>K</m:t>
        </m:r>
      </m:oMath>
      <w:r w:rsidRPr="002174E5">
        <w:rPr>
          <w:rFonts w:eastAsia="MS Mincho"/>
          <w:lang w:eastAsia="ja-JP"/>
        </w:rPr>
        <w:t xml:space="preserve"> orientations</w:t>
      </w:r>
      <w:r>
        <w:rPr>
          <w:rFonts w:eastAsia="MS Mincho"/>
          <w:lang w:eastAsia="ja-JP"/>
        </w:rPr>
        <w:t xml:space="preserve"> (or </w:t>
      </w:r>
      <w:r w:rsidRPr="002174E5">
        <w:rPr>
          <w:rFonts w:eastAsia="MS Mincho"/>
          <w:lang w:eastAsia="ja-JP"/>
        </w:rPr>
        <w:t>azimuths</w:t>
      </w:r>
      <w:r>
        <w:rPr>
          <w:rFonts w:eastAsia="MS Mincho"/>
          <w:lang w:eastAsia="ja-JP"/>
        </w:rPr>
        <w:t>)</w:t>
      </w:r>
      <w:r w:rsidRPr="002174E5">
        <w:rPr>
          <w:rFonts w:eastAsia="MS Mincho"/>
          <w:lang w:eastAsia="ja-JP"/>
        </w:rPr>
        <w:t xml:space="preserve">, and each orientation forms a pie-shaped </w:t>
      </w:r>
      <w:r>
        <w:rPr>
          <w:rFonts w:eastAsia="MS Mincho"/>
          <w:lang w:eastAsia="ja-JP"/>
        </w:rPr>
        <w:t>directional</w:t>
      </w:r>
      <w:r w:rsidRPr="002174E5">
        <w:rPr>
          <w:rFonts w:eastAsia="MS Mincho"/>
          <w:lang w:eastAsia="ja-JP"/>
        </w:rPr>
        <w:t xml:space="preserve"> </w:t>
      </w:r>
      <w:r>
        <w:rPr>
          <w:rFonts w:eastAsia="MS Mincho"/>
          <w:lang w:eastAsia="ja-JP"/>
        </w:rPr>
        <w:t xml:space="preserve">sub </w:t>
      </w:r>
      <w:r w:rsidRPr="002174E5">
        <w:rPr>
          <w:rFonts w:eastAsia="MS Mincho"/>
          <w:lang w:eastAsia="ja-JP"/>
        </w:rPr>
        <w:t xml:space="preserve">area, denoted by </w:t>
      </w:r>
      <m:oMath>
        <m:sSub>
          <m:sSubPr>
            <m:ctrlPr>
              <w:rPr>
                <w:rFonts w:ascii="Cambria Math" w:hAnsi="Cambria Math"/>
                <w:i/>
                <w:iCs/>
              </w:rPr>
            </m:ctrlPr>
          </m:sSubPr>
          <m:e>
            <m:r>
              <w:rPr>
                <w:rFonts w:ascii="Cambria Math" w:hAnsi="Cambria Math"/>
              </w:rPr>
              <m:t>z</m:t>
            </m:r>
          </m:e>
          <m:sub>
            <m:r>
              <w:rPr>
                <w:rFonts w:ascii="Cambria Math" w:hAnsi="Cambria Math"/>
              </w:rPr>
              <m:t>n,k</m:t>
            </m:r>
          </m:sub>
        </m:sSub>
      </m:oMath>
      <w:r w:rsidRPr="002174E5">
        <w:rPr>
          <w:rFonts w:eastAsia="MS Mincho"/>
          <w:lang w:eastAsia="ja-JP"/>
        </w:rPr>
        <w:t xml:space="preserve">, where </w:t>
      </w:r>
      <m:oMath>
        <m:r>
          <w:rPr>
            <w:rFonts w:ascii="Cambria Math" w:eastAsia="MS Mincho" w:hAnsi="Cambria Math"/>
            <w:lang w:eastAsia="ja-JP"/>
          </w:rPr>
          <m:t>n</m:t>
        </m:r>
      </m:oMath>
      <w:r w:rsidRPr="002174E5">
        <w:rPr>
          <w:rFonts w:eastAsia="MS Mincho"/>
          <w:lang w:eastAsia="ja-JP"/>
        </w:rPr>
        <w:t xml:space="preserve"> is the ID of the gNB and </w:t>
      </w:r>
      <m:oMath>
        <m:r>
          <w:rPr>
            <w:rFonts w:ascii="Cambria Math" w:eastAsia="MS Mincho" w:hAnsi="Cambria Math"/>
            <w:lang w:eastAsia="ja-JP"/>
          </w:rPr>
          <m:t>k</m:t>
        </m:r>
      </m:oMath>
      <w:r w:rsidRPr="002174E5">
        <w:rPr>
          <w:rFonts w:eastAsia="MS Mincho"/>
          <w:lang w:eastAsia="ja-JP"/>
        </w:rPr>
        <w:t xml:space="preserve"> 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 Optionally, the widths of the pie-shaped </w:t>
      </w:r>
      <w:r>
        <w:rPr>
          <w:rFonts w:eastAsia="MS Mincho"/>
          <w:lang w:eastAsia="ja-JP"/>
        </w:rPr>
        <w:t xml:space="preserve">sub </w:t>
      </w:r>
      <w:r w:rsidRPr="002174E5">
        <w:rPr>
          <w:rFonts w:eastAsia="MS Mincho"/>
          <w:lang w:eastAsia="ja-JP"/>
        </w:rPr>
        <w:t xml:space="preserve">regions formed by the orientation of each </w:t>
      </w:r>
      <w:r>
        <w:rPr>
          <w:rFonts w:eastAsia="MS Mincho"/>
          <w:lang w:eastAsia="ja-JP"/>
        </w:rPr>
        <w:t xml:space="preserve">sub </w:t>
      </w:r>
      <w:r w:rsidRPr="002174E5">
        <w:rPr>
          <w:rFonts w:eastAsia="MS Mincho"/>
          <w:lang w:eastAsia="ja-JP"/>
        </w:rPr>
        <w:t xml:space="preserve">region </w:t>
      </w:r>
      <w:r>
        <w:rPr>
          <w:rFonts w:eastAsia="MS Mincho"/>
          <w:lang w:eastAsia="ja-JP"/>
        </w:rPr>
        <w:t>could</w:t>
      </w:r>
      <w:r w:rsidRPr="002174E5">
        <w:rPr>
          <w:rFonts w:eastAsia="MS Mincho"/>
          <w:lang w:eastAsia="ja-JP"/>
        </w:rPr>
        <w:t xml:space="preserve"> be the same or different</w:t>
      </w:r>
      <w:r>
        <w:rPr>
          <w:rFonts w:eastAsia="MS Mincho"/>
          <w:lang w:eastAsia="ja-JP"/>
        </w:rPr>
        <w:t xml:space="preserve"> and d</w:t>
      </w:r>
      <w:r w:rsidRPr="002174E5">
        <w:rPr>
          <w:rFonts w:eastAsia="MS Mincho"/>
          <w:lang w:eastAsia="ja-JP"/>
        </w:rPr>
        <w:t xml:space="preserve">etermined by high-level configuration. More specifically, each </w:t>
      </w:r>
      <w:r>
        <w:rPr>
          <w:rFonts w:eastAsia="MS Mincho"/>
          <w:lang w:eastAsia="ja-JP"/>
        </w:rPr>
        <w:t xml:space="preserve">sub </w:t>
      </w:r>
      <w:r w:rsidRPr="002174E5">
        <w:rPr>
          <w:rFonts w:eastAsia="MS Mincho"/>
          <w:lang w:eastAsia="ja-JP"/>
        </w:rPr>
        <w:t>region orientation can be regarded as an orientat</w:t>
      </w:r>
      <w:r>
        <w:rPr>
          <w:rFonts w:eastAsia="MS Mincho"/>
          <w:lang w:eastAsia="ja-JP"/>
        </w:rPr>
        <w:t>ed beam</w:t>
      </w:r>
      <w:r w:rsidRPr="002174E5">
        <w:rPr>
          <w:rFonts w:eastAsia="MS Mincho"/>
          <w:lang w:eastAsia="ja-JP"/>
        </w:rPr>
        <w:t xml:space="preserve"> (i</w:t>
      </w:r>
      <w:r>
        <w:rPr>
          <w:rFonts w:eastAsia="MS Mincho"/>
          <w:lang w:eastAsia="ja-JP"/>
        </w:rPr>
        <w:t>.</w:t>
      </w:r>
      <w:r w:rsidRPr="002174E5">
        <w:rPr>
          <w:rFonts w:eastAsia="MS Mincho"/>
          <w:lang w:eastAsia="ja-JP"/>
        </w:rPr>
        <w:t>e</w:t>
      </w:r>
      <w:r>
        <w:rPr>
          <w:rFonts w:eastAsia="MS Mincho"/>
          <w:lang w:eastAsia="ja-JP"/>
        </w:rPr>
        <w:t>.</w:t>
      </w:r>
      <w:r w:rsidRPr="002174E5">
        <w:rPr>
          <w:rFonts w:eastAsia="MS Mincho"/>
          <w:lang w:eastAsia="ja-JP"/>
        </w:rPr>
        <w:t xml:space="preserve">, </w:t>
      </w:r>
      <w:r>
        <w:rPr>
          <w:rFonts w:eastAsia="MS Mincho"/>
          <w:lang w:eastAsia="ja-JP"/>
        </w:rPr>
        <w:t>d</w:t>
      </w:r>
      <w:r w:rsidRPr="002174E5">
        <w:rPr>
          <w:rFonts w:eastAsia="MS Mincho"/>
          <w:lang w:eastAsia="ja-JP"/>
        </w:rPr>
        <w:t>irection</w:t>
      </w:r>
      <w:r>
        <w:rPr>
          <w:rFonts w:eastAsia="MS Mincho"/>
          <w:lang w:eastAsia="ja-JP"/>
        </w:rPr>
        <w:t>al</w:t>
      </w:r>
      <w:r w:rsidRPr="002174E5">
        <w:rPr>
          <w:rFonts w:eastAsia="MS Mincho"/>
          <w:lang w:eastAsia="ja-JP"/>
        </w:rPr>
        <w:t xml:space="preserve"> </w:t>
      </w:r>
      <w:r>
        <w:rPr>
          <w:rFonts w:eastAsia="MS Mincho"/>
          <w:lang w:eastAsia="ja-JP"/>
        </w:rPr>
        <w:t>b</w:t>
      </w:r>
      <w:r w:rsidRPr="002174E5">
        <w:rPr>
          <w:rFonts w:eastAsia="MS Mincho"/>
          <w:lang w:eastAsia="ja-JP"/>
        </w:rPr>
        <w:t>eamforming), where the orientat</w:t>
      </w:r>
      <w:r>
        <w:rPr>
          <w:rFonts w:eastAsia="MS Mincho"/>
          <w:lang w:eastAsia="ja-JP"/>
        </w:rPr>
        <w:t>ed</w:t>
      </w:r>
      <w:r w:rsidRPr="002174E5">
        <w:rPr>
          <w:rFonts w:eastAsia="MS Mincho"/>
          <w:lang w:eastAsia="ja-JP"/>
        </w:rPr>
        <w:t xml:space="preserve"> beam width is </w:t>
      </w:r>
      <m:oMath>
        <m:r>
          <w:rPr>
            <w:rFonts w:ascii="Cambria Math" w:hAnsi="Cambria Math"/>
          </w:rPr>
          <m:t>2</m:t>
        </m:r>
        <m:r>
          <w:rPr>
            <w:rFonts w:ascii="Cambria Math" w:hAnsi="Cambria Math" w:cs="Cambria Math"/>
          </w:rPr>
          <m:t>π</m:t>
        </m:r>
        <m:r>
          <w:rPr>
            <w:rFonts w:ascii="Cambria Math" w:hAnsi="Cambria Math"/>
          </w:rPr>
          <m:t>/</m:t>
        </m:r>
        <m:r>
          <w:rPr>
            <w:rFonts w:ascii="Cambria Math" w:hAnsi="Cambria Math" w:cs="Cambria Math"/>
          </w:rPr>
          <m:t>K</m:t>
        </m:r>
      </m:oMath>
      <w:r w:rsidRPr="002174E5">
        <w:rPr>
          <w:rFonts w:eastAsia="MS Mincho"/>
          <w:lang w:eastAsia="ja-JP"/>
        </w:rPr>
        <w:t>. During the AI model training proce</w:t>
      </w:r>
      <w:r>
        <w:rPr>
          <w:rFonts w:eastAsia="MS Mincho"/>
          <w:lang w:eastAsia="ja-JP"/>
        </w:rPr>
        <w:t>dure</w:t>
      </w:r>
      <w:r w:rsidRPr="002174E5">
        <w:rPr>
          <w:rFonts w:eastAsia="MS Mincho"/>
          <w:lang w:eastAsia="ja-JP"/>
        </w:rPr>
        <w:t xml:space="preserve">, if the gNB or UE can roughly </w:t>
      </w:r>
      <w:r>
        <w:rPr>
          <w:rFonts w:eastAsia="MS Mincho"/>
          <w:lang w:eastAsia="ja-JP"/>
        </w:rPr>
        <w:t>acquire</w:t>
      </w:r>
      <w:r w:rsidRPr="002174E5">
        <w:rPr>
          <w:rFonts w:eastAsia="MS Mincho"/>
          <w:lang w:eastAsia="ja-JP"/>
        </w:rPr>
        <w:t xml:space="preserve"> the geographic location of the UE or the AoA/DoA </w:t>
      </w:r>
      <w:r>
        <w:rPr>
          <w:rFonts w:eastAsia="MS Mincho" w:hint="eastAsia"/>
          <w:lang w:eastAsia="ja-JP"/>
        </w:rPr>
        <w:t>a</w:t>
      </w:r>
      <w:r>
        <w:rPr>
          <w:rFonts w:eastAsia="MS Mincho"/>
          <w:lang w:eastAsia="ja-JP"/>
        </w:rPr>
        <w:t>ssociated with</w:t>
      </w:r>
      <w:r w:rsidRPr="002174E5">
        <w:rPr>
          <w:rFonts w:eastAsia="MS Mincho"/>
          <w:lang w:eastAsia="ja-JP"/>
        </w:rPr>
        <w:t xml:space="preserve"> the gNB, the AI training dataset can be distinguished by the orientation of each </w:t>
      </w:r>
      <w:r>
        <w:rPr>
          <w:rFonts w:eastAsia="MS Mincho"/>
          <w:lang w:eastAsia="ja-JP"/>
        </w:rPr>
        <w:t xml:space="preserve">sub </w:t>
      </w:r>
      <w:r w:rsidRPr="002174E5">
        <w:rPr>
          <w:rFonts w:eastAsia="MS Mincho"/>
          <w:lang w:eastAsia="ja-JP"/>
        </w:rPr>
        <w:t xml:space="preserve">region. In </w:t>
      </w:r>
      <w:r>
        <w:rPr>
          <w:rFonts w:eastAsia="MS Mincho"/>
          <w:lang w:eastAsia="ja-JP"/>
        </w:rPr>
        <w:t>such a</w:t>
      </w:r>
      <w:r w:rsidRPr="002174E5">
        <w:rPr>
          <w:rFonts w:eastAsia="MS Mincho"/>
          <w:lang w:eastAsia="ja-JP"/>
        </w:rPr>
        <w:t xml:space="preserve"> case, the gNB or UE only uses the data related to the orientation of the </w:t>
      </w:r>
      <w:r>
        <w:rPr>
          <w:rFonts w:eastAsia="MS Mincho"/>
          <w:lang w:eastAsia="ja-JP"/>
        </w:rPr>
        <w:t xml:space="preserve">sub </w:t>
      </w:r>
      <w:r w:rsidRPr="002174E5">
        <w:rPr>
          <w:rFonts w:eastAsia="MS Mincho"/>
          <w:lang w:eastAsia="ja-JP"/>
        </w:rPr>
        <w:t xml:space="preserve">region to train the AI model, </w:t>
      </w:r>
      <w:r>
        <w:rPr>
          <w:rFonts w:eastAsia="MS Mincho"/>
          <w:lang w:eastAsia="ja-JP"/>
        </w:rPr>
        <w:t>which behaves the</w:t>
      </w:r>
      <w:r w:rsidRPr="002174E5">
        <w:rPr>
          <w:rFonts w:eastAsia="MS Mincho"/>
          <w:lang w:eastAsia="ja-JP"/>
        </w:rPr>
        <w:t xml:space="preserve"> orientation features</w:t>
      </w:r>
      <w:r>
        <w:rPr>
          <w:rFonts w:eastAsia="MS Mincho"/>
          <w:lang w:eastAsia="ja-JP"/>
        </w:rPr>
        <w:t>.</w:t>
      </w:r>
    </w:p>
    <w:p w14:paraId="6D157694" w14:textId="77777777" w:rsidR="009C7256" w:rsidRDefault="009C7256" w:rsidP="009C7256">
      <w:pPr>
        <w:overflowPunct w:val="0"/>
        <w:rPr>
          <w:rFonts w:eastAsia="MS Mincho"/>
          <w:lang w:eastAsia="ja-JP"/>
        </w:rPr>
      </w:pPr>
      <w:r>
        <w:rPr>
          <w:rFonts w:eastAsia="MS Mincho"/>
          <w:lang w:eastAsia="ja-JP"/>
        </w:rPr>
        <w:t>Therefore,</w:t>
      </w:r>
      <w:r w:rsidRPr="00947ACB">
        <w:rPr>
          <w:rFonts w:eastAsia="MS Mincho"/>
          <w:lang w:eastAsia="ja-JP"/>
        </w:rPr>
        <w:t xml:space="preserve"> </w:t>
      </w:r>
      <w:r>
        <w:rPr>
          <w:rFonts w:eastAsia="MS Mincho"/>
          <w:lang w:eastAsia="ja-JP"/>
        </w:rPr>
        <w:t xml:space="preserve">the </w:t>
      </w:r>
      <w:r w:rsidRPr="00947ACB">
        <w:rPr>
          <w:rFonts w:eastAsia="MS Mincho"/>
          <w:lang w:eastAsia="ja-JP"/>
        </w:rPr>
        <w:t>training</w:t>
      </w:r>
      <w:r>
        <w:rPr>
          <w:rFonts w:eastAsia="MS Mincho"/>
          <w:lang w:eastAsia="ja-JP"/>
        </w:rPr>
        <w:t xml:space="preserve"> </w:t>
      </w:r>
      <w:r w:rsidRPr="00947ACB">
        <w:rPr>
          <w:rFonts w:eastAsia="MS Mincho"/>
          <w:lang w:eastAsia="ja-JP"/>
        </w:rPr>
        <w:t xml:space="preserve">procedure for the parametric model with the pre-known </w:t>
      </w:r>
      <w:r>
        <w:rPr>
          <w:rFonts w:eastAsia="MS Mincho"/>
          <w:lang w:eastAsia="ja-JP"/>
        </w:rPr>
        <w:t xml:space="preserve">parameter,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w:t>
      </w:r>
      <w:r w:rsidRPr="00947ACB">
        <w:rPr>
          <w:rFonts w:eastAsia="MS Mincho"/>
          <w:lang w:eastAsia="ja-JP"/>
        </w:rPr>
        <w:t xml:space="preserve"> can be individually trained </w:t>
      </w:r>
      <w:r>
        <w:rPr>
          <w:rFonts w:eastAsia="MS Mincho"/>
          <w:lang w:eastAsia="ja-JP"/>
        </w:rPr>
        <w:t xml:space="preserve">as formulated in </w:t>
      </w:r>
      <w:r>
        <w:rPr>
          <w:rFonts w:eastAsia="MS Mincho"/>
          <w:lang w:eastAsia="ja-JP"/>
        </w:rPr>
        <w:fldChar w:fldCharType="begin"/>
      </w:r>
      <w:r>
        <w:rPr>
          <w:rFonts w:eastAsia="MS Mincho"/>
          <w:lang w:eastAsia="ja-JP"/>
        </w:rPr>
        <w:instrText xml:space="preserve"> REF _Ref101782033 \h </w:instrText>
      </w:r>
      <w:r>
        <w:rPr>
          <w:rFonts w:eastAsia="MS Mincho"/>
          <w:lang w:eastAsia="ja-JP"/>
        </w:rPr>
      </w:r>
      <w:r>
        <w:rPr>
          <w:rFonts w:eastAsia="MS Mincho"/>
          <w:lang w:eastAsia="ja-JP"/>
        </w:rPr>
        <w:fldChar w:fldCharType="separate"/>
      </w:r>
      <w:r>
        <w:t xml:space="preserve">Eq. </w:t>
      </w:r>
      <w:r>
        <w:rPr>
          <w:noProof/>
        </w:rPr>
        <w:t>1</w:t>
      </w:r>
      <w:r>
        <w:rPr>
          <w:rFonts w:eastAsia="MS Mincho"/>
          <w:lang w:eastAsia="ja-JP"/>
        </w:rPr>
        <w:fldChar w:fldCharType="end"/>
      </w:r>
      <w:r>
        <w:rPr>
          <w:rFonts w:eastAsia="MS Mincho"/>
          <w:lang w:eastAsia="ja-JP"/>
        </w:rPr>
        <w:t xml:space="preserve">, where </w:t>
      </w:r>
      <m:oMath>
        <m:sSub>
          <m:sSubPr>
            <m:ctrlPr>
              <w:rPr>
                <w:rFonts w:ascii="Cambria Math" w:eastAsia="MS Mincho" w:hAnsi="Cambria Math"/>
                <w:i/>
                <w:iCs/>
                <w:lang w:eastAsia="ja-JP"/>
              </w:rPr>
            </m:ctrlPr>
          </m:sSubPr>
          <m:e>
            <m:r>
              <w:rPr>
                <w:rFonts w:ascii="Cambria Math" w:eastAsia="MS Mincho" w:hAnsi="Cambria Math"/>
                <w:lang w:eastAsia="ja-JP"/>
              </w:rPr>
              <m:t>z</m:t>
            </m:r>
          </m:e>
          <m:sub>
            <m:r>
              <w:rPr>
                <w:rFonts w:ascii="Cambria Math" w:eastAsia="MS Mincho" w:hAnsi="Cambria Math"/>
                <w:lang w:eastAsia="ja-JP"/>
              </w:rPr>
              <m:t>n,k</m:t>
            </m:r>
          </m:sub>
        </m:sSub>
      </m:oMath>
      <w:r>
        <w:rPr>
          <w:rFonts w:eastAsia="MS Mincho" w:hint="eastAsia"/>
          <w:iCs/>
          <w:lang w:eastAsia="ja-JP"/>
        </w:rPr>
        <w:t xml:space="preserve"> </w:t>
      </w:r>
      <w:r>
        <w:rPr>
          <w:rFonts w:eastAsia="MS Mincho"/>
          <w:iCs/>
          <w:lang w:eastAsia="ja-JP"/>
        </w:rPr>
        <w:t xml:space="preserve">is the </w:t>
      </w:r>
      <w:r>
        <w:rPr>
          <w:rFonts w:eastAsia="MS Mincho"/>
          <w:lang w:eastAsia="ja-JP"/>
        </w:rPr>
        <w:t>s</w:t>
      </w:r>
      <w:r w:rsidRPr="002174E5">
        <w:rPr>
          <w:rFonts w:eastAsia="MS Mincho"/>
          <w:lang w:eastAsia="ja-JP"/>
        </w:rPr>
        <w:t>ubregion</w:t>
      </w:r>
      <w:r>
        <w:rPr>
          <w:rFonts w:eastAsia="MS Mincho"/>
          <w:lang w:eastAsia="ja-JP"/>
        </w:rPr>
        <w:t>-</w:t>
      </w:r>
      <w:r w:rsidRPr="002174E5">
        <w:rPr>
          <w:rFonts w:eastAsia="MS Mincho"/>
          <w:lang w:eastAsia="ja-JP"/>
        </w:rPr>
        <w:t>orientat</w:t>
      </w:r>
      <w:r>
        <w:rPr>
          <w:rFonts w:eastAsia="MS Mincho"/>
          <w:lang w:eastAsia="ja-JP"/>
        </w:rPr>
        <w:t>ed</w:t>
      </w:r>
      <w:r w:rsidRPr="002174E5">
        <w:rPr>
          <w:rFonts w:eastAsia="MS Mincho"/>
          <w:lang w:eastAsia="ja-JP"/>
        </w:rPr>
        <w:t xml:space="preserve"> index</w:t>
      </w:r>
      <w:r>
        <w:rPr>
          <w:rFonts w:eastAsia="MS Mincho"/>
          <w:iCs/>
          <w:lang w:eastAsia="ja-JP"/>
        </w:rPr>
        <w:t xml:space="preserve"> within the </w:t>
      </w:r>
      <w:r w:rsidRPr="00F00427">
        <w:rPr>
          <w:rFonts w:eastAsia="MS Mincho"/>
          <w:lang w:eastAsia="ja-JP"/>
        </w:rPr>
        <w:t xml:space="preserve">maximum communication range </w:t>
      </w:r>
      <m:oMath>
        <m:sSub>
          <m:sSubPr>
            <m:ctrlPr>
              <w:rPr>
                <w:rFonts w:ascii="Cambria Math" w:eastAsia="MS Mincho" w:hAnsi="Cambria Math"/>
                <w:i/>
                <w:iCs/>
                <w:lang w:eastAsia="ja-JP"/>
              </w:rPr>
            </m:ctrlPr>
          </m:sSubPr>
          <m:e>
            <m:r>
              <w:rPr>
                <w:rFonts w:ascii="Cambria Math" w:eastAsia="MS Mincho" w:hAnsi="Cambria Math"/>
                <w:lang w:eastAsia="ja-JP"/>
              </w:rPr>
              <m:t>D</m:t>
            </m:r>
          </m:e>
          <m:sub>
            <m:r>
              <m:rPr>
                <m:sty m:val="p"/>
              </m:rPr>
              <w:rPr>
                <w:rFonts w:ascii="Cambria Math" w:eastAsia="MS Mincho" w:hAnsi="Cambria Math"/>
                <w:lang w:eastAsia="ja-JP"/>
              </w:rPr>
              <m:t>max</m:t>
            </m:r>
          </m:sub>
        </m:sSub>
      </m:oMath>
      <w:r>
        <w:rPr>
          <w:rFonts w:eastAsia="MS Mincho" w:hint="eastAsia"/>
          <w:iCs/>
          <w:lang w:eastAsia="ja-JP"/>
        </w:rPr>
        <w:t>.</w:t>
      </w:r>
    </w:p>
    <w:p w14:paraId="6B730CF1" w14:textId="77777777" w:rsidR="009C7256" w:rsidRPr="00B547C6" w:rsidRDefault="009C7256" w:rsidP="009C7256">
      <w:pPr>
        <w:overflowPunct w:val="0"/>
        <w:rPr>
          <w:rFonts w:eastAsia="MS Mincho"/>
          <w:lang w:eastAsia="ja-JP"/>
        </w:rPr>
      </w:pPr>
      <w:r w:rsidRPr="00F00427">
        <w:rPr>
          <w:rFonts w:eastAsia="MS Mincho"/>
          <w:lang w:eastAsia="ja-JP"/>
        </w:rPr>
        <w:t>It is worth</w:t>
      </w:r>
      <w:r>
        <w:rPr>
          <w:rFonts w:eastAsia="MS Mincho"/>
          <w:lang w:eastAsia="ja-JP"/>
        </w:rPr>
        <w:t>while</w:t>
      </w:r>
      <w:r w:rsidRPr="00F00427">
        <w:rPr>
          <w:rFonts w:eastAsia="MS Mincho"/>
          <w:lang w:eastAsia="ja-JP"/>
        </w:rPr>
        <w:t xml:space="preserve"> noting that </w:t>
      </w:r>
      <w:r>
        <w:rPr>
          <w:rFonts w:eastAsia="MS Mincho"/>
          <w:lang w:eastAsia="ja-JP"/>
        </w:rPr>
        <w:t>this type of</w:t>
      </w:r>
      <w:r w:rsidRPr="00F00427">
        <w:rPr>
          <w:rFonts w:eastAsia="MS Mincho"/>
          <w:lang w:eastAsia="ja-JP"/>
        </w:rPr>
        <w:t xml:space="preserve"> AI model training process can be completed by </w:t>
      </w:r>
      <w:r>
        <w:rPr>
          <w:rFonts w:eastAsia="MS Mincho"/>
          <w:lang w:eastAsia="ja-JP"/>
        </w:rPr>
        <w:t xml:space="preserve">either </w:t>
      </w:r>
      <w:r w:rsidRPr="00F00427">
        <w:rPr>
          <w:rFonts w:eastAsia="MS Mincho"/>
          <w:lang w:eastAsia="ja-JP"/>
        </w:rPr>
        <w:t>the UE or by the network</w:t>
      </w:r>
      <w:r>
        <w:rPr>
          <w:rFonts w:eastAsia="MS Mincho"/>
          <w:lang w:eastAsia="ja-JP"/>
        </w:rPr>
        <w:t xml:space="preserve"> as well.</w:t>
      </w:r>
    </w:p>
    <w:p w14:paraId="37C45916" w14:textId="77777777" w:rsidR="009C7256" w:rsidRDefault="009C7256" w:rsidP="009C7256">
      <w:pPr>
        <w:overflowPunct w:val="0"/>
        <w:jc w:val="center"/>
        <w:rPr>
          <w:rFonts w:eastAsiaTheme="minorEastAsia"/>
          <w:lang w:eastAsia="zh-CN"/>
        </w:rPr>
      </w:pPr>
      <w:r w:rsidRPr="00B547C6">
        <w:rPr>
          <w:rFonts w:eastAsiaTheme="minorEastAsia" w:hint="eastAsia"/>
          <w:noProof/>
          <w:lang w:eastAsia="zh-CN"/>
        </w:rPr>
        <w:drawing>
          <wp:inline distT="0" distB="0" distL="0" distR="0" wp14:anchorId="1EB5F697" wp14:editId="45C1C523">
            <wp:extent cx="3499485" cy="1819192"/>
            <wp:effectExtent l="0" t="0" r="5715" b="0"/>
            <wp:docPr id="7"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07573" cy="1823396"/>
                    </a:xfrm>
                    <a:prstGeom prst="rect">
                      <a:avLst/>
                    </a:prstGeom>
                    <a:noFill/>
                    <a:ln>
                      <a:noFill/>
                    </a:ln>
                  </pic:spPr>
                </pic:pic>
              </a:graphicData>
            </a:graphic>
          </wp:inline>
        </w:drawing>
      </w:r>
    </w:p>
    <w:p w14:paraId="029A6B40" w14:textId="052B402D" w:rsidR="009C7256" w:rsidRPr="006E64ED" w:rsidRDefault="009C7256" w:rsidP="009C7256">
      <w:pPr>
        <w:pStyle w:val="a8"/>
        <w:jc w:val="center"/>
        <w:rPr>
          <w:rFonts w:eastAsiaTheme="minorEastAsia"/>
          <w:lang w:eastAsia="zh-CN"/>
        </w:rPr>
      </w:pPr>
      <w:r w:rsidRPr="006E64ED">
        <w:t xml:space="preserve">Figure </w:t>
      </w:r>
      <w:r w:rsidR="00E20A25">
        <w:t>A</w:t>
      </w:r>
      <w:r w:rsidR="00672D2F">
        <w:t>-2</w:t>
      </w:r>
      <w:r w:rsidRPr="006E64ED">
        <w:t xml:space="preserve">: </w:t>
      </w:r>
      <w:r w:rsidRPr="006E64ED">
        <w:rPr>
          <w:rFonts w:eastAsiaTheme="minorEastAsia"/>
          <w:szCs w:val="24"/>
          <w:lang w:eastAsia="zh-CN"/>
        </w:rPr>
        <w:t xml:space="preserve">Schematic diagram of distinguishing AI models based on </w:t>
      </w:r>
      <w:r w:rsidRPr="006E64ED">
        <w:rPr>
          <w:rFonts w:eastAsia="MS Mincho"/>
          <w:szCs w:val="24"/>
          <w:lang w:eastAsia="ja-JP"/>
        </w:rPr>
        <w:t>direction</w:t>
      </w:r>
      <w:r w:rsidRPr="006E64ED">
        <w:rPr>
          <w:rFonts w:eastAsiaTheme="minorEastAsia"/>
          <w:szCs w:val="24"/>
          <w:lang w:eastAsia="zh-CN"/>
        </w:rPr>
        <w:t xml:space="preserve"> information</w:t>
      </w:r>
    </w:p>
    <w:p w14:paraId="531D4121" w14:textId="77777777" w:rsidR="009C7256" w:rsidRDefault="009C7256" w:rsidP="00CB3EB4">
      <w:pPr>
        <w:pStyle w:val="B1"/>
        <w:ind w:left="0" w:firstLine="0"/>
        <w:rPr>
          <w:rFonts w:eastAsiaTheme="minorEastAsia"/>
          <w:lang w:eastAsia="zh-CN"/>
        </w:rPr>
      </w:pPr>
    </w:p>
    <w:p w14:paraId="645ED72E" w14:textId="4C3EC9DF" w:rsidR="00763D20" w:rsidRPr="00CB3EB4" w:rsidRDefault="00763D20" w:rsidP="00CB3EB4">
      <w:pPr>
        <w:pStyle w:val="titlereference"/>
        <w:rPr>
          <w:bCs/>
        </w:rPr>
      </w:pPr>
      <w:r>
        <w:rPr>
          <w:rFonts w:ascii="Times New Roman" w:hAnsi="Times New Roman" w:hint="eastAsia"/>
          <w:bCs/>
        </w:rPr>
        <w:t>A</w:t>
      </w:r>
      <w:r>
        <w:rPr>
          <w:rFonts w:ascii="Times New Roman" w:hAnsi="Times New Roman"/>
          <w:bCs/>
        </w:rPr>
        <w:t xml:space="preserve">ppendix </w:t>
      </w:r>
      <w:r w:rsidR="00E20A25">
        <w:rPr>
          <w:rFonts w:ascii="Times New Roman" w:hAnsi="Times New Roman"/>
          <w:bCs/>
        </w:rPr>
        <w:t>B</w:t>
      </w:r>
      <w:r>
        <w:rPr>
          <w:rFonts w:ascii="Times New Roman" w:hAnsi="Times New Roman"/>
          <w:bCs/>
        </w:rPr>
        <w:t>: Introduction of ONNX</w:t>
      </w:r>
    </w:p>
    <w:p w14:paraId="601C2EEC" w14:textId="02269433"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ONNX (Open Neural Net Exchange</w:t>
      </w:r>
      <w:r>
        <w:rPr>
          <w:rFonts w:eastAsiaTheme="minorEastAsia"/>
          <w:color w:val="000000"/>
          <w:lang w:eastAsia="zh-CN"/>
        </w:rPr>
        <w:t xml:space="preserve">, </w:t>
      </w:r>
      <w:r w:rsidR="000771A5">
        <w:rPr>
          <w:rFonts w:eastAsiaTheme="minorEastAsia"/>
          <w:color w:val="000000"/>
          <w:lang w:eastAsia="zh-CN"/>
        </w:rPr>
        <w:t>‘</w:t>
      </w:r>
      <w:r w:rsidRPr="004C46F7">
        <w:rPr>
          <w:rFonts w:eastAsiaTheme="minorEastAsia"/>
          <w:color w:val="000000"/>
          <w:lang w:eastAsia="zh-CN"/>
        </w:rPr>
        <w:t>https://onnx.ai/</w:t>
      </w:r>
      <w:r w:rsidR="000771A5">
        <w:rPr>
          <w:rFonts w:eastAsiaTheme="minorEastAsia"/>
          <w:color w:val="000000"/>
          <w:lang w:eastAsia="zh-CN"/>
        </w:rPr>
        <w:t>’</w:t>
      </w:r>
      <w:r w:rsidRPr="00594293">
        <w:rPr>
          <w:rFonts w:eastAsiaTheme="minorEastAsia"/>
          <w:color w:val="000000"/>
          <w:lang w:eastAsia="zh-CN"/>
        </w:rPr>
        <w:t xml:space="preserve">) aims to support a common intermediate representation for AI </w:t>
      </w:r>
      <w:r w:rsidR="007A36E8" w:rsidRPr="00594293">
        <w:rPr>
          <w:rFonts w:eastAsiaTheme="minorEastAsia"/>
          <w:color w:val="000000"/>
          <w:lang w:eastAsia="zh-CN"/>
        </w:rPr>
        <w:t>model</w:t>
      </w:r>
      <w:r w:rsidRPr="00594293">
        <w:rPr>
          <w:rFonts w:eastAsiaTheme="minorEastAsia"/>
          <w:color w:val="000000"/>
          <w:lang w:eastAsia="zh-CN"/>
        </w:rPr>
        <w:t xml:space="preserve"> transmission for both deep learning and machine learning. It is developed as a common data format but not an AI framework or a development tool, so it can be compatible with any AI framework including </w:t>
      </w:r>
      <w:r w:rsidR="008719E1">
        <w:rPr>
          <w:rFonts w:eastAsiaTheme="minorEastAsia"/>
          <w:color w:val="000000"/>
          <w:lang w:eastAsia="zh-CN"/>
        </w:rPr>
        <w:t>T</w:t>
      </w:r>
      <w:r w:rsidR="008719E1" w:rsidRPr="00594293">
        <w:rPr>
          <w:rFonts w:eastAsiaTheme="minorEastAsia"/>
          <w:color w:val="000000"/>
          <w:lang w:eastAsia="zh-CN"/>
        </w:rPr>
        <w:t>ensorFlow</w:t>
      </w:r>
      <w:r w:rsidRPr="00594293">
        <w:rPr>
          <w:rFonts w:eastAsiaTheme="minorEastAsia"/>
          <w:color w:val="000000"/>
          <w:lang w:eastAsia="zh-CN"/>
        </w:rPr>
        <w:t xml:space="preserve">, </w:t>
      </w:r>
      <w:r w:rsidR="008719E1">
        <w:rPr>
          <w:rFonts w:eastAsiaTheme="minorEastAsia"/>
          <w:color w:val="000000"/>
          <w:lang w:eastAsia="zh-CN"/>
        </w:rPr>
        <w:t>P</w:t>
      </w:r>
      <w:r w:rsidR="008719E1" w:rsidRPr="00594293">
        <w:rPr>
          <w:rFonts w:eastAsiaTheme="minorEastAsia"/>
          <w:color w:val="000000"/>
          <w:lang w:eastAsia="zh-CN"/>
        </w:rPr>
        <w:t>y</w:t>
      </w:r>
      <w:r w:rsidR="008719E1">
        <w:rPr>
          <w:rFonts w:eastAsiaTheme="minorEastAsia"/>
          <w:color w:val="000000"/>
          <w:lang w:eastAsia="zh-CN"/>
        </w:rPr>
        <w:t>T</w:t>
      </w:r>
      <w:r w:rsidR="008719E1" w:rsidRPr="00594293">
        <w:rPr>
          <w:rFonts w:eastAsiaTheme="minorEastAsia"/>
          <w:color w:val="000000"/>
          <w:lang w:eastAsia="zh-CN"/>
        </w:rPr>
        <w:t>orch</w:t>
      </w:r>
      <w:r w:rsidRPr="00594293">
        <w:rPr>
          <w:rFonts w:eastAsiaTheme="minorEastAsia"/>
          <w:color w:val="000000"/>
          <w:lang w:eastAsia="zh-CN"/>
        </w:rPr>
        <w:t xml:space="preserve"> and so on. In the design of ONNX, model structure and weights are sequenced by Protobuf. It defines an extensible computation graph with nodes with operators and handles all weights as inputs or outputs. It also defines the standard data types.</w:t>
      </w:r>
    </w:p>
    <w:p w14:paraId="34410421" w14:textId="77777777" w:rsidR="004C46F7" w:rsidRPr="00594293" w:rsidRDefault="004C46F7" w:rsidP="004C46F7">
      <w:pPr>
        <w:overflowPunct w:val="0"/>
        <w:rPr>
          <w:rFonts w:eastAsiaTheme="minorEastAsia"/>
          <w:color w:val="000000"/>
          <w:lang w:eastAsia="zh-CN"/>
        </w:rPr>
      </w:pPr>
      <w:r w:rsidRPr="00594293">
        <w:rPr>
          <w:rFonts w:eastAsiaTheme="minorEastAsia"/>
          <w:color w:val="000000"/>
          <w:lang w:eastAsia="zh-CN"/>
        </w:rPr>
        <w:t>In ONNX, the computation graph is composed of some nodes and each node has several inputs and outputs. All the tensors are identified by its name. The same input name of node A and output name of node B means node A and B are connected. All weights are also identified by their names and corresponding to some nodes as inputs or outputs. Then the computation graph is constructed with the input name and the output name of each node.</w:t>
      </w:r>
    </w:p>
    <w:p w14:paraId="5BC66F46" w14:textId="57A05FB0" w:rsidR="00DA6724" w:rsidRDefault="004C46F7" w:rsidP="004C46F7">
      <w:pPr>
        <w:overflowPunct w:val="0"/>
        <w:rPr>
          <w:rFonts w:eastAsiaTheme="minorEastAsia"/>
          <w:color w:val="000000"/>
          <w:lang w:eastAsia="zh-CN"/>
        </w:rPr>
      </w:pPr>
      <w:r w:rsidRPr="00594293">
        <w:rPr>
          <w:rFonts w:eastAsiaTheme="minorEastAsia"/>
          <w:color w:val="000000"/>
          <w:lang w:eastAsia="zh-CN"/>
        </w:rPr>
        <w:lastRenderedPageBreak/>
        <w:t xml:space="preserve">With the help of ONNX, </w:t>
      </w:r>
      <w:r w:rsidR="008719E1">
        <w:rPr>
          <w:rFonts w:eastAsiaTheme="minorEastAsia"/>
          <w:color w:val="000000"/>
          <w:lang w:eastAsia="zh-CN"/>
        </w:rPr>
        <w:t>a</w:t>
      </w:r>
      <w:r w:rsidRPr="00594293">
        <w:rPr>
          <w:rFonts w:eastAsiaTheme="minorEastAsia"/>
          <w:color w:val="000000"/>
          <w:lang w:eastAsia="zh-CN"/>
        </w:rPr>
        <w:t xml:space="preserve">ll developers can choose their own tools to develop their models and load other models in different framework. And now, ONNX is supported in many frameworks, tools and even some </w:t>
      </w:r>
      <w:r w:rsidR="00E20A25" w:rsidRPr="00594293">
        <w:rPr>
          <w:rFonts w:eastAsiaTheme="minorEastAsia"/>
          <w:color w:val="000000"/>
          <w:lang w:eastAsia="zh-CN"/>
        </w:rPr>
        <w:t>hardwires</w:t>
      </w:r>
      <w:r w:rsidRPr="00594293">
        <w:rPr>
          <w:rFonts w:eastAsiaTheme="minorEastAsia"/>
          <w:color w:val="000000"/>
          <w:lang w:eastAsia="zh-CN"/>
        </w:rPr>
        <w:t xml:space="preserve"> officially. Since ONNX does not impose restriction on operators, the same construct or function can be transformed to different combinations of nodes for different developers. All developers can have their specific transition code, which means it can be enhanced further to support other destinations like security.</w:t>
      </w:r>
      <w:bookmarkEnd w:id="3"/>
      <w:bookmarkEnd w:id="4"/>
    </w:p>
    <w:p w14:paraId="0487B69F" w14:textId="77777777" w:rsidR="00DA6724" w:rsidRDefault="00DA6724" w:rsidP="00DA6724">
      <w:pPr>
        <w:pStyle w:val="B1"/>
        <w:ind w:left="0" w:firstLine="0"/>
        <w:rPr>
          <w:rFonts w:eastAsiaTheme="minorEastAsia"/>
          <w:lang w:eastAsia="zh-CN"/>
        </w:rPr>
      </w:pPr>
    </w:p>
    <w:p w14:paraId="7B03C9F5" w14:textId="7E28A95C" w:rsidR="00DA6724" w:rsidRPr="00DA6724" w:rsidRDefault="00DA6724" w:rsidP="00DA6724">
      <w:pPr>
        <w:pStyle w:val="titlereference"/>
        <w:rPr>
          <w:bCs/>
        </w:rPr>
      </w:pPr>
      <w:r>
        <w:rPr>
          <w:rFonts w:ascii="Times New Roman" w:hAnsi="Times New Roman" w:hint="eastAsia"/>
          <w:bCs/>
        </w:rPr>
        <w:t>A</w:t>
      </w:r>
      <w:r>
        <w:rPr>
          <w:rFonts w:ascii="Times New Roman" w:hAnsi="Times New Roman"/>
          <w:bCs/>
        </w:rPr>
        <w:t xml:space="preserve">ppendix </w:t>
      </w:r>
      <w:r w:rsidR="006F30A2">
        <w:rPr>
          <w:rFonts w:ascii="Times New Roman" w:hAnsi="Times New Roman"/>
          <w:bCs/>
        </w:rPr>
        <w:t>C</w:t>
      </w:r>
      <w:r>
        <w:rPr>
          <w:rFonts w:ascii="Times New Roman" w:hAnsi="Times New Roman"/>
          <w:bCs/>
        </w:rPr>
        <w:t xml:space="preserve">: </w:t>
      </w:r>
      <w:r w:rsidRPr="00DA6724">
        <w:rPr>
          <w:rFonts w:ascii="Times New Roman" w:hAnsi="Times New Roman"/>
          <w:bCs/>
        </w:rPr>
        <w:t>Power consumption</w:t>
      </w:r>
    </w:p>
    <w:p w14:paraId="2B221170" w14:textId="77777777"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ower consumption is one of the key parameters in current chipsets and much work has been done for power saving. If AI models largely increase power consumption, the </w:t>
      </w:r>
      <w:r w:rsidRPr="004238FC">
        <w:rPr>
          <w:rFonts w:eastAsiaTheme="minorEastAsia"/>
          <w:bCs/>
          <w:iCs/>
          <w:szCs w:val="20"/>
          <w:lang w:eastAsia="zh-CN"/>
        </w:rPr>
        <w:t xml:space="preserve">commercialization </w:t>
      </w:r>
      <w:r>
        <w:rPr>
          <w:rFonts w:eastAsiaTheme="minorEastAsia"/>
          <w:bCs/>
          <w:iCs/>
          <w:szCs w:val="20"/>
          <w:lang w:eastAsia="zh-CN"/>
        </w:rPr>
        <w:t>of AI algorithm in air interface would be not a good deal.</w:t>
      </w:r>
    </w:p>
    <w:p w14:paraId="5503BAC5" w14:textId="414E4D50" w:rsidR="00DA6724" w:rsidRDefault="00DA6724" w:rsidP="00DA6724">
      <w:pPr>
        <w:rPr>
          <w:rFonts w:eastAsiaTheme="minorEastAsia"/>
          <w:bCs/>
          <w:iCs/>
          <w:szCs w:val="20"/>
          <w:lang w:eastAsia="zh-CN"/>
        </w:rPr>
      </w:pPr>
      <w:r>
        <w:rPr>
          <w:rFonts w:eastAsiaTheme="minorEastAsia" w:hint="eastAsia"/>
          <w:bCs/>
          <w:iCs/>
          <w:szCs w:val="20"/>
          <w:lang w:eastAsia="zh-CN"/>
        </w:rPr>
        <w:t>T</w:t>
      </w:r>
      <w:r>
        <w:rPr>
          <w:rFonts w:eastAsiaTheme="minorEastAsia"/>
          <w:bCs/>
          <w:iCs/>
          <w:szCs w:val="20"/>
          <w:lang w:eastAsia="zh-CN"/>
        </w:rPr>
        <w:t>he actual power consumptions of typical AI models are listed in Tab</w:t>
      </w:r>
      <w:r w:rsidRPr="00CB3EB4">
        <w:rPr>
          <w:rFonts w:eastAsiaTheme="minorEastAsia"/>
          <w:bCs/>
          <w:iCs/>
          <w:color w:val="000000" w:themeColor="text1"/>
          <w:szCs w:val="20"/>
          <w:lang w:eastAsia="zh-CN"/>
        </w:rPr>
        <w:t xml:space="preserve">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F</w:t>
      </w:r>
      <w:r>
        <w:rPr>
          <w:rFonts w:eastAsiaTheme="minorEastAsia"/>
          <w:bCs/>
          <w:iCs/>
          <w:szCs w:val="20"/>
          <w:lang w:eastAsia="zh-CN"/>
        </w:rPr>
        <w:t>rom the discussion of power saving, the UE power consumption model for FR1 is shown in Ta</w:t>
      </w:r>
      <w:r w:rsidRPr="00CB3EB4">
        <w:rPr>
          <w:rFonts w:eastAsiaTheme="minorEastAsia"/>
          <w:bCs/>
          <w:iCs/>
          <w:color w:val="000000" w:themeColor="text1"/>
          <w:szCs w:val="20"/>
          <w:lang w:eastAsia="zh-CN"/>
        </w:rPr>
        <w:t xml:space="preserve">ble </w:t>
      </w:r>
      <w:r w:rsidR="006F30A2">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in</w:t>
      </w:r>
      <w:r>
        <w:rPr>
          <w:rFonts w:eastAsiaTheme="minorEastAsia"/>
          <w:bCs/>
          <w:iCs/>
          <w:szCs w:val="20"/>
          <w:lang w:eastAsia="zh-CN"/>
        </w:rPr>
        <w:t xml:space="preserve"> which the basic unit would be assumed as 5 mA. It is seen that the power consumptions of complex AI models are comparable with typical physical layer operations.</w:t>
      </w:r>
      <w:r w:rsidR="006F30A2">
        <w:rPr>
          <w:rFonts w:eastAsiaTheme="minorEastAsia"/>
          <w:bCs/>
          <w:iCs/>
          <w:szCs w:val="20"/>
          <w:lang w:eastAsia="zh-CN"/>
        </w:rPr>
        <w:t xml:space="preserve"> </w:t>
      </w:r>
      <w:r w:rsidR="006F30A2" w:rsidRPr="006F30A2">
        <w:rPr>
          <w:rFonts w:eastAsiaTheme="minorEastAsia"/>
          <w:bCs/>
          <w:iCs/>
          <w:szCs w:val="20"/>
          <w:lang w:eastAsia="zh-CN"/>
        </w:rPr>
        <w:t>Power consumption for typical neural network operation on typical chipsets are at the same level of power consumption as for SSB or CSI-RS processing or PDCCH decoding.</w:t>
      </w:r>
    </w:p>
    <w:p w14:paraId="73F8D358" w14:textId="45F03BB5" w:rsidR="009E4F78" w:rsidRDefault="009E4F78" w:rsidP="009E4F78">
      <w:pPr>
        <w:jc w:val="center"/>
        <w:rPr>
          <w:rFonts w:eastAsiaTheme="minorEastAsia"/>
          <w:bCs/>
          <w:iCs/>
          <w:szCs w:val="20"/>
        </w:rPr>
      </w:pPr>
      <w:r>
        <w:rPr>
          <w:rFonts w:eastAsiaTheme="minorEastAsia"/>
          <w:bCs/>
          <w:iCs/>
          <w:szCs w:val="20"/>
          <w:lang w:eastAsia="zh-CN"/>
        </w:rPr>
        <w:t>T</w:t>
      </w:r>
      <w:r w:rsidRPr="00CB3EB4">
        <w:rPr>
          <w:rFonts w:eastAsiaTheme="minorEastAsia"/>
          <w:bCs/>
          <w:iCs/>
          <w:color w:val="000000" w:themeColor="text1"/>
          <w:szCs w:val="20"/>
          <w:lang w:eastAsia="zh-CN"/>
        </w:rPr>
        <w:t xml:space="preserve">able </w:t>
      </w:r>
      <w:r>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1</w:t>
      </w:r>
      <w:r w:rsidRPr="00CB3EB4">
        <w:rPr>
          <w:rFonts w:eastAsiaTheme="minorEastAsia"/>
          <w:bCs/>
          <w:iCs/>
          <w:color w:val="000000" w:themeColor="text1"/>
          <w:szCs w:val="20"/>
          <w:lang w:eastAsia="zh-CN"/>
        </w:rPr>
        <w:t xml:space="preserve">: The actual power </w:t>
      </w:r>
      <w:r>
        <w:rPr>
          <w:rFonts w:eastAsiaTheme="minorEastAsia"/>
          <w:bCs/>
          <w:iCs/>
          <w:szCs w:val="20"/>
          <w:lang w:eastAsia="zh-CN"/>
        </w:rPr>
        <w:t>consumptions of typical AI models in typical chipsets.</w:t>
      </w:r>
    </w:p>
    <w:tbl>
      <w:tblPr>
        <w:tblStyle w:val="ab"/>
        <w:tblW w:w="0" w:type="auto"/>
        <w:jc w:val="center"/>
        <w:tblLook w:val="04A0" w:firstRow="1" w:lastRow="0" w:firstColumn="1" w:lastColumn="0" w:noHBand="0" w:noVBand="1"/>
      </w:tblPr>
      <w:tblGrid>
        <w:gridCol w:w="3188"/>
        <w:gridCol w:w="3188"/>
      </w:tblGrid>
      <w:tr w:rsidR="009E4F78" w14:paraId="7179F587" w14:textId="77777777" w:rsidTr="00512755">
        <w:trPr>
          <w:trHeight w:val="182"/>
          <w:jc w:val="center"/>
        </w:trPr>
        <w:tc>
          <w:tcPr>
            <w:tcW w:w="3188" w:type="dxa"/>
            <w:vAlign w:val="center"/>
          </w:tcPr>
          <w:p w14:paraId="1D7FE977" w14:textId="77777777" w:rsidR="009E4F78" w:rsidRDefault="009E4F78" w:rsidP="009E4F78">
            <w:pPr>
              <w:jc w:val="center"/>
              <w:rPr>
                <w:rFonts w:eastAsiaTheme="minorEastAsia"/>
                <w:bCs/>
                <w:iCs/>
                <w:szCs w:val="20"/>
              </w:rPr>
            </w:pPr>
          </w:p>
        </w:tc>
        <w:tc>
          <w:tcPr>
            <w:tcW w:w="3188" w:type="dxa"/>
            <w:vAlign w:val="center"/>
          </w:tcPr>
          <w:p w14:paraId="4F2C4C5A" w14:textId="172CACBF" w:rsidR="009E4F78" w:rsidRDefault="009E4F78" w:rsidP="009E4F78">
            <w:pPr>
              <w:jc w:val="center"/>
              <w:rPr>
                <w:rFonts w:eastAsiaTheme="minorEastAsia"/>
                <w:bCs/>
                <w:iCs/>
                <w:szCs w:val="20"/>
              </w:rPr>
            </w:pPr>
            <w:r w:rsidRPr="00E30D05">
              <w:rPr>
                <w:rFonts w:eastAsiaTheme="minorEastAsia"/>
                <w:bCs/>
                <w:iCs/>
                <w:szCs w:val="20"/>
                <w:lang w:eastAsia="zh-CN"/>
              </w:rPr>
              <w:t>Electron current</w:t>
            </w:r>
            <w:r>
              <w:rPr>
                <w:rFonts w:eastAsiaTheme="minorEastAsia"/>
                <w:bCs/>
                <w:iCs/>
                <w:szCs w:val="20"/>
                <w:lang w:eastAsia="zh-CN"/>
              </w:rPr>
              <w:t xml:space="preserve"> (mA)</w:t>
            </w:r>
          </w:p>
        </w:tc>
      </w:tr>
      <w:tr w:rsidR="009E4F78" w14:paraId="29E74834" w14:textId="77777777" w:rsidTr="00512755">
        <w:trPr>
          <w:trHeight w:val="187"/>
          <w:jc w:val="center"/>
        </w:trPr>
        <w:tc>
          <w:tcPr>
            <w:tcW w:w="3188" w:type="dxa"/>
            <w:vAlign w:val="center"/>
          </w:tcPr>
          <w:p w14:paraId="6ECD3E44" w14:textId="27EBEB90" w:rsidR="009E4F78" w:rsidRDefault="009E4F78" w:rsidP="009E4F78">
            <w:pPr>
              <w:jc w:val="center"/>
              <w:rPr>
                <w:rFonts w:eastAsiaTheme="minorEastAsia"/>
                <w:bCs/>
                <w:iCs/>
                <w:szCs w:val="20"/>
              </w:rPr>
            </w:pPr>
            <w:r>
              <w:rPr>
                <w:rFonts w:eastAsiaTheme="minorEastAsia"/>
                <w:bCs/>
                <w:iCs/>
                <w:szCs w:val="20"/>
                <w:lang w:eastAsia="zh-CN"/>
              </w:rPr>
              <w:t>AI Model 2 (1.14 GTOPs)</w:t>
            </w:r>
          </w:p>
        </w:tc>
        <w:tc>
          <w:tcPr>
            <w:tcW w:w="3188" w:type="dxa"/>
            <w:vAlign w:val="center"/>
          </w:tcPr>
          <w:p w14:paraId="52DAAB37" w14:textId="20B8B46D" w:rsidR="009E4F78" w:rsidRDefault="009E4F78" w:rsidP="009E4F78">
            <w:pPr>
              <w:jc w:val="center"/>
              <w:rPr>
                <w:rFonts w:eastAsiaTheme="minorEastAsia"/>
                <w:bCs/>
                <w:iCs/>
                <w:szCs w:val="20"/>
              </w:rPr>
            </w:pPr>
            <w:r>
              <w:rPr>
                <w:rFonts w:eastAsiaTheme="minorEastAsia"/>
                <w:bCs/>
                <w:iCs/>
                <w:szCs w:val="20"/>
                <w:lang w:eastAsia="zh-CN"/>
              </w:rPr>
              <w:t>291</w:t>
            </w:r>
          </w:p>
        </w:tc>
      </w:tr>
      <w:tr w:rsidR="009E4F78" w14:paraId="4EC40CBE" w14:textId="77777777" w:rsidTr="00512755">
        <w:trPr>
          <w:trHeight w:val="182"/>
          <w:jc w:val="center"/>
        </w:trPr>
        <w:tc>
          <w:tcPr>
            <w:tcW w:w="3188" w:type="dxa"/>
            <w:vAlign w:val="center"/>
          </w:tcPr>
          <w:p w14:paraId="28C9C9F6" w14:textId="68EE8D84" w:rsidR="009E4F78" w:rsidRDefault="009E4F78" w:rsidP="009E4F78">
            <w:pPr>
              <w:jc w:val="center"/>
              <w:rPr>
                <w:rFonts w:eastAsiaTheme="minorEastAsia"/>
                <w:bCs/>
                <w:iCs/>
                <w:szCs w:val="20"/>
              </w:rPr>
            </w:pPr>
            <w:r>
              <w:rPr>
                <w:rFonts w:eastAsiaTheme="minorEastAsia"/>
                <w:bCs/>
                <w:iCs/>
                <w:szCs w:val="20"/>
                <w:lang w:eastAsia="zh-CN"/>
              </w:rPr>
              <w:t>AI Model 4 (11.5 GTOPs)</w:t>
            </w:r>
          </w:p>
        </w:tc>
        <w:tc>
          <w:tcPr>
            <w:tcW w:w="3188" w:type="dxa"/>
            <w:vAlign w:val="center"/>
          </w:tcPr>
          <w:p w14:paraId="60559864" w14:textId="22B7EB94" w:rsidR="009E4F78" w:rsidRDefault="009E4F78" w:rsidP="009E4F78">
            <w:pPr>
              <w:jc w:val="center"/>
              <w:rPr>
                <w:rFonts w:eastAsiaTheme="minorEastAsia"/>
                <w:bCs/>
                <w:iCs/>
                <w:szCs w:val="20"/>
              </w:rPr>
            </w:pPr>
            <w:r>
              <w:rPr>
                <w:rFonts w:eastAsiaTheme="minorEastAsia" w:hint="eastAsia"/>
                <w:bCs/>
                <w:iCs/>
                <w:szCs w:val="20"/>
                <w:lang w:eastAsia="zh-CN"/>
              </w:rPr>
              <w:t>420</w:t>
            </w:r>
          </w:p>
        </w:tc>
      </w:tr>
    </w:tbl>
    <w:p w14:paraId="06AD5B38" w14:textId="43912C70" w:rsidR="009E4F78" w:rsidRDefault="009E4F78" w:rsidP="00DA6724">
      <w:pPr>
        <w:rPr>
          <w:rFonts w:eastAsiaTheme="minorEastAsia"/>
          <w:bCs/>
          <w:iCs/>
          <w:szCs w:val="20"/>
        </w:rPr>
      </w:pPr>
    </w:p>
    <w:p w14:paraId="3362AE43" w14:textId="1424E6F5" w:rsidR="009E4F78" w:rsidRDefault="009E4F78" w:rsidP="009E4F78">
      <w:pPr>
        <w:overflowPunct w:val="0"/>
        <w:spacing w:after="0"/>
        <w:jc w:val="center"/>
        <w:rPr>
          <w:rFonts w:eastAsiaTheme="minorEastAsia"/>
          <w:bCs/>
          <w:iCs/>
          <w:szCs w:val="20"/>
          <w:lang w:eastAsia="zh-CN"/>
        </w:rPr>
      </w:pPr>
      <w:r>
        <w:rPr>
          <w:rFonts w:eastAsiaTheme="minorEastAsia"/>
          <w:bCs/>
          <w:iCs/>
          <w:szCs w:val="20"/>
          <w:lang w:eastAsia="zh-CN"/>
        </w:rPr>
        <w:t>Tab</w:t>
      </w:r>
      <w:r w:rsidRPr="00CB3EB4">
        <w:rPr>
          <w:rFonts w:eastAsiaTheme="minorEastAsia"/>
          <w:bCs/>
          <w:iCs/>
          <w:color w:val="000000" w:themeColor="text1"/>
          <w:szCs w:val="20"/>
          <w:lang w:eastAsia="zh-CN"/>
        </w:rPr>
        <w:t xml:space="preserve">le </w:t>
      </w:r>
      <w:r>
        <w:rPr>
          <w:rFonts w:eastAsiaTheme="minorEastAsia"/>
          <w:bCs/>
          <w:iCs/>
          <w:color w:val="000000" w:themeColor="text1"/>
          <w:szCs w:val="20"/>
          <w:lang w:eastAsia="zh-CN"/>
        </w:rPr>
        <w:t>C</w:t>
      </w:r>
      <w:r w:rsidRPr="00CB3EB4">
        <w:rPr>
          <w:rFonts w:eastAsiaTheme="minorEastAsia"/>
          <w:bCs/>
          <w:iCs/>
          <w:color w:val="000000" w:themeColor="text1"/>
          <w:szCs w:val="20"/>
          <w:lang w:eastAsia="zh-CN"/>
        </w:rPr>
        <w:t>-</w:t>
      </w:r>
      <w:r>
        <w:rPr>
          <w:rFonts w:eastAsiaTheme="minorEastAsia"/>
          <w:bCs/>
          <w:iCs/>
          <w:color w:val="000000" w:themeColor="text1"/>
          <w:szCs w:val="20"/>
          <w:lang w:eastAsia="zh-CN"/>
        </w:rPr>
        <w:t>2</w:t>
      </w:r>
      <w:r w:rsidRPr="00CB3EB4">
        <w:rPr>
          <w:rFonts w:eastAsiaTheme="minorEastAsia"/>
          <w:bCs/>
          <w:iCs/>
          <w:color w:val="000000" w:themeColor="text1"/>
          <w:szCs w:val="20"/>
          <w:lang w:eastAsia="zh-CN"/>
        </w:rPr>
        <w:t>: UE po</w:t>
      </w:r>
      <w:r>
        <w:rPr>
          <w:rFonts w:eastAsiaTheme="minorEastAsia"/>
          <w:bCs/>
          <w:iCs/>
          <w:szCs w:val="20"/>
          <w:lang w:eastAsia="zh-CN"/>
        </w:rPr>
        <w:t>wer consumption model for FR1 from the discussion of power saving.</w:t>
      </w:r>
    </w:p>
    <w:tbl>
      <w:tblPr>
        <w:tblStyle w:val="ab"/>
        <w:tblW w:w="0" w:type="auto"/>
        <w:jc w:val="center"/>
        <w:tblLook w:val="04A0" w:firstRow="1" w:lastRow="0" w:firstColumn="1" w:lastColumn="0" w:noHBand="0" w:noVBand="1"/>
      </w:tblPr>
      <w:tblGrid>
        <w:gridCol w:w="3202"/>
        <w:gridCol w:w="3202"/>
      </w:tblGrid>
      <w:tr w:rsidR="009E4F78" w14:paraId="445911D6" w14:textId="77777777" w:rsidTr="00512755">
        <w:trPr>
          <w:trHeight w:val="151"/>
          <w:jc w:val="center"/>
        </w:trPr>
        <w:tc>
          <w:tcPr>
            <w:tcW w:w="3202" w:type="dxa"/>
            <w:vAlign w:val="center"/>
          </w:tcPr>
          <w:p w14:paraId="5EEA99E1" w14:textId="2C6B59A6" w:rsidR="009E4F78" w:rsidRDefault="009E4F78" w:rsidP="009E4F78">
            <w:pPr>
              <w:jc w:val="center"/>
              <w:rPr>
                <w:rFonts w:eastAsiaTheme="minorEastAsia"/>
                <w:bCs/>
                <w:iCs/>
                <w:szCs w:val="20"/>
              </w:rPr>
            </w:pPr>
            <w:r>
              <w:rPr>
                <w:rFonts w:eastAsiaTheme="minorEastAsia"/>
                <w:bCs/>
                <w:iCs/>
                <w:szCs w:val="20"/>
                <w:lang w:eastAsia="zh-CN"/>
              </w:rPr>
              <w:t>Power state</w:t>
            </w:r>
          </w:p>
        </w:tc>
        <w:tc>
          <w:tcPr>
            <w:tcW w:w="3202" w:type="dxa"/>
            <w:vAlign w:val="center"/>
          </w:tcPr>
          <w:p w14:paraId="691E2407" w14:textId="2D5AFD76" w:rsidR="009E4F78" w:rsidRDefault="009E4F78" w:rsidP="009E4F78">
            <w:pPr>
              <w:jc w:val="center"/>
              <w:rPr>
                <w:rFonts w:eastAsiaTheme="minorEastAsia"/>
                <w:bCs/>
                <w:iCs/>
                <w:szCs w:val="20"/>
              </w:rPr>
            </w:pPr>
            <w:r>
              <w:rPr>
                <w:rFonts w:eastAsiaTheme="minorEastAsia"/>
                <w:bCs/>
                <w:iCs/>
                <w:szCs w:val="20"/>
                <w:lang w:eastAsia="zh-CN"/>
              </w:rPr>
              <w:t>Relative power (mA)</w:t>
            </w:r>
          </w:p>
        </w:tc>
      </w:tr>
      <w:tr w:rsidR="009E4F78" w14:paraId="2E9ABEFB" w14:textId="77777777" w:rsidTr="00512755">
        <w:trPr>
          <w:trHeight w:val="155"/>
          <w:jc w:val="center"/>
        </w:trPr>
        <w:tc>
          <w:tcPr>
            <w:tcW w:w="3202" w:type="dxa"/>
            <w:vAlign w:val="center"/>
          </w:tcPr>
          <w:p w14:paraId="280E0ACC" w14:textId="16BA6EA3" w:rsidR="009E4F78" w:rsidRDefault="009E4F78" w:rsidP="009E4F78">
            <w:pPr>
              <w:jc w:val="center"/>
              <w:rPr>
                <w:rFonts w:eastAsiaTheme="minorEastAsia"/>
                <w:bCs/>
                <w:iCs/>
                <w:szCs w:val="20"/>
              </w:rPr>
            </w:pPr>
            <w:r>
              <w:rPr>
                <w:rFonts w:eastAsiaTheme="minorEastAsia" w:hint="eastAsia"/>
                <w:bCs/>
                <w:iCs/>
                <w:szCs w:val="20"/>
                <w:lang w:eastAsia="zh-CN"/>
              </w:rPr>
              <w:t>Deep sleep</w:t>
            </w:r>
          </w:p>
        </w:tc>
        <w:tc>
          <w:tcPr>
            <w:tcW w:w="3202" w:type="dxa"/>
            <w:vAlign w:val="center"/>
          </w:tcPr>
          <w:p w14:paraId="3DC0F599" w14:textId="093323BB" w:rsidR="009E4F78" w:rsidRDefault="009E4F78" w:rsidP="009E4F78">
            <w:pPr>
              <w:jc w:val="center"/>
              <w:rPr>
                <w:rFonts w:eastAsiaTheme="minorEastAsia"/>
                <w:bCs/>
                <w:iCs/>
                <w:szCs w:val="20"/>
              </w:rPr>
            </w:pPr>
            <w:r>
              <w:rPr>
                <w:rFonts w:eastAsiaTheme="minorEastAsia"/>
                <w:bCs/>
                <w:iCs/>
                <w:szCs w:val="20"/>
                <w:lang w:eastAsia="zh-CN"/>
              </w:rPr>
              <w:t>1*5 (Optional: 0.5)</w:t>
            </w:r>
          </w:p>
        </w:tc>
      </w:tr>
      <w:tr w:rsidR="009E4F78" w14:paraId="4D3C0C29" w14:textId="77777777" w:rsidTr="00512755">
        <w:trPr>
          <w:trHeight w:val="151"/>
          <w:jc w:val="center"/>
        </w:trPr>
        <w:tc>
          <w:tcPr>
            <w:tcW w:w="3202" w:type="dxa"/>
            <w:vAlign w:val="center"/>
          </w:tcPr>
          <w:p w14:paraId="019D7935" w14:textId="09EE7F79" w:rsidR="009E4F78" w:rsidRDefault="009E4F78" w:rsidP="009E4F78">
            <w:pPr>
              <w:jc w:val="center"/>
              <w:rPr>
                <w:rFonts w:eastAsiaTheme="minorEastAsia"/>
                <w:bCs/>
                <w:iCs/>
                <w:szCs w:val="20"/>
              </w:rPr>
            </w:pPr>
            <w:r>
              <w:rPr>
                <w:rFonts w:eastAsiaTheme="minorEastAsia" w:hint="eastAsia"/>
                <w:bCs/>
                <w:iCs/>
                <w:szCs w:val="20"/>
                <w:lang w:eastAsia="zh-CN"/>
              </w:rPr>
              <w:t>Light sleep</w:t>
            </w:r>
          </w:p>
        </w:tc>
        <w:tc>
          <w:tcPr>
            <w:tcW w:w="3202" w:type="dxa"/>
            <w:vAlign w:val="center"/>
          </w:tcPr>
          <w:p w14:paraId="113F8773" w14:textId="1D9D03D3" w:rsidR="009E4F78" w:rsidRDefault="009E4F78" w:rsidP="009E4F78">
            <w:pPr>
              <w:jc w:val="center"/>
              <w:rPr>
                <w:rFonts w:eastAsiaTheme="minorEastAsia"/>
                <w:bCs/>
                <w:iCs/>
                <w:szCs w:val="20"/>
              </w:rPr>
            </w:pPr>
            <w:r>
              <w:rPr>
                <w:rFonts w:eastAsiaTheme="minorEastAsia"/>
                <w:bCs/>
                <w:iCs/>
                <w:szCs w:val="20"/>
                <w:lang w:eastAsia="zh-CN"/>
              </w:rPr>
              <w:t>20*5</w:t>
            </w:r>
          </w:p>
        </w:tc>
      </w:tr>
      <w:tr w:rsidR="009E4F78" w14:paraId="36E7B57C" w14:textId="77777777" w:rsidTr="00512755">
        <w:trPr>
          <w:trHeight w:val="155"/>
          <w:jc w:val="center"/>
        </w:trPr>
        <w:tc>
          <w:tcPr>
            <w:tcW w:w="3202" w:type="dxa"/>
            <w:vAlign w:val="center"/>
          </w:tcPr>
          <w:p w14:paraId="13AB6DE1" w14:textId="2BA87857" w:rsidR="009E4F78" w:rsidRDefault="009E4F78" w:rsidP="009E4F78">
            <w:pPr>
              <w:jc w:val="center"/>
              <w:rPr>
                <w:rFonts w:eastAsiaTheme="minorEastAsia"/>
                <w:bCs/>
                <w:iCs/>
                <w:szCs w:val="20"/>
              </w:rPr>
            </w:pPr>
            <w:r>
              <w:rPr>
                <w:rFonts w:eastAsiaTheme="minorEastAsia" w:hint="eastAsia"/>
                <w:bCs/>
                <w:iCs/>
                <w:szCs w:val="20"/>
                <w:lang w:eastAsia="zh-CN"/>
              </w:rPr>
              <w:t>Micro sleep</w:t>
            </w:r>
          </w:p>
        </w:tc>
        <w:tc>
          <w:tcPr>
            <w:tcW w:w="3202" w:type="dxa"/>
            <w:vAlign w:val="center"/>
          </w:tcPr>
          <w:p w14:paraId="32A31EF7" w14:textId="791D6E67" w:rsidR="009E4F78" w:rsidRDefault="009E4F78" w:rsidP="009E4F78">
            <w:pPr>
              <w:jc w:val="center"/>
              <w:rPr>
                <w:rFonts w:eastAsiaTheme="minorEastAsia"/>
                <w:bCs/>
                <w:iCs/>
                <w:szCs w:val="20"/>
              </w:rPr>
            </w:pPr>
            <w:r>
              <w:rPr>
                <w:rFonts w:eastAsiaTheme="minorEastAsia" w:hint="eastAsia"/>
                <w:bCs/>
                <w:iCs/>
                <w:szCs w:val="20"/>
                <w:lang w:eastAsia="zh-CN"/>
              </w:rPr>
              <w:t>4</w:t>
            </w:r>
            <w:r>
              <w:rPr>
                <w:rFonts w:eastAsiaTheme="minorEastAsia"/>
                <w:bCs/>
                <w:iCs/>
                <w:szCs w:val="20"/>
                <w:lang w:eastAsia="zh-CN"/>
              </w:rPr>
              <w:t>5*5</w:t>
            </w:r>
          </w:p>
        </w:tc>
      </w:tr>
      <w:tr w:rsidR="009E4F78" w14:paraId="16C93769" w14:textId="77777777" w:rsidTr="00512755">
        <w:trPr>
          <w:trHeight w:val="151"/>
          <w:jc w:val="center"/>
        </w:trPr>
        <w:tc>
          <w:tcPr>
            <w:tcW w:w="3202" w:type="dxa"/>
            <w:vAlign w:val="center"/>
          </w:tcPr>
          <w:p w14:paraId="722A2205" w14:textId="79216C96" w:rsidR="009E4F78" w:rsidRDefault="009E4F78" w:rsidP="009E4F78">
            <w:pPr>
              <w:jc w:val="center"/>
              <w:rPr>
                <w:rFonts w:eastAsiaTheme="minorEastAsia"/>
                <w:bCs/>
                <w:iCs/>
                <w:szCs w:val="20"/>
              </w:rPr>
            </w:pPr>
            <w:r>
              <w:rPr>
                <w:rFonts w:eastAsiaTheme="minorEastAsia" w:hint="eastAsia"/>
                <w:bCs/>
                <w:iCs/>
                <w:szCs w:val="20"/>
                <w:lang w:eastAsia="zh-CN"/>
              </w:rPr>
              <w:t>PDCCH-only</w:t>
            </w:r>
          </w:p>
        </w:tc>
        <w:tc>
          <w:tcPr>
            <w:tcW w:w="3202" w:type="dxa"/>
            <w:vAlign w:val="center"/>
          </w:tcPr>
          <w:p w14:paraId="55682110" w14:textId="124FAA69" w:rsidR="009E4F78" w:rsidRDefault="009E4F78" w:rsidP="009E4F78">
            <w:pPr>
              <w:jc w:val="center"/>
              <w:rPr>
                <w:rFonts w:eastAsiaTheme="minorEastAsia"/>
                <w:bCs/>
                <w:iCs/>
                <w:szCs w:val="20"/>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9E4F78" w14:paraId="6A44F4AA" w14:textId="77777777" w:rsidTr="00512755">
        <w:trPr>
          <w:trHeight w:val="155"/>
          <w:jc w:val="center"/>
        </w:trPr>
        <w:tc>
          <w:tcPr>
            <w:tcW w:w="3202" w:type="dxa"/>
            <w:vAlign w:val="center"/>
          </w:tcPr>
          <w:p w14:paraId="405F6D65" w14:textId="154931A0" w:rsidR="009E4F78" w:rsidRDefault="009E4F78" w:rsidP="009E4F78">
            <w:pPr>
              <w:jc w:val="center"/>
              <w:rPr>
                <w:rFonts w:eastAsiaTheme="minorEastAsia"/>
                <w:bCs/>
                <w:iCs/>
                <w:szCs w:val="20"/>
              </w:rPr>
            </w:pPr>
            <w:r>
              <w:rPr>
                <w:rFonts w:eastAsiaTheme="minorEastAsia" w:hint="eastAsia"/>
                <w:bCs/>
                <w:iCs/>
                <w:szCs w:val="20"/>
                <w:lang w:eastAsia="zh-CN"/>
              </w:rPr>
              <w:t>SSB or CSI-RS</w:t>
            </w:r>
            <w:r>
              <w:rPr>
                <w:rFonts w:eastAsiaTheme="minorEastAsia"/>
                <w:bCs/>
                <w:iCs/>
                <w:szCs w:val="20"/>
                <w:lang w:eastAsia="zh-CN"/>
              </w:rPr>
              <w:t xml:space="preserve"> proc</w:t>
            </w:r>
          </w:p>
        </w:tc>
        <w:tc>
          <w:tcPr>
            <w:tcW w:w="3202" w:type="dxa"/>
            <w:vAlign w:val="center"/>
          </w:tcPr>
          <w:p w14:paraId="27F482A6" w14:textId="3401726F" w:rsidR="009E4F78" w:rsidRDefault="009E4F78" w:rsidP="009E4F78">
            <w:pPr>
              <w:jc w:val="center"/>
              <w:rPr>
                <w:rFonts w:eastAsiaTheme="minorEastAsia"/>
                <w:bCs/>
                <w:iCs/>
                <w:szCs w:val="20"/>
              </w:rPr>
            </w:pPr>
            <w:r>
              <w:rPr>
                <w:rFonts w:eastAsiaTheme="minorEastAsia"/>
                <w:bCs/>
                <w:iCs/>
                <w:szCs w:val="20"/>
                <w:lang w:eastAsia="zh-CN"/>
              </w:rPr>
              <w:t>1</w:t>
            </w:r>
            <w:r>
              <w:rPr>
                <w:rFonts w:eastAsiaTheme="minorEastAsia" w:hint="eastAsia"/>
                <w:bCs/>
                <w:iCs/>
                <w:szCs w:val="20"/>
                <w:lang w:eastAsia="zh-CN"/>
              </w:rPr>
              <w:t>00</w:t>
            </w:r>
            <w:r>
              <w:rPr>
                <w:rFonts w:eastAsiaTheme="minorEastAsia"/>
                <w:bCs/>
                <w:iCs/>
                <w:szCs w:val="20"/>
                <w:lang w:eastAsia="zh-CN"/>
              </w:rPr>
              <w:t>*5</w:t>
            </w:r>
          </w:p>
        </w:tc>
      </w:tr>
      <w:tr w:rsidR="009E4F78" w14:paraId="55D819BE" w14:textId="77777777" w:rsidTr="00512755">
        <w:trPr>
          <w:trHeight w:val="151"/>
          <w:jc w:val="center"/>
        </w:trPr>
        <w:tc>
          <w:tcPr>
            <w:tcW w:w="3202" w:type="dxa"/>
            <w:vAlign w:val="center"/>
          </w:tcPr>
          <w:p w14:paraId="726B2035" w14:textId="368FE5B7" w:rsidR="009E4F78" w:rsidRDefault="009E4F78" w:rsidP="009E4F78">
            <w:pPr>
              <w:jc w:val="center"/>
              <w:rPr>
                <w:rFonts w:eastAsiaTheme="minorEastAsia"/>
                <w:bCs/>
                <w:iCs/>
                <w:szCs w:val="20"/>
              </w:rPr>
            </w:pPr>
            <w:r>
              <w:rPr>
                <w:rFonts w:eastAsiaTheme="minorEastAsia" w:hint="eastAsia"/>
                <w:bCs/>
                <w:iCs/>
                <w:szCs w:val="20"/>
                <w:lang w:eastAsia="zh-CN"/>
              </w:rPr>
              <w:t>PDCCH+PD</w:t>
            </w:r>
            <w:r>
              <w:rPr>
                <w:rFonts w:eastAsiaTheme="minorEastAsia"/>
                <w:bCs/>
                <w:iCs/>
                <w:szCs w:val="20"/>
                <w:lang w:eastAsia="zh-CN"/>
              </w:rPr>
              <w:t>SCH</w:t>
            </w:r>
          </w:p>
        </w:tc>
        <w:tc>
          <w:tcPr>
            <w:tcW w:w="3202" w:type="dxa"/>
            <w:vAlign w:val="center"/>
          </w:tcPr>
          <w:p w14:paraId="12BF742A" w14:textId="496C6BB5" w:rsidR="009E4F78" w:rsidRDefault="009E4F78" w:rsidP="009E4F78">
            <w:pPr>
              <w:jc w:val="center"/>
              <w:rPr>
                <w:rFonts w:eastAsiaTheme="minorEastAsia"/>
                <w:bCs/>
                <w:iCs/>
                <w:szCs w:val="20"/>
              </w:rPr>
            </w:pPr>
            <w:r>
              <w:rPr>
                <w:rFonts w:eastAsiaTheme="minorEastAsia"/>
                <w:bCs/>
                <w:iCs/>
                <w:szCs w:val="20"/>
                <w:lang w:eastAsia="zh-CN"/>
              </w:rPr>
              <w:t>3</w:t>
            </w:r>
            <w:r>
              <w:rPr>
                <w:rFonts w:eastAsiaTheme="minorEastAsia" w:hint="eastAsia"/>
                <w:bCs/>
                <w:iCs/>
                <w:szCs w:val="20"/>
                <w:lang w:eastAsia="zh-CN"/>
              </w:rPr>
              <w:t>00</w:t>
            </w:r>
            <w:r>
              <w:rPr>
                <w:rFonts w:eastAsiaTheme="minorEastAsia"/>
                <w:bCs/>
                <w:iCs/>
                <w:szCs w:val="20"/>
                <w:lang w:eastAsia="zh-CN"/>
              </w:rPr>
              <w:t>*5</w:t>
            </w:r>
          </w:p>
        </w:tc>
      </w:tr>
      <w:tr w:rsidR="009E4F78" w14:paraId="43B730F1" w14:textId="77777777" w:rsidTr="00512755">
        <w:trPr>
          <w:trHeight w:val="254"/>
          <w:jc w:val="center"/>
        </w:trPr>
        <w:tc>
          <w:tcPr>
            <w:tcW w:w="3202" w:type="dxa"/>
            <w:vAlign w:val="center"/>
          </w:tcPr>
          <w:p w14:paraId="5E60677C" w14:textId="5F6CCA81" w:rsidR="009E4F78" w:rsidRDefault="009E4F78" w:rsidP="009E4F78">
            <w:pPr>
              <w:jc w:val="center"/>
              <w:rPr>
                <w:rFonts w:eastAsiaTheme="minorEastAsia"/>
                <w:bCs/>
                <w:iCs/>
                <w:szCs w:val="20"/>
              </w:rPr>
            </w:pPr>
            <w:r>
              <w:rPr>
                <w:rFonts w:eastAsiaTheme="minorEastAsia" w:hint="eastAsia"/>
                <w:bCs/>
                <w:iCs/>
                <w:szCs w:val="20"/>
                <w:lang w:eastAsia="zh-CN"/>
              </w:rPr>
              <w:t>UL</w:t>
            </w:r>
          </w:p>
        </w:tc>
        <w:tc>
          <w:tcPr>
            <w:tcW w:w="3202" w:type="dxa"/>
            <w:vAlign w:val="center"/>
          </w:tcPr>
          <w:p w14:paraId="6BA1A934" w14:textId="77777777" w:rsidR="009E4F78" w:rsidRDefault="009E4F78" w:rsidP="009E4F78">
            <w:pPr>
              <w:snapToGrid w:val="0"/>
              <w:spacing w:after="0"/>
              <w:jc w:val="center"/>
              <w:rPr>
                <w:rFonts w:eastAsiaTheme="minorEastAsia"/>
                <w:bCs/>
                <w:iCs/>
                <w:szCs w:val="20"/>
                <w:lang w:eastAsia="zh-CN"/>
              </w:rPr>
            </w:pPr>
            <w:r>
              <w:rPr>
                <w:rFonts w:eastAsiaTheme="minorEastAsia" w:hint="eastAsia"/>
                <w:bCs/>
                <w:iCs/>
                <w:szCs w:val="20"/>
                <w:lang w:eastAsia="zh-CN"/>
              </w:rPr>
              <w:t>250</w:t>
            </w:r>
            <w:r>
              <w:rPr>
                <w:rFonts w:eastAsiaTheme="minorEastAsia"/>
                <w:bCs/>
                <w:iCs/>
                <w:szCs w:val="20"/>
                <w:lang w:eastAsia="zh-CN"/>
              </w:rPr>
              <w:t xml:space="preserve">*5 </w:t>
            </w:r>
            <w:r>
              <w:rPr>
                <w:rFonts w:eastAsiaTheme="minorEastAsia" w:hint="eastAsia"/>
                <w:bCs/>
                <w:iCs/>
                <w:szCs w:val="20"/>
                <w:lang w:eastAsia="zh-CN"/>
              </w:rPr>
              <w:t>(0dBm)</w:t>
            </w:r>
          </w:p>
          <w:p w14:paraId="336EFB9B" w14:textId="33E510C6" w:rsidR="009E4F78" w:rsidRDefault="009E4F78" w:rsidP="009E4F78">
            <w:pPr>
              <w:jc w:val="center"/>
              <w:rPr>
                <w:rFonts w:eastAsiaTheme="minorEastAsia"/>
                <w:bCs/>
                <w:iCs/>
                <w:szCs w:val="20"/>
              </w:rPr>
            </w:pPr>
            <w:r>
              <w:rPr>
                <w:rFonts w:eastAsiaTheme="minorEastAsia"/>
                <w:bCs/>
                <w:iCs/>
                <w:szCs w:val="20"/>
                <w:lang w:eastAsia="zh-CN"/>
              </w:rPr>
              <w:t>700*5 (23dBm)</w:t>
            </w:r>
          </w:p>
        </w:tc>
      </w:tr>
    </w:tbl>
    <w:p w14:paraId="05120E16" w14:textId="20B321FC" w:rsidR="009E4F78" w:rsidRDefault="009E4F78" w:rsidP="00DA6724">
      <w:pPr>
        <w:rPr>
          <w:rFonts w:eastAsiaTheme="minorEastAsia"/>
          <w:bCs/>
          <w:iCs/>
          <w:szCs w:val="20"/>
        </w:rPr>
      </w:pPr>
    </w:p>
    <w:p w14:paraId="35DEF644" w14:textId="5C5217FA" w:rsidR="00DA6724" w:rsidRDefault="00DA6724" w:rsidP="00DA6724">
      <w:pPr>
        <w:rPr>
          <w:rFonts w:eastAsiaTheme="minorEastAsia"/>
          <w:bCs/>
          <w:iCs/>
          <w:szCs w:val="20"/>
          <w:lang w:eastAsia="zh-CN"/>
        </w:rPr>
      </w:pPr>
      <w:r>
        <w:rPr>
          <w:rFonts w:eastAsiaTheme="minorEastAsia" w:hint="eastAsia"/>
          <w:bCs/>
          <w:iCs/>
          <w:szCs w:val="20"/>
          <w:lang w:eastAsia="zh-CN"/>
        </w:rPr>
        <w:t>P</w:t>
      </w:r>
      <w:r>
        <w:rPr>
          <w:rFonts w:eastAsiaTheme="minorEastAsia"/>
          <w:bCs/>
          <w:iCs/>
          <w:szCs w:val="20"/>
          <w:lang w:eastAsia="zh-CN"/>
        </w:rPr>
        <w:t xml:space="preserve">erformance of model is not directly related to FLOPs, but specifically tuned for models. Even with the similar FLOPs, the performance may be drastically different. For example, as shown in Figure </w:t>
      </w:r>
      <w:r w:rsidR="006F30A2">
        <w:rPr>
          <w:rFonts w:eastAsiaTheme="minorEastAsia"/>
          <w:bCs/>
          <w:iCs/>
          <w:szCs w:val="20"/>
          <w:lang w:eastAsia="zh-CN"/>
        </w:rPr>
        <w:t>C</w:t>
      </w:r>
      <w:r>
        <w:rPr>
          <w:rFonts w:eastAsiaTheme="minorEastAsia"/>
          <w:bCs/>
          <w:iCs/>
          <w:szCs w:val="20"/>
          <w:lang w:eastAsia="zh-CN"/>
        </w:rPr>
        <w:t>-</w:t>
      </w:r>
      <w:r w:rsidR="00E37947">
        <w:rPr>
          <w:rFonts w:eastAsiaTheme="minorEastAsia"/>
          <w:bCs/>
          <w:iCs/>
          <w:szCs w:val="20"/>
          <w:lang w:eastAsia="zh-CN"/>
        </w:rPr>
        <w:t>1</w:t>
      </w:r>
      <w:r>
        <w:rPr>
          <w:rFonts w:eastAsiaTheme="minorEastAsia"/>
          <w:bCs/>
          <w:iCs/>
          <w:szCs w:val="20"/>
          <w:lang w:eastAsia="zh-CN"/>
        </w:rPr>
        <w:t>, the complexity of AI model 1 is 77.2% of AI model 2, and then the expected latency</w:t>
      </w:r>
      <w:r w:rsidRPr="00812CAA">
        <w:rPr>
          <w:rFonts w:eastAsiaTheme="minorEastAsia"/>
          <w:bCs/>
          <w:iCs/>
          <w:szCs w:val="20"/>
          <w:lang w:eastAsia="zh-CN"/>
        </w:rPr>
        <w:t xml:space="preserve"> </w:t>
      </w:r>
      <w:r>
        <w:rPr>
          <w:rFonts w:eastAsiaTheme="minorEastAsia"/>
          <w:bCs/>
          <w:iCs/>
          <w:szCs w:val="20"/>
          <w:lang w:eastAsia="zh-CN"/>
        </w:rPr>
        <w:t>of AI model 1 is 77.2% of AI model 2. However, the actual latency of AI model 1 is 152% of AI model 2 in Chipset 2. For another example, the complexity of AI model 2 is 9.9% of AI model 4, while the power consumption of AI model 2 is 69.3% of AI model 4.</w:t>
      </w:r>
    </w:p>
    <w:p w14:paraId="459A543D" w14:textId="77777777" w:rsidR="00DA6724" w:rsidRDefault="00DA6724" w:rsidP="00DA6724">
      <w:pPr>
        <w:jc w:val="center"/>
        <w:rPr>
          <w:rFonts w:eastAsiaTheme="minorEastAsia"/>
          <w:bCs/>
          <w:iCs/>
          <w:szCs w:val="20"/>
          <w:lang w:eastAsia="zh-CN"/>
        </w:rPr>
      </w:pPr>
      <w:r>
        <w:rPr>
          <w:noProof/>
          <w:lang w:eastAsia="zh-CN"/>
        </w:rPr>
        <w:lastRenderedPageBreak/>
        <w:drawing>
          <wp:inline distT="0" distB="0" distL="0" distR="0" wp14:anchorId="04A5F75F" wp14:editId="707671B3">
            <wp:extent cx="5193102" cy="2501661"/>
            <wp:effectExtent l="0" t="0" r="7620" b="13335"/>
            <wp:docPr id="10" name="图表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C9E7137" w14:textId="38205D03" w:rsidR="00DA6724" w:rsidRDefault="00DA6724" w:rsidP="00DA6724">
      <w:pPr>
        <w:jc w:val="center"/>
        <w:rPr>
          <w:rFonts w:eastAsiaTheme="minorEastAsia"/>
          <w:bCs/>
          <w:iCs/>
          <w:szCs w:val="20"/>
        </w:rPr>
      </w:pPr>
      <w:r w:rsidRPr="00C85DC5">
        <w:rPr>
          <w:rFonts w:eastAsiaTheme="minorEastAsia"/>
          <w:bCs/>
          <w:iCs/>
          <w:color w:val="000000" w:themeColor="text1"/>
          <w:szCs w:val="20"/>
          <w:lang w:eastAsia="zh-CN"/>
        </w:rPr>
        <w:t xml:space="preserve">Figure </w:t>
      </w:r>
      <w:r w:rsidR="006F30A2">
        <w:rPr>
          <w:rFonts w:eastAsiaTheme="minorEastAsia"/>
          <w:bCs/>
          <w:iCs/>
          <w:color w:val="000000" w:themeColor="text1"/>
          <w:szCs w:val="20"/>
          <w:lang w:eastAsia="zh-CN"/>
        </w:rPr>
        <w:t>C</w:t>
      </w:r>
      <w:r w:rsidRPr="00C85DC5">
        <w:rPr>
          <w:rFonts w:eastAsiaTheme="minorEastAsia"/>
          <w:bCs/>
          <w:iCs/>
          <w:color w:val="000000" w:themeColor="text1"/>
          <w:szCs w:val="20"/>
          <w:lang w:eastAsia="zh-CN"/>
        </w:rPr>
        <w:t>-</w:t>
      </w:r>
      <w:r w:rsidR="00E37947">
        <w:rPr>
          <w:rFonts w:eastAsiaTheme="minorEastAsia"/>
          <w:bCs/>
          <w:iCs/>
          <w:color w:val="000000" w:themeColor="text1"/>
          <w:szCs w:val="20"/>
          <w:lang w:eastAsia="zh-CN"/>
        </w:rPr>
        <w:t>1</w:t>
      </w:r>
      <w:r w:rsidRPr="00C85DC5">
        <w:rPr>
          <w:rFonts w:eastAsiaTheme="minorEastAsia"/>
          <w:bCs/>
          <w:iCs/>
          <w:color w:val="000000" w:themeColor="text1"/>
          <w:szCs w:val="20"/>
          <w:lang w:eastAsia="zh-CN"/>
        </w:rPr>
        <w:t>: The</w:t>
      </w:r>
      <w:r w:rsidRPr="00C95FDE">
        <w:rPr>
          <w:rFonts w:eastAsiaTheme="minorEastAsia"/>
          <w:bCs/>
          <w:iCs/>
          <w:szCs w:val="20"/>
          <w:lang w:eastAsia="zh-CN"/>
        </w:rPr>
        <w:t xml:space="preserve"> complexity and latency comparison between AI models</w:t>
      </w:r>
      <w:r>
        <w:rPr>
          <w:rFonts w:eastAsiaTheme="minorEastAsia"/>
          <w:bCs/>
          <w:iCs/>
          <w:szCs w:val="20"/>
          <w:lang w:eastAsia="zh-CN"/>
        </w:rPr>
        <w:t>.</w:t>
      </w:r>
    </w:p>
    <w:p w14:paraId="58C6050A" w14:textId="77777777" w:rsidR="00C84577" w:rsidRDefault="00C84577" w:rsidP="00C84577">
      <w:pPr>
        <w:pStyle w:val="B1"/>
        <w:ind w:left="0" w:firstLine="0"/>
        <w:rPr>
          <w:rFonts w:eastAsiaTheme="minorEastAsia"/>
          <w:lang w:eastAsia="zh-CN"/>
        </w:rPr>
      </w:pPr>
    </w:p>
    <w:p w14:paraId="3FBC3F9A" w14:textId="05160EF1" w:rsidR="00C84577" w:rsidRPr="00DA6724" w:rsidRDefault="00C84577" w:rsidP="00C84577">
      <w:pPr>
        <w:pStyle w:val="titlereference"/>
        <w:rPr>
          <w:bCs/>
        </w:rPr>
      </w:pPr>
      <w:r>
        <w:rPr>
          <w:rFonts w:ascii="Times New Roman" w:hAnsi="Times New Roman" w:hint="eastAsia"/>
          <w:bCs/>
        </w:rPr>
        <w:t>A</w:t>
      </w:r>
      <w:r>
        <w:rPr>
          <w:rFonts w:ascii="Times New Roman" w:hAnsi="Times New Roman"/>
          <w:bCs/>
        </w:rPr>
        <w:t>ppendix D: Agreement from previous meeting</w:t>
      </w:r>
    </w:p>
    <w:p w14:paraId="1CA2C0C2" w14:textId="1ADABF29" w:rsidR="00EE7D88" w:rsidRPr="005263FE" w:rsidDel="00861CAD" w:rsidRDefault="00820409" w:rsidP="00EE7D88">
      <w:pPr>
        <w:rPr>
          <w:rFonts w:eastAsiaTheme="minorEastAsia"/>
          <w:lang w:eastAsia="zh-CN"/>
        </w:rPr>
      </w:pPr>
      <w:r>
        <w:rPr>
          <w:rFonts w:eastAsiaTheme="minorEastAsia" w:hint="eastAsia"/>
          <w:lang w:eastAsia="zh-CN"/>
        </w:rPr>
        <w:t>S</w:t>
      </w:r>
      <w:r w:rsidRPr="0002647F">
        <w:rPr>
          <w:rFonts w:eastAsiaTheme="minorEastAsia"/>
          <w:lang w:eastAsia="zh-CN"/>
        </w:rPr>
        <w:t>ome agreements and conclusions have been made</w:t>
      </w:r>
      <w:r>
        <w:rPr>
          <w:rFonts w:eastAsiaTheme="minorEastAsia"/>
          <w:lang w:eastAsia="zh-CN"/>
        </w:rPr>
        <w:t xml:space="preserve"> in previous meeting.</w:t>
      </w:r>
    </w:p>
    <w:tbl>
      <w:tblPr>
        <w:tblStyle w:val="ab"/>
        <w:tblW w:w="0" w:type="auto"/>
        <w:tblLook w:val="04A0" w:firstRow="1" w:lastRow="0" w:firstColumn="1" w:lastColumn="0" w:noHBand="0" w:noVBand="1"/>
      </w:tblPr>
      <w:tblGrid>
        <w:gridCol w:w="9060"/>
      </w:tblGrid>
      <w:tr w:rsidR="00EE7D88" w14:paraId="3D38CE84" w14:textId="77777777" w:rsidTr="000E20E5">
        <w:tc>
          <w:tcPr>
            <w:tcW w:w="9060" w:type="dxa"/>
          </w:tcPr>
          <w:p w14:paraId="4BCA52E6" w14:textId="77777777" w:rsidR="00A81DDA" w:rsidRPr="0068301B" w:rsidRDefault="00A81DDA" w:rsidP="00571E29">
            <w:pPr>
              <w:rPr>
                <w:highlight w:val="green"/>
                <w:lang w:eastAsia="x-none"/>
              </w:rPr>
            </w:pPr>
            <w:r w:rsidRPr="0068301B">
              <w:rPr>
                <w:rFonts w:hint="eastAsia"/>
                <w:highlight w:val="green"/>
                <w:lang w:eastAsia="x-none"/>
              </w:rPr>
              <w:t>A</w:t>
            </w:r>
            <w:r w:rsidRPr="0068301B">
              <w:rPr>
                <w:highlight w:val="green"/>
                <w:lang w:eastAsia="x-none"/>
              </w:rPr>
              <w:t>greement</w:t>
            </w:r>
          </w:p>
          <w:p w14:paraId="2BDB292F" w14:textId="77777777" w:rsidR="00A81DDA" w:rsidRPr="0084210C" w:rsidRDefault="00A81DDA" w:rsidP="002E694F">
            <w:pPr>
              <w:numPr>
                <w:ilvl w:val="0"/>
                <w:numId w:val="39"/>
              </w:numPr>
              <w:jc w:val="left"/>
              <w:rPr>
                <w:lang w:eastAsia="x-none"/>
              </w:rPr>
            </w:pPr>
            <w:r w:rsidRPr="0084210C">
              <w:rPr>
                <w:lang w:eastAsia="x-none"/>
              </w:rPr>
              <w:t>For AI/ML functionality identification and functionality-based LCM of UE-side models and/or UE-part of two-sided models:</w:t>
            </w:r>
          </w:p>
          <w:p w14:paraId="11C7AB92" w14:textId="77777777" w:rsidR="00A81DDA" w:rsidRPr="0084210C" w:rsidRDefault="00A81DDA" w:rsidP="002E694F">
            <w:pPr>
              <w:pStyle w:val="a"/>
              <w:widowControl/>
              <w:numPr>
                <w:ilvl w:val="1"/>
                <w:numId w:val="38"/>
              </w:numPr>
              <w:overflowPunct/>
              <w:jc w:val="left"/>
            </w:pPr>
            <w:r w:rsidRPr="0084210C">
              <w:t>Functionality refers to</w:t>
            </w:r>
            <w:r w:rsidRPr="0084210C">
              <w:rPr>
                <w:rFonts w:eastAsia="MS Mincho"/>
                <w:lang w:eastAsia="ja-JP"/>
              </w:rPr>
              <w:t xml:space="preserve"> an AI/ML-</w:t>
            </w:r>
            <w:r>
              <w:rPr>
                <w:rFonts w:eastAsia="MS Mincho"/>
                <w:lang w:eastAsia="ja-JP"/>
              </w:rPr>
              <w:t xml:space="preserve">enabled </w:t>
            </w:r>
            <w:r w:rsidRPr="0084210C">
              <w:rPr>
                <w:rFonts w:eastAsia="MS Mincho"/>
                <w:lang w:eastAsia="ja-JP"/>
              </w:rPr>
              <w:t>Feature/FG</w:t>
            </w:r>
            <w:r>
              <w:rPr>
                <w:rFonts w:eastAsia="MS Mincho"/>
                <w:lang w:eastAsia="ja-JP"/>
              </w:rPr>
              <w:t xml:space="preserve"> enabled by configuration(s)</w:t>
            </w:r>
            <w:r w:rsidRPr="0084210C">
              <w:rPr>
                <w:rFonts w:eastAsia="MS Mincho"/>
                <w:lang w:eastAsia="ja-JP"/>
              </w:rPr>
              <w:t>, where configuration(s) is(are) supported based on conditions indicated by UE capability.</w:t>
            </w:r>
          </w:p>
          <w:p w14:paraId="340DBC0F" w14:textId="77777777" w:rsidR="00A81DDA" w:rsidRPr="0084210C" w:rsidRDefault="00A81DDA" w:rsidP="002E694F">
            <w:pPr>
              <w:pStyle w:val="a"/>
              <w:widowControl/>
              <w:numPr>
                <w:ilvl w:val="1"/>
                <w:numId w:val="38"/>
              </w:numPr>
              <w:overflowPunct/>
              <w:jc w:val="left"/>
              <w:rPr>
                <w:rFonts w:eastAsia="MS Mincho"/>
                <w:lang w:eastAsia="ja-JP"/>
              </w:rPr>
            </w:pPr>
            <w:r w:rsidRPr="0084210C">
              <w:t>Correspo</w:t>
            </w:r>
            <w:r w:rsidRPr="0084210C">
              <w:rPr>
                <w:rFonts w:eastAsia="MS Mincho"/>
                <w:lang w:eastAsia="ja-JP"/>
              </w:rPr>
              <w:t>ndingly, functionality-based LCM operates based on, at least, one configuration of AI/ML-enabled Feature/FG or specific configurations of an AI/ML-enabled Feature/FG.</w:t>
            </w:r>
          </w:p>
          <w:p w14:paraId="0DF451E3" w14:textId="77777777" w:rsidR="00A81DDA" w:rsidRPr="0084210C" w:rsidRDefault="00A81DDA" w:rsidP="002E694F">
            <w:pPr>
              <w:pStyle w:val="a"/>
              <w:widowControl/>
              <w:numPr>
                <w:ilvl w:val="2"/>
                <w:numId w:val="38"/>
              </w:numPr>
              <w:overflowPunct/>
              <w:jc w:val="left"/>
              <w:rPr>
                <w:rFonts w:eastAsia="MS Mincho"/>
                <w:lang w:eastAsia="ja-JP"/>
              </w:rPr>
            </w:pPr>
            <w:r w:rsidRPr="0084210C">
              <w:rPr>
                <w:rFonts w:eastAsia="MS Mincho"/>
                <w:lang w:eastAsia="ja-JP"/>
              </w:rPr>
              <w:t xml:space="preserve">FFS: </w:t>
            </w:r>
            <w:r w:rsidRPr="0084210C">
              <w:rPr>
                <w:rFonts w:eastAsia="MS Mincho" w:hint="eastAsia"/>
                <w:lang w:eastAsia="ja-JP"/>
              </w:rPr>
              <w:t>S</w:t>
            </w:r>
            <w:r w:rsidRPr="0084210C">
              <w:rPr>
                <w:rFonts w:eastAsia="MS Mincho"/>
                <w:lang w:eastAsia="ja-JP"/>
              </w:rPr>
              <w:t>ignaling to support functionality-based LCM operations, e.g., to activate/deactivate/fallback/switch AI/ML functionalities</w:t>
            </w:r>
          </w:p>
          <w:p w14:paraId="70F61B0C" w14:textId="77777777" w:rsidR="00A81DDA" w:rsidRPr="0084210C" w:rsidRDefault="00A81DDA" w:rsidP="002E694F">
            <w:pPr>
              <w:pStyle w:val="a"/>
              <w:widowControl/>
              <w:numPr>
                <w:ilvl w:val="2"/>
                <w:numId w:val="38"/>
              </w:numPr>
              <w:overflowPunct/>
              <w:jc w:val="left"/>
            </w:pPr>
            <w:r w:rsidRPr="0084210C">
              <w:rPr>
                <w:rFonts w:eastAsia="MS Mincho" w:hint="eastAsia"/>
                <w:lang w:eastAsia="ja-JP"/>
              </w:rPr>
              <w:t>F</w:t>
            </w:r>
            <w:r w:rsidRPr="0084210C">
              <w:rPr>
                <w:rFonts w:eastAsia="MS Mincho"/>
                <w:lang w:eastAsia="ja-JP"/>
              </w:rPr>
              <w:t>FS: Whether/how to address additional conditions (e.g., scenarios, sites, and datasets) to aid UE-side transparent model operat</w:t>
            </w:r>
            <w:r w:rsidRPr="0084210C">
              <w:t>ions (without model identification) at the Functionality level</w:t>
            </w:r>
          </w:p>
          <w:p w14:paraId="2C78944C" w14:textId="77777777" w:rsidR="00A81DDA" w:rsidRPr="0084210C" w:rsidRDefault="00A81DDA" w:rsidP="002E694F">
            <w:pPr>
              <w:pStyle w:val="a"/>
              <w:widowControl/>
              <w:numPr>
                <w:ilvl w:val="2"/>
                <w:numId w:val="38"/>
              </w:numPr>
              <w:overflowPunct/>
              <w:jc w:val="left"/>
            </w:pPr>
            <w:r w:rsidRPr="0084210C">
              <w:rPr>
                <w:rFonts w:eastAsia="MS Mincho" w:hint="eastAsia"/>
                <w:lang w:eastAsia="ja-JP"/>
              </w:rPr>
              <w:t>F</w:t>
            </w:r>
            <w:r w:rsidRPr="0084210C">
              <w:rPr>
                <w:rFonts w:eastAsia="MS Mincho"/>
                <w:lang w:eastAsia="ja-JP"/>
              </w:rPr>
              <w:t>FS: Other aspects that may constitute Functionality</w:t>
            </w:r>
          </w:p>
          <w:p w14:paraId="28DDE1AE" w14:textId="77777777" w:rsidR="00A81DDA" w:rsidRPr="0084210C" w:rsidRDefault="00A81DDA" w:rsidP="002E694F">
            <w:pPr>
              <w:pStyle w:val="a"/>
              <w:widowControl/>
              <w:numPr>
                <w:ilvl w:val="1"/>
                <w:numId w:val="38"/>
              </w:numPr>
              <w:overflowPunct/>
            </w:pPr>
            <w:r w:rsidRPr="0084210C">
              <w:t>FFS: which aspects should be specified as conditions of a Feature/FG available for functionality will be discussed in each sub-use-case agenda.</w:t>
            </w:r>
          </w:p>
          <w:p w14:paraId="6327A148" w14:textId="77777777" w:rsidR="00A81DDA" w:rsidRPr="0084210C" w:rsidRDefault="00A81DDA" w:rsidP="002E694F">
            <w:pPr>
              <w:numPr>
                <w:ilvl w:val="0"/>
                <w:numId w:val="39"/>
              </w:numPr>
              <w:jc w:val="left"/>
              <w:rPr>
                <w:rFonts w:ascii="Calibri" w:eastAsia="宋体" w:hAnsi="Calibri" w:cs="Arial"/>
              </w:rPr>
            </w:pPr>
            <w:r w:rsidRPr="0084210C">
              <w:rPr>
                <w:lang w:eastAsia="x-none"/>
              </w:rPr>
              <w:t>For AI/ML model identification and model-ID-based LCM of UE-side models and/or UE-part of two-sided models:</w:t>
            </w:r>
          </w:p>
          <w:p w14:paraId="02633588" w14:textId="77777777" w:rsidR="00A81DDA" w:rsidRPr="0084210C" w:rsidRDefault="00A81DDA" w:rsidP="002E694F">
            <w:pPr>
              <w:pStyle w:val="a"/>
              <w:widowControl/>
              <w:numPr>
                <w:ilvl w:val="1"/>
                <w:numId w:val="38"/>
              </w:numPr>
              <w:overflowPunct/>
            </w:pPr>
            <w:r w:rsidRPr="0084210C">
              <w:t xml:space="preserve">model-ID-based LCM operates based on identified models, where a model may be associated with specific </w:t>
            </w:r>
            <w:r w:rsidRPr="00406A2B">
              <w:t>configuration</w:t>
            </w:r>
            <w:r>
              <w:t>s/</w:t>
            </w:r>
            <w:r w:rsidRPr="0084210C">
              <w:t xml:space="preserve">conditions associated with </w:t>
            </w:r>
            <w:r>
              <w:t xml:space="preserve">UE capability of </w:t>
            </w:r>
            <w:r w:rsidRPr="0084210C">
              <w:t>an AI/ML-enabled Feature/F</w:t>
            </w:r>
            <w:r w:rsidRPr="00571E29">
              <w:t xml:space="preserve">G and </w:t>
            </w:r>
            <w:r w:rsidRPr="002E694F">
              <w:t>additional conditions (e.g., scenarios, sites, and datasets)</w:t>
            </w:r>
            <w:r w:rsidRPr="00F658FF">
              <w:t xml:space="preserve"> as determined/identified between UE-side and NW-side.</w:t>
            </w:r>
          </w:p>
          <w:p w14:paraId="330944E0" w14:textId="77777777" w:rsidR="00A81DDA" w:rsidRPr="0084210C" w:rsidRDefault="00A81DDA" w:rsidP="002E694F">
            <w:pPr>
              <w:pStyle w:val="a"/>
              <w:widowControl/>
              <w:numPr>
                <w:ilvl w:val="1"/>
                <w:numId w:val="38"/>
              </w:numPr>
              <w:overflowPunct/>
            </w:pPr>
            <w:r w:rsidRPr="0084210C">
              <w:t>FFS: Which aspects should be considered as additional conditions, and how to include them into model description information during model identification will be discussed in each sub-use-case agenda.</w:t>
            </w:r>
          </w:p>
          <w:p w14:paraId="05A40E23" w14:textId="77777777" w:rsidR="00A81DDA" w:rsidRPr="0084210C" w:rsidRDefault="00A81DDA" w:rsidP="002E694F">
            <w:pPr>
              <w:pStyle w:val="a"/>
              <w:widowControl/>
              <w:numPr>
                <w:ilvl w:val="1"/>
                <w:numId w:val="38"/>
              </w:numPr>
              <w:overflowPunct/>
            </w:pPr>
            <w:r w:rsidRPr="0084210C">
              <w:t>FFS: Relationship between functionality and model, e.g., whether a model may be identified referring to functionality(s).</w:t>
            </w:r>
          </w:p>
          <w:p w14:paraId="01BF0725" w14:textId="77777777" w:rsidR="00A81DDA" w:rsidRPr="0084210C" w:rsidRDefault="00A81DDA" w:rsidP="002E694F">
            <w:pPr>
              <w:pStyle w:val="a"/>
              <w:widowControl/>
              <w:numPr>
                <w:ilvl w:val="1"/>
                <w:numId w:val="38"/>
              </w:numPr>
              <w:overflowPunct/>
            </w:pPr>
            <w:r w:rsidRPr="0084210C">
              <w:t>FFS: relationship between functionality-based LCM and model-ID-based LCM</w:t>
            </w:r>
          </w:p>
          <w:p w14:paraId="1881D349" w14:textId="77777777" w:rsidR="00A81DDA" w:rsidRPr="0084210C" w:rsidRDefault="00A81DDA" w:rsidP="002E694F">
            <w:pPr>
              <w:pStyle w:val="a"/>
              <w:widowControl/>
              <w:numPr>
                <w:ilvl w:val="0"/>
                <w:numId w:val="38"/>
              </w:numPr>
              <w:overflowPunct/>
            </w:pPr>
            <w:r w:rsidRPr="0084210C">
              <w:t>Note: Applicability of functionality-based LCM and model-ID-based LCM is a separate discussion.</w:t>
            </w:r>
          </w:p>
          <w:p w14:paraId="47935DE1" w14:textId="77777777" w:rsidR="00A81DDA" w:rsidRDefault="00A81DDA" w:rsidP="002E694F">
            <w:pPr>
              <w:rPr>
                <w:rFonts w:eastAsia="等线"/>
                <w:lang w:eastAsia="zh-CN"/>
              </w:rPr>
            </w:pPr>
          </w:p>
          <w:p w14:paraId="7B8560B8" w14:textId="77777777" w:rsidR="00A81DDA" w:rsidRDefault="00A81DDA" w:rsidP="00571E29">
            <w:pPr>
              <w:rPr>
                <w:rFonts w:eastAsia="等线"/>
                <w:lang w:eastAsia="zh-CN"/>
              </w:rPr>
            </w:pPr>
            <w:r>
              <w:rPr>
                <w:rFonts w:eastAsia="等线" w:hint="eastAsia"/>
                <w:lang w:eastAsia="zh-CN"/>
              </w:rPr>
              <w:lastRenderedPageBreak/>
              <w:t>C</w:t>
            </w:r>
            <w:r>
              <w:rPr>
                <w:rFonts w:eastAsia="等线"/>
                <w:lang w:eastAsia="zh-CN"/>
              </w:rPr>
              <w:t>onclusion</w:t>
            </w:r>
          </w:p>
          <w:p w14:paraId="46DC66D5" w14:textId="77777777" w:rsidR="00A81DDA" w:rsidRPr="00013540" w:rsidRDefault="00A81DDA" w:rsidP="00571E29">
            <w:r w:rsidRPr="00013540">
              <w:t>From RAN1 perspective, it is clarified that an AI/ML model identified by a model ID may be logical, and how it maps to physical AI/ML model(s) may be up to implementation.</w:t>
            </w:r>
          </w:p>
          <w:p w14:paraId="1061DA1D" w14:textId="77777777" w:rsidR="00A81DDA" w:rsidRPr="00013540" w:rsidRDefault="00A81DDA" w:rsidP="002E694F">
            <w:pPr>
              <w:numPr>
                <w:ilvl w:val="0"/>
                <w:numId w:val="32"/>
              </w:numPr>
              <w:ind w:left="720"/>
              <w:rPr>
                <w:rFonts w:eastAsia="Calibri"/>
              </w:rPr>
            </w:pPr>
            <w:r w:rsidRPr="00013540">
              <w:rPr>
                <w:rFonts w:eastAsia="Calibri"/>
              </w:rPr>
              <w:t>When distinction is necessary for discussion purposes, companies may use the term a logical AI/ML model to refer to a model that is identified and assigned a model ID, and physical AI/ML model(s) to refer to an actual implementation of such a model.</w:t>
            </w:r>
          </w:p>
          <w:p w14:paraId="14F9511F" w14:textId="77777777" w:rsidR="00A81DDA" w:rsidRDefault="00A81DDA" w:rsidP="002E694F">
            <w:pPr>
              <w:rPr>
                <w:rFonts w:eastAsia="等线"/>
                <w:lang w:eastAsia="zh-CN"/>
              </w:rPr>
            </w:pPr>
          </w:p>
          <w:p w14:paraId="3BA9C9C9" w14:textId="77777777" w:rsidR="00A81DDA" w:rsidRPr="00CD3DF0" w:rsidRDefault="00A81DDA" w:rsidP="002E694F">
            <w:pPr>
              <w:rPr>
                <w:rFonts w:eastAsia="等线"/>
                <w:highlight w:val="green"/>
                <w:lang w:eastAsia="zh-CN"/>
              </w:rPr>
            </w:pPr>
            <w:r w:rsidRPr="00CD3DF0">
              <w:rPr>
                <w:rFonts w:eastAsia="等线" w:hint="eastAsia"/>
                <w:highlight w:val="green"/>
                <w:lang w:eastAsia="zh-CN"/>
              </w:rPr>
              <w:t>A</w:t>
            </w:r>
            <w:r w:rsidRPr="00CD3DF0">
              <w:rPr>
                <w:rFonts w:eastAsia="等线"/>
                <w:highlight w:val="green"/>
                <w:lang w:eastAsia="zh-CN"/>
              </w:rPr>
              <w:t>greement</w:t>
            </w:r>
          </w:p>
          <w:p w14:paraId="7BAEEE58" w14:textId="77777777" w:rsidR="00A81DDA" w:rsidRPr="00F70D99" w:rsidRDefault="00A81DDA" w:rsidP="002E694F">
            <w:pPr>
              <w:numPr>
                <w:ilvl w:val="0"/>
                <w:numId w:val="34"/>
              </w:numPr>
              <w:shd w:val="clear" w:color="auto" w:fill="FFFFFF"/>
              <w:jc w:val="left"/>
              <w:rPr>
                <w:iCs/>
              </w:rPr>
            </w:pPr>
            <w:r w:rsidRPr="00CD3DF0">
              <w:rPr>
                <w:iCs/>
              </w:rPr>
              <w:t>S</w:t>
            </w:r>
            <w:r w:rsidRPr="00F70D99">
              <w:rPr>
                <w:iCs/>
              </w:rPr>
              <w:t>tudy </w:t>
            </w:r>
            <w:r w:rsidRPr="00CD3DF0">
              <w:rPr>
                <w:iCs/>
              </w:rPr>
              <w:t xml:space="preserve">necessity, </w:t>
            </w:r>
            <w:r w:rsidRPr="00F70D99">
              <w:rPr>
                <w:iCs/>
              </w:rPr>
              <w:t>mechanisms, after functionality identification, for UE to report updates on applicable functionality(es) among </w:t>
            </w:r>
            <w:r w:rsidRPr="00CD3DF0">
              <w:rPr>
                <w:iCs/>
              </w:rPr>
              <w:t>[</w:t>
            </w:r>
            <w:r w:rsidRPr="00F70D99">
              <w:rPr>
                <w:iCs/>
              </w:rPr>
              <w:t>configured</w:t>
            </w:r>
            <w:r w:rsidRPr="00CD3DF0">
              <w:rPr>
                <w:iCs/>
              </w:rPr>
              <w:t>/identified]</w:t>
            </w:r>
            <w:r w:rsidRPr="00F70D99">
              <w:rPr>
                <w:iCs/>
              </w:rPr>
              <w:t xml:space="preserve"> functionality(es), where the applicable functionalities may be a subset of all </w:t>
            </w:r>
            <w:r w:rsidRPr="00CD3DF0">
              <w:rPr>
                <w:iCs/>
              </w:rPr>
              <w:t>[</w:t>
            </w:r>
            <w:r w:rsidRPr="00F70D99">
              <w:rPr>
                <w:iCs/>
              </w:rPr>
              <w:t>configured</w:t>
            </w:r>
            <w:r w:rsidRPr="00CD3DF0">
              <w:rPr>
                <w:iCs/>
              </w:rPr>
              <w:t>/identified]</w:t>
            </w:r>
            <w:r w:rsidRPr="00F70D99">
              <w:rPr>
                <w:iCs/>
              </w:rPr>
              <w:t> functionalities.</w:t>
            </w:r>
          </w:p>
          <w:p w14:paraId="00FAAD5E" w14:textId="77777777" w:rsidR="00A81DDA" w:rsidRPr="00F70D99" w:rsidRDefault="00A81DDA" w:rsidP="002E694F">
            <w:pPr>
              <w:numPr>
                <w:ilvl w:val="0"/>
                <w:numId w:val="34"/>
              </w:numPr>
              <w:shd w:val="clear" w:color="auto" w:fill="FFFFFF"/>
              <w:jc w:val="left"/>
              <w:rPr>
                <w:iCs/>
              </w:rPr>
            </w:pPr>
            <w:r w:rsidRPr="00F70D99">
              <w:rPr>
                <w:iCs/>
              </w:rPr>
              <w:t>Study </w:t>
            </w:r>
            <w:r w:rsidRPr="00CD3DF0">
              <w:rPr>
                <w:iCs/>
              </w:rPr>
              <w:t xml:space="preserve">necessity, </w:t>
            </w:r>
            <w:r w:rsidRPr="00F70D99">
              <w:rPr>
                <w:iCs/>
              </w:rPr>
              <w:t>mechanisms, after model identification, for UE to report updates on applicable UE part/UE-side model(s), where the applicable models may be a subset of all identified models.</w:t>
            </w:r>
          </w:p>
          <w:p w14:paraId="7929373B" w14:textId="0911D3D5" w:rsidR="00A156EB" w:rsidRPr="00A156EB" w:rsidRDefault="00A156EB">
            <w:pPr>
              <w:rPr>
                <w:b/>
              </w:rPr>
            </w:pPr>
          </w:p>
        </w:tc>
      </w:tr>
    </w:tbl>
    <w:p w14:paraId="1A402D99" w14:textId="77777777" w:rsidR="00DA6724" w:rsidRPr="00594293" w:rsidRDefault="00DA6724" w:rsidP="004C46F7">
      <w:pPr>
        <w:overflowPunct w:val="0"/>
        <w:rPr>
          <w:rFonts w:eastAsiaTheme="minorEastAsia"/>
          <w:color w:val="000000"/>
          <w:lang w:eastAsia="zh-CN"/>
        </w:rPr>
      </w:pPr>
    </w:p>
    <w:sectPr w:rsidR="00DA6724" w:rsidRPr="00594293" w:rsidSect="00F10DF8">
      <w:headerReference w:type="default" r:id="rId29"/>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0BAB92" w16cex:dateUtc="2023-05-14T10:48:00Z"/>
  <w16cex:commentExtensible w16cex:durableId="280BAB53" w16cex:dateUtc="2023-05-14T10:47:00Z"/>
  <w16cex:commentExtensible w16cex:durableId="280BADEF" w16cex:dateUtc="2023-05-14T10:58:00Z"/>
  <w16cex:commentExtensible w16cex:durableId="280BACC4" w16cex:dateUtc="2023-05-14T10:53:00Z"/>
  <w16cex:commentExtensible w16cex:durableId="280BAE94" w16cex:dateUtc="2023-05-14T11:01:00Z"/>
  <w16cex:commentExtensible w16cex:durableId="280BB222" w16cex:dateUtc="2023-05-14T11:16:00Z"/>
  <w16cex:commentExtensible w16cex:durableId="280BB27C" w16cex:dateUtc="2023-05-14T11:18:00Z"/>
  <w16cex:commentExtensible w16cex:durableId="280BB298" w16cex:dateUtc="2023-05-14T11:18:00Z"/>
  <w16cex:commentExtensible w16cex:durableId="280CDAEE" w16cex:dateUtc="2023-05-15T08:23:00Z"/>
  <w16cex:commentExtensible w16cex:durableId="280BB359" w16cex:dateUtc="2023-05-14T11:22:00Z"/>
  <w16cex:commentExtensible w16cex:durableId="280BBB86" w16cex:dateUtc="2023-05-14T11:56:00Z"/>
  <w16cex:commentExtensible w16cex:durableId="280BBB45" w16cex:dateUtc="2023-05-14T11:55:00Z"/>
  <w16cex:commentExtensible w16cex:durableId="280BB80F" w16cex:dateUtc="2023-05-14T11:42:00Z"/>
  <w16cex:commentExtensible w16cex:durableId="280BBA2D" w16cex:dateUtc="2023-05-14T11:51:00Z"/>
  <w16cex:commentExtensible w16cex:durableId="280BBAA7" w16cex:dateUtc="2023-05-14T11:53:00Z"/>
  <w16cex:commentExtensible w16cex:durableId="280BBC72" w16cex:dateUtc="2023-05-14T12:0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EC8557" w14:textId="77777777" w:rsidR="00A55399" w:rsidRDefault="00A55399">
      <w:r>
        <w:separator/>
      </w:r>
    </w:p>
  </w:endnote>
  <w:endnote w:type="continuationSeparator" w:id="0">
    <w:p w14:paraId="317F603D" w14:textId="77777777" w:rsidR="00A55399" w:rsidRDefault="00A55399">
      <w:r>
        <w:continuationSeparator/>
      </w:r>
    </w:p>
  </w:endnote>
  <w:endnote w:type="continuationNotice" w:id="1">
    <w:p w14:paraId="3D6C8E7D" w14:textId="77777777" w:rsidR="00A55399" w:rsidRDefault="00A5539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0A921FF" w14:textId="77777777" w:rsidR="00A55399" w:rsidRDefault="00A55399">
      <w:r>
        <w:separator/>
      </w:r>
    </w:p>
  </w:footnote>
  <w:footnote w:type="continuationSeparator" w:id="0">
    <w:p w14:paraId="769200AE" w14:textId="77777777" w:rsidR="00A55399" w:rsidRDefault="00A55399">
      <w:r>
        <w:continuationSeparator/>
      </w:r>
    </w:p>
  </w:footnote>
  <w:footnote w:type="continuationNotice" w:id="1">
    <w:p w14:paraId="28EAAE03" w14:textId="77777777" w:rsidR="00A55399" w:rsidRDefault="00A5539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7E5A35" w:rsidRDefault="007E5A35" w:rsidP="00633361">
    <w:pPr>
      <w:pStyle w:val="a6"/>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4F2F93"/>
    <w:multiLevelType w:val="hybridMultilevel"/>
    <w:tmpl w:val="B568DB16"/>
    <w:lvl w:ilvl="0" w:tplc="CE8EDE2E">
      <w:start w:val="1"/>
      <w:numFmt w:val="bullet"/>
      <w:lvlText w:val=""/>
      <w:lvlJc w:val="left"/>
      <w:pPr>
        <w:ind w:left="467" w:hanging="420"/>
      </w:pPr>
      <w:rPr>
        <w:rFonts w:ascii="Wingdings" w:hAnsi="Wingdings"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2" w15:restartNumberingAfterBreak="0">
    <w:nsid w:val="03DB07D4"/>
    <w:multiLevelType w:val="hybridMultilevel"/>
    <w:tmpl w:val="B0C865E0"/>
    <w:lvl w:ilvl="0" w:tplc="CA98A818">
      <w:start w:val="3"/>
      <w:numFmt w:val="bullet"/>
      <w:lvlText w:val="-"/>
      <w:lvlJc w:val="left"/>
      <w:pPr>
        <w:ind w:left="360" w:hanging="360"/>
      </w:pPr>
      <w:rPr>
        <w:rFonts w:ascii="Times New Roman" w:eastAsia="Yu Mincho" w:hAnsi="Times New Roman" w:cs="Times New Roman" w:hint="default"/>
      </w:rPr>
    </w:lvl>
    <w:lvl w:ilvl="1" w:tplc="C08674C6">
      <w:start w:val="1"/>
      <w:numFmt w:val="bullet"/>
      <w:lvlText w:val=""/>
      <w:lvlJc w:val="left"/>
      <w:pPr>
        <w:ind w:left="840" w:hanging="420"/>
      </w:pPr>
      <w:rPr>
        <w:rFonts w:ascii="Wingdings" w:hAnsi="Wingdings" w:hint="default"/>
        <w:strike w:val="0"/>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07841422"/>
    <w:multiLevelType w:val="hybridMultilevel"/>
    <w:tmpl w:val="2B407AC2"/>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366647"/>
    <w:multiLevelType w:val="hybridMultilevel"/>
    <w:tmpl w:val="F55ECA5C"/>
    <w:lvl w:ilvl="0" w:tplc="CE8EDE2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38A582C"/>
    <w:multiLevelType w:val="multilevel"/>
    <w:tmpl w:val="138A582C"/>
    <w:lvl w:ilvl="0">
      <w:start w:val="2"/>
      <w:numFmt w:val="bullet"/>
      <w:lvlText w:val="-"/>
      <w:lvlJc w:val="left"/>
      <w:pPr>
        <w:ind w:left="360" w:hanging="360"/>
      </w:pPr>
      <w:rPr>
        <w:rFonts w:ascii="Times" w:eastAsia="Batang" w:hAnsi="Times" w:cs="Time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886046A"/>
    <w:multiLevelType w:val="hybridMultilevel"/>
    <w:tmpl w:val="1A4C331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9B6016E"/>
    <w:multiLevelType w:val="hybridMultilevel"/>
    <w:tmpl w:val="0C58C6F6"/>
    <w:lvl w:ilvl="0" w:tplc="1E808208">
      <w:start w:val="5"/>
      <w:numFmt w:val="bullet"/>
      <w:lvlText w:val=""/>
      <w:lvlJc w:val="left"/>
      <w:pPr>
        <w:ind w:left="420" w:hanging="420"/>
      </w:pPr>
      <w:rPr>
        <w:rFonts w:ascii="Symbol" w:eastAsia="Batang"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274374"/>
    <w:multiLevelType w:val="hybridMultilevel"/>
    <w:tmpl w:val="F54881C8"/>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4922CA5"/>
    <w:multiLevelType w:val="hybridMultilevel"/>
    <w:tmpl w:val="C01EBABE"/>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3" w15:restartNumberingAfterBreak="0">
    <w:nsid w:val="298517B5"/>
    <w:multiLevelType w:val="hybridMultilevel"/>
    <w:tmpl w:val="4BE060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43934D4"/>
    <w:multiLevelType w:val="hybridMultilevel"/>
    <w:tmpl w:val="6678A696"/>
    <w:lvl w:ilvl="0" w:tplc="A2BA3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4AA266D"/>
    <w:multiLevelType w:val="hybridMultilevel"/>
    <w:tmpl w:val="35F69104"/>
    <w:lvl w:ilvl="0" w:tplc="08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 w15:restartNumberingAfterBreak="0">
    <w:nsid w:val="378B0A4D"/>
    <w:multiLevelType w:val="hybridMultilevel"/>
    <w:tmpl w:val="4C2A7722"/>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E8B774D"/>
    <w:multiLevelType w:val="hybridMultilevel"/>
    <w:tmpl w:val="3778606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FF817A7"/>
    <w:multiLevelType w:val="hybridMultilevel"/>
    <w:tmpl w:val="50D2DC9A"/>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6" w15:restartNumberingAfterBreak="0">
    <w:nsid w:val="54731A20"/>
    <w:multiLevelType w:val="hybridMultilevel"/>
    <w:tmpl w:val="57606466"/>
    <w:lvl w:ilvl="0" w:tplc="CE8EDE2E">
      <w:start w:val="1"/>
      <w:numFmt w:val="bullet"/>
      <w:lvlText w:val=""/>
      <w:lvlJc w:val="left"/>
      <w:pPr>
        <w:ind w:left="420" w:hanging="420"/>
      </w:pPr>
      <w:rPr>
        <w:rFonts w:ascii="Wingdings" w:hAnsi="Wingdings" w:hint="default"/>
      </w:rPr>
    </w:lvl>
    <w:lvl w:ilvl="1" w:tplc="B2062792">
      <w:numFmt w:val="bullet"/>
      <w:lvlText w:val="-"/>
      <w:lvlJc w:val="left"/>
      <w:pPr>
        <w:ind w:left="840" w:hanging="420"/>
      </w:pPr>
      <w:rPr>
        <w:rFonts w:ascii="Times New Roman" w:eastAsia="宋体"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54F92680"/>
    <w:multiLevelType w:val="hybridMultilevel"/>
    <w:tmpl w:val="A3E88B20"/>
    <w:lvl w:ilvl="0" w:tplc="CE8EDE2E">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9"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68F13DB6"/>
    <w:multiLevelType w:val="hybridMultilevel"/>
    <w:tmpl w:val="0A28EBBC"/>
    <w:lvl w:ilvl="0" w:tplc="CE8EDE2E">
      <w:start w:val="1"/>
      <w:numFmt w:val="bullet"/>
      <w:lvlText w:val=""/>
      <w:lvlJc w:val="left"/>
      <w:pPr>
        <w:ind w:left="420" w:hanging="420"/>
      </w:pPr>
      <w:rPr>
        <w:rFonts w:ascii="Wingdings" w:hAnsi="Wingdings" w:hint="default"/>
      </w:rPr>
    </w:lvl>
    <w:lvl w:ilvl="1" w:tplc="CE8EDE2E">
      <w:start w:val="1"/>
      <w:numFmt w:val="bullet"/>
      <w:lvlText w:val=""/>
      <w:lvlJc w:val="left"/>
      <w:pPr>
        <w:ind w:left="840" w:hanging="420"/>
      </w:pPr>
      <w:rPr>
        <w:rFonts w:ascii="Wingdings" w:hAnsi="Wingdings" w:hint="default"/>
      </w:rPr>
    </w:lvl>
    <w:lvl w:ilvl="2" w:tplc="6E0AF71E">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6B852170"/>
    <w:multiLevelType w:val="hybridMultilevel"/>
    <w:tmpl w:val="FB42D0F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757E2747"/>
    <w:multiLevelType w:val="hybridMultilevel"/>
    <w:tmpl w:val="94087E34"/>
    <w:lvl w:ilvl="0" w:tplc="0F8243B2">
      <w:start w:val="1"/>
      <w:numFmt w:val="bullet"/>
      <w:pStyle w:val="a"/>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04090005" w:tentative="1">
      <w:start w:val="1"/>
      <w:numFmt w:val="bullet"/>
      <w:lvlText w:val=""/>
      <w:lvlJc w:val="left"/>
      <w:pPr>
        <w:ind w:left="1320" w:hanging="420"/>
      </w:pPr>
      <w:rPr>
        <w:rFonts w:ascii="Wingdings" w:hAnsi="Wingdings" w:hint="default"/>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35" w15:restartNumberingAfterBreak="0">
    <w:nsid w:val="780B7FC4"/>
    <w:multiLevelType w:val="hybridMultilevel"/>
    <w:tmpl w:val="BCFE17AA"/>
    <w:lvl w:ilvl="0" w:tplc="4202C932">
      <w:start w:val="1"/>
      <w:numFmt w:val="bullet"/>
      <w:lvlText w:val=""/>
      <w:lvlJc w:val="left"/>
      <w:pPr>
        <w:ind w:left="440" w:hanging="440"/>
      </w:pPr>
      <w:rPr>
        <w:rFonts w:ascii="Symbol" w:eastAsia="MS Mincho" w:hAnsi="Symbol"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6" w15:restartNumberingAfterBreak="0">
    <w:nsid w:val="79061C57"/>
    <w:multiLevelType w:val="hybridMultilevel"/>
    <w:tmpl w:val="4378C286"/>
    <w:lvl w:ilvl="0" w:tplc="CE8EDE2E">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CE8EDE2E">
      <w:start w:val="1"/>
      <w:numFmt w:val="bullet"/>
      <w:lvlText w:val=""/>
      <w:lvlJc w:val="left"/>
      <w:pPr>
        <w:ind w:left="1129"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E1A6C64"/>
    <w:multiLevelType w:val="multilevel"/>
    <w:tmpl w:val="7E1A6C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8"/>
  </w:num>
  <w:num w:numId="2">
    <w:abstractNumId w:val="33"/>
  </w:num>
  <w:num w:numId="3">
    <w:abstractNumId w:val="21"/>
  </w:num>
  <w:num w:numId="4">
    <w:abstractNumId w:val="25"/>
  </w:num>
  <w:num w:numId="5">
    <w:abstractNumId w:val="20"/>
  </w:num>
  <w:num w:numId="6">
    <w:abstractNumId w:val="19"/>
  </w:num>
  <w:num w:numId="7">
    <w:abstractNumId w:val="22"/>
  </w:num>
  <w:num w:numId="8">
    <w:abstractNumId w:val="16"/>
  </w:num>
  <w:num w:numId="9">
    <w:abstractNumId w:val="9"/>
  </w:num>
  <w:num w:numId="10">
    <w:abstractNumId w:val="12"/>
  </w:num>
  <w:num w:numId="11">
    <w:abstractNumId w:val="29"/>
  </w:num>
  <w:num w:numId="12">
    <w:abstractNumId w:val="0"/>
  </w:num>
  <w:num w:numId="13">
    <w:abstractNumId w:val="32"/>
  </w:num>
  <w:num w:numId="14">
    <w:abstractNumId w:val="17"/>
  </w:num>
  <w:num w:numId="15">
    <w:abstractNumId w:val="34"/>
  </w:num>
  <w:num w:numId="16">
    <w:abstractNumId w:val="30"/>
  </w:num>
  <w:num w:numId="17">
    <w:abstractNumId w:val="4"/>
  </w:num>
  <w:num w:numId="18">
    <w:abstractNumId w:val="18"/>
  </w:num>
  <w:num w:numId="19">
    <w:abstractNumId w:val="11"/>
  </w:num>
  <w:num w:numId="20">
    <w:abstractNumId w:val="1"/>
  </w:num>
  <w:num w:numId="21">
    <w:abstractNumId w:val="7"/>
  </w:num>
  <w:num w:numId="22">
    <w:abstractNumId w:val="3"/>
  </w:num>
  <w:num w:numId="23">
    <w:abstractNumId w:val="26"/>
  </w:num>
  <w:num w:numId="24">
    <w:abstractNumId w:val="36"/>
  </w:num>
  <w:num w:numId="25">
    <w:abstractNumId w:val="27"/>
  </w:num>
  <w:num w:numId="26">
    <w:abstractNumId w:val="8"/>
  </w:num>
  <w:num w:numId="27">
    <w:abstractNumId w:val="10"/>
  </w:num>
  <w:num w:numId="28">
    <w:abstractNumId w:val="24"/>
  </w:num>
  <w:num w:numId="29">
    <w:abstractNumId w:val="23"/>
  </w:num>
  <w:num w:numId="30">
    <w:abstractNumId w:val="18"/>
    <w:lvlOverride w:ilvl="0">
      <w:startOverride w:val="1"/>
    </w:lvlOverride>
  </w:num>
  <w:num w:numId="31">
    <w:abstractNumId w:val="9"/>
    <w:lvlOverride w:ilvl="0">
      <w:startOverride w:val="1"/>
    </w:lvlOverride>
  </w:num>
  <w:num w:numId="32">
    <w:abstractNumId w:val="5"/>
  </w:num>
  <w:num w:numId="33">
    <w:abstractNumId w:val="31"/>
  </w:num>
  <w:num w:numId="34">
    <w:abstractNumId w:val="35"/>
  </w:num>
  <w:num w:numId="35">
    <w:abstractNumId w:val="13"/>
  </w:num>
  <w:num w:numId="36">
    <w:abstractNumId w:val="6"/>
  </w:num>
  <w:num w:numId="37">
    <w:abstractNumId w:val="2"/>
  </w:num>
  <w:num w:numId="38">
    <w:abstractNumId w:val="37"/>
  </w:num>
  <w:num w:numId="39">
    <w:abstractNumId w:val="15"/>
  </w:num>
  <w:num w:numId="40">
    <w:abstractNumId w:val="14"/>
  </w:num>
  <w:num w:numId="41">
    <w:abstractNumId w:val="34"/>
  </w:num>
  <w:num w:numId="42">
    <w:abstractNumId w:val="9"/>
    <w:lvlOverride w:ilvl="0">
      <w:startOverride w:val="1"/>
    </w:lvlOverride>
  </w:num>
  <w:num w:numId="43">
    <w:abstractNumId w:val="18"/>
    <w:lvlOverride w:ilvl="0">
      <w:startOverride w:val="1"/>
    </w:lvlOverride>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kFAGVejBItAAAA"/>
  </w:docVars>
  <w:rsids>
    <w:rsidRoot w:val="00B87FBC"/>
    <w:rsid w:val="00000183"/>
    <w:rsid w:val="0000069E"/>
    <w:rsid w:val="00000826"/>
    <w:rsid w:val="00000A59"/>
    <w:rsid w:val="00000ACC"/>
    <w:rsid w:val="00000E27"/>
    <w:rsid w:val="000012F9"/>
    <w:rsid w:val="000016BE"/>
    <w:rsid w:val="00002134"/>
    <w:rsid w:val="0000218D"/>
    <w:rsid w:val="0000242B"/>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60C1"/>
    <w:rsid w:val="000063A7"/>
    <w:rsid w:val="000063B8"/>
    <w:rsid w:val="000065F8"/>
    <w:rsid w:val="0000694F"/>
    <w:rsid w:val="00006B61"/>
    <w:rsid w:val="0000794B"/>
    <w:rsid w:val="00007C00"/>
    <w:rsid w:val="000100F2"/>
    <w:rsid w:val="00010151"/>
    <w:rsid w:val="000101CB"/>
    <w:rsid w:val="0001068D"/>
    <w:rsid w:val="000106E0"/>
    <w:rsid w:val="00010791"/>
    <w:rsid w:val="00010937"/>
    <w:rsid w:val="000109B2"/>
    <w:rsid w:val="00010B82"/>
    <w:rsid w:val="00010CE3"/>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654"/>
    <w:rsid w:val="00015A87"/>
    <w:rsid w:val="00015ABC"/>
    <w:rsid w:val="00015CF4"/>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C03"/>
    <w:rsid w:val="00021CBD"/>
    <w:rsid w:val="00021DE7"/>
    <w:rsid w:val="00021FC2"/>
    <w:rsid w:val="000223F8"/>
    <w:rsid w:val="00022A7D"/>
    <w:rsid w:val="00022BC1"/>
    <w:rsid w:val="000238DA"/>
    <w:rsid w:val="00023D56"/>
    <w:rsid w:val="00023E27"/>
    <w:rsid w:val="000241BF"/>
    <w:rsid w:val="000241CB"/>
    <w:rsid w:val="00024293"/>
    <w:rsid w:val="000242AE"/>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DCC"/>
    <w:rsid w:val="00026F14"/>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D65"/>
    <w:rsid w:val="00033F30"/>
    <w:rsid w:val="00033F8D"/>
    <w:rsid w:val="000345B9"/>
    <w:rsid w:val="000347BA"/>
    <w:rsid w:val="00034864"/>
    <w:rsid w:val="00034984"/>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4000C"/>
    <w:rsid w:val="000403D7"/>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44E"/>
    <w:rsid w:val="00042718"/>
    <w:rsid w:val="00042725"/>
    <w:rsid w:val="00042761"/>
    <w:rsid w:val="00042955"/>
    <w:rsid w:val="00042AB0"/>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6195"/>
    <w:rsid w:val="00046517"/>
    <w:rsid w:val="000468AD"/>
    <w:rsid w:val="00046C1C"/>
    <w:rsid w:val="000471CE"/>
    <w:rsid w:val="00047398"/>
    <w:rsid w:val="000473DB"/>
    <w:rsid w:val="00047423"/>
    <w:rsid w:val="00047840"/>
    <w:rsid w:val="00047B4A"/>
    <w:rsid w:val="00047D75"/>
    <w:rsid w:val="00050216"/>
    <w:rsid w:val="000503E7"/>
    <w:rsid w:val="00050715"/>
    <w:rsid w:val="00050819"/>
    <w:rsid w:val="00050A8B"/>
    <w:rsid w:val="00051453"/>
    <w:rsid w:val="000517C0"/>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A01"/>
    <w:rsid w:val="00061D77"/>
    <w:rsid w:val="00061E0B"/>
    <w:rsid w:val="00061F55"/>
    <w:rsid w:val="00062BA8"/>
    <w:rsid w:val="00062BF8"/>
    <w:rsid w:val="00062E95"/>
    <w:rsid w:val="000633AB"/>
    <w:rsid w:val="00063566"/>
    <w:rsid w:val="00063781"/>
    <w:rsid w:val="00063946"/>
    <w:rsid w:val="00063A49"/>
    <w:rsid w:val="00063F1F"/>
    <w:rsid w:val="0006400B"/>
    <w:rsid w:val="0006415F"/>
    <w:rsid w:val="000641A0"/>
    <w:rsid w:val="000643C3"/>
    <w:rsid w:val="000643CC"/>
    <w:rsid w:val="000647E2"/>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575"/>
    <w:rsid w:val="00071A17"/>
    <w:rsid w:val="00071E64"/>
    <w:rsid w:val="00072019"/>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658"/>
    <w:rsid w:val="00074791"/>
    <w:rsid w:val="000749EF"/>
    <w:rsid w:val="00074BDD"/>
    <w:rsid w:val="00074E57"/>
    <w:rsid w:val="000750D5"/>
    <w:rsid w:val="00075565"/>
    <w:rsid w:val="000757AA"/>
    <w:rsid w:val="00075833"/>
    <w:rsid w:val="000759BF"/>
    <w:rsid w:val="00075D20"/>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878"/>
    <w:rsid w:val="00077C76"/>
    <w:rsid w:val="00077DB2"/>
    <w:rsid w:val="000804E1"/>
    <w:rsid w:val="000810A7"/>
    <w:rsid w:val="00081472"/>
    <w:rsid w:val="000814A4"/>
    <w:rsid w:val="000816D8"/>
    <w:rsid w:val="000817D8"/>
    <w:rsid w:val="000818F4"/>
    <w:rsid w:val="00081A9C"/>
    <w:rsid w:val="0008210E"/>
    <w:rsid w:val="000823D4"/>
    <w:rsid w:val="000826FF"/>
    <w:rsid w:val="00082927"/>
    <w:rsid w:val="00082AB1"/>
    <w:rsid w:val="0008308B"/>
    <w:rsid w:val="0008310D"/>
    <w:rsid w:val="000831D2"/>
    <w:rsid w:val="00083543"/>
    <w:rsid w:val="000838E0"/>
    <w:rsid w:val="00083B61"/>
    <w:rsid w:val="00083C3C"/>
    <w:rsid w:val="00083C47"/>
    <w:rsid w:val="000841C4"/>
    <w:rsid w:val="000843C4"/>
    <w:rsid w:val="000849C5"/>
    <w:rsid w:val="00084FDF"/>
    <w:rsid w:val="00085148"/>
    <w:rsid w:val="0008523A"/>
    <w:rsid w:val="00085374"/>
    <w:rsid w:val="0008558C"/>
    <w:rsid w:val="00085662"/>
    <w:rsid w:val="00085970"/>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32F"/>
    <w:rsid w:val="00091626"/>
    <w:rsid w:val="000916A5"/>
    <w:rsid w:val="00091860"/>
    <w:rsid w:val="00091BA3"/>
    <w:rsid w:val="00091BF7"/>
    <w:rsid w:val="00091C53"/>
    <w:rsid w:val="00091C8C"/>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51E0"/>
    <w:rsid w:val="000955D2"/>
    <w:rsid w:val="00095889"/>
    <w:rsid w:val="00095F77"/>
    <w:rsid w:val="00096259"/>
    <w:rsid w:val="000965C9"/>
    <w:rsid w:val="00096648"/>
    <w:rsid w:val="00096CB4"/>
    <w:rsid w:val="00096D26"/>
    <w:rsid w:val="00096E01"/>
    <w:rsid w:val="00096E23"/>
    <w:rsid w:val="00096F51"/>
    <w:rsid w:val="00096F93"/>
    <w:rsid w:val="0009777D"/>
    <w:rsid w:val="000977E7"/>
    <w:rsid w:val="00097909"/>
    <w:rsid w:val="00097E27"/>
    <w:rsid w:val="000A0056"/>
    <w:rsid w:val="000A05A4"/>
    <w:rsid w:val="000A05F4"/>
    <w:rsid w:val="000A07A7"/>
    <w:rsid w:val="000A09D3"/>
    <w:rsid w:val="000A0A58"/>
    <w:rsid w:val="000A0ECB"/>
    <w:rsid w:val="000A1A4E"/>
    <w:rsid w:val="000A1BC9"/>
    <w:rsid w:val="000A1D0B"/>
    <w:rsid w:val="000A1EDD"/>
    <w:rsid w:val="000A2339"/>
    <w:rsid w:val="000A2350"/>
    <w:rsid w:val="000A2478"/>
    <w:rsid w:val="000A276D"/>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A7B"/>
    <w:rsid w:val="000A6BF8"/>
    <w:rsid w:val="000A6C80"/>
    <w:rsid w:val="000A6E40"/>
    <w:rsid w:val="000A719B"/>
    <w:rsid w:val="000A76C2"/>
    <w:rsid w:val="000B00A4"/>
    <w:rsid w:val="000B012E"/>
    <w:rsid w:val="000B06E4"/>
    <w:rsid w:val="000B0969"/>
    <w:rsid w:val="000B0DF4"/>
    <w:rsid w:val="000B0F4D"/>
    <w:rsid w:val="000B130F"/>
    <w:rsid w:val="000B1362"/>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956"/>
    <w:rsid w:val="000B4CE9"/>
    <w:rsid w:val="000B4D61"/>
    <w:rsid w:val="000B555C"/>
    <w:rsid w:val="000B560D"/>
    <w:rsid w:val="000B5845"/>
    <w:rsid w:val="000B5A94"/>
    <w:rsid w:val="000B5F99"/>
    <w:rsid w:val="000B6319"/>
    <w:rsid w:val="000B6824"/>
    <w:rsid w:val="000B6A95"/>
    <w:rsid w:val="000B6BB0"/>
    <w:rsid w:val="000B6BBD"/>
    <w:rsid w:val="000B6E40"/>
    <w:rsid w:val="000B706D"/>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1001"/>
    <w:rsid w:val="000C130F"/>
    <w:rsid w:val="000C1A41"/>
    <w:rsid w:val="000C1B5F"/>
    <w:rsid w:val="000C1FEF"/>
    <w:rsid w:val="000C2208"/>
    <w:rsid w:val="000C2319"/>
    <w:rsid w:val="000C26E1"/>
    <w:rsid w:val="000C3108"/>
    <w:rsid w:val="000C31B8"/>
    <w:rsid w:val="000C3589"/>
    <w:rsid w:val="000C3B22"/>
    <w:rsid w:val="000C3E89"/>
    <w:rsid w:val="000C3FC8"/>
    <w:rsid w:val="000C4389"/>
    <w:rsid w:val="000C48FF"/>
    <w:rsid w:val="000C49AE"/>
    <w:rsid w:val="000C4D73"/>
    <w:rsid w:val="000C515A"/>
    <w:rsid w:val="000C52D9"/>
    <w:rsid w:val="000C5439"/>
    <w:rsid w:val="000C55DA"/>
    <w:rsid w:val="000C58C3"/>
    <w:rsid w:val="000C59FC"/>
    <w:rsid w:val="000C5A16"/>
    <w:rsid w:val="000C5A1A"/>
    <w:rsid w:val="000C5B12"/>
    <w:rsid w:val="000C69BE"/>
    <w:rsid w:val="000C6E26"/>
    <w:rsid w:val="000C6EC2"/>
    <w:rsid w:val="000C7810"/>
    <w:rsid w:val="000C7E20"/>
    <w:rsid w:val="000C7FF5"/>
    <w:rsid w:val="000D009F"/>
    <w:rsid w:val="000D08E1"/>
    <w:rsid w:val="000D0ABD"/>
    <w:rsid w:val="000D0B07"/>
    <w:rsid w:val="000D0FD5"/>
    <w:rsid w:val="000D13EC"/>
    <w:rsid w:val="000D1557"/>
    <w:rsid w:val="000D1945"/>
    <w:rsid w:val="000D1C33"/>
    <w:rsid w:val="000D1D35"/>
    <w:rsid w:val="000D1D8A"/>
    <w:rsid w:val="000D1E97"/>
    <w:rsid w:val="000D236A"/>
    <w:rsid w:val="000D2554"/>
    <w:rsid w:val="000D284E"/>
    <w:rsid w:val="000D2E0D"/>
    <w:rsid w:val="000D30E4"/>
    <w:rsid w:val="000D3112"/>
    <w:rsid w:val="000D3160"/>
    <w:rsid w:val="000D3349"/>
    <w:rsid w:val="000D360C"/>
    <w:rsid w:val="000D3991"/>
    <w:rsid w:val="000D3A53"/>
    <w:rsid w:val="000D3C4D"/>
    <w:rsid w:val="000D40A6"/>
    <w:rsid w:val="000D411C"/>
    <w:rsid w:val="000D41B2"/>
    <w:rsid w:val="000D47AC"/>
    <w:rsid w:val="000D4926"/>
    <w:rsid w:val="000D5391"/>
    <w:rsid w:val="000D55E2"/>
    <w:rsid w:val="000D5739"/>
    <w:rsid w:val="000D57B0"/>
    <w:rsid w:val="000D5894"/>
    <w:rsid w:val="000D5A0B"/>
    <w:rsid w:val="000D5AE6"/>
    <w:rsid w:val="000D5FEF"/>
    <w:rsid w:val="000D6224"/>
    <w:rsid w:val="000D62F2"/>
    <w:rsid w:val="000D6348"/>
    <w:rsid w:val="000D665E"/>
    <w:rsid w:val="000D6AF2"/>
    <w:rsid w:val="000D6E29"/>
    <w:rsid w:val="000D6F65"/>
    <w:rsid w:val="000D71B3"/>
    <w:rsid w:val="000D7973"/>
    <w:rsid w:val="000D7995"/>
    <w:rsid w:val="000D79B7"/>
    <w:rsid w:val="000D7DC8"/>
    <w:rsid w:val="000D7E3B"/>
    <w:rsid w:val="000E0179"/>
    <w:rsid w:val="000E068D"/>
    <w:rsid w:val="000E078F"/>
    <w:rsid w:val="000E0824"/>
    <w:rsid w:val="000E0F5E"/>
    <w:rsid w:val="000E0F87"/>
    <w:rsid w:val="000E189D"/>
    <w:rsid w:val="000E1909"/>
    <w:rsid w:val="000E19B1"/>
    <w:rsid w:val="000E1A2A"/>
    <w:rsid w:val="000E20E5"/>
    <w:rsid w:val="000E21D4"/>
    <w:rsid w:val="000E2216"/>
    <w:rsid w:val="000E2669"/>
    <w:rsid w:val="000E26CC"/>
    <w:rsid w:val="000E3514"/>
    <w:rsid w:val="000E3C6B"/>
    <w:rsid w:val="000E411C"/>
    <w:rsid w:val="000E4629"/>
    <w:rsid w:val="000E4712"/>
    <w:rsid w:val="000E4747"/>
    <w:rsid w:val="000E4BC0"/>
    <w:rsid w:val="000E4F2F"/>
    <w:rsid w:val="000E5021"/>
    <w:rsid w:val="000E53CE"/>
    <w:rsid w:val="000E5475"/>
    <w:rsid w:val="000E597C"/>
    <w:rsid w:val="000E5A12"/>
    <w:rsid w:val="000E5AE7"/>
    <w:rsid w:val="000E5F18"/>
    <w:rsid w:val="000E5FB3"/>
    <w:rsid w:val="000E643E"/>
    <w:rsid w:val="000E66F1"/>
    <w:rsid w:val="000E670A"/>
    <w:rsid w:val="000E670B"/>
    <w:rsid w:val="000E67BF"/>
    <w:rsid w:val="000E67E5"/>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40A"/>
    <w:rsid w:val="000F372E"/>
    <w:rsid w:val="000F38D0"/>
    <w:rsid w:val="000F3D89"/>
    <w:rsid w:val="000F3E3F"/>
    <w:rsid w:val="000F3F31"/>
    <w:rsid w:val="000F3F5E"/>
    <w:rsid w:val="000F444E"/>
    <w:rsid w:val="000F468E"/>
    <w:rsid w:val="000F4EB9"/>
    <w:rsid w:val="000F4F90"/>
    <w:rsid w:val="000F57D5"/>
    <w:rsid w:val="000F5DAB"/>
    <w:rsid w:val="000F5DB9"/>
    <w:rsid w:val="000F5F6F"/>
    <w:rsid w:val="000F5FC6"/>
    <w:rsid w:val="000F60FF"/>
    <w:rsid w:val="000F62FB"/>
    <w:rsid w:val="000F64C8"/>
    <w:rsid w:val="000F694D"/>
    <w:rsid w:val="000F6E6A"/>
    <w:rsid w:val="000F6E9B"/>
    <w:rsid w:val="000F6F84"/>
    <w:rsid w:val="000F71D0"/>
    <w:rsid w:val="000F73E0"/>
    <w:rsid w:val="000F7412"/>
    <w:rsid w:val="000F75EA"/>
    <w:rsid w:val="000F761D"/>
    <w:rsid w:val="000F7734"/>
    <w:rsid w:val="000F77A5"/>
    <w:rsid w:val="000F77AA"/>
    <w:rsid w:val="000F7BB2"/>
    <w:rsid w:val="000F7D04"/>
    <w:rsid w:val="000F7E8A"/>
    <w:rsid w:val="00100392"/>
    <w:rsid w:val="00100407"/>
    <w:rsid w:val="00100563"/>
    <w:rsid w:val="001005AB"/>
    <w:rsid w:val="001009E1"/>
    <w:rsid w:val="00100F66"/>
    <w:rsid w:val="001013FA"/>
    <w:rsid w:val="0010159C"/>
    <w:rsid w:val="001015F1"/>
    <w:rsid w:val="001017CA"/>
    <w:rsid w:val="001021E8"/>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7C"/>
    <w:rsid w:val="001053C1"/>
    <w:rsid w:val="00105570"/>
    <w:rsid w:val="001056CB"/>
    <w:rsid w:val="0010580E"/>
    <w:rsid w:val="00105812"/>
    <w:rsid w:val="00105857"/>
    <w:rsid w:val="001058A7"/>
    <w:rsid w:val="00105A53"/>
    <w:rsid w:val="00105E10"/>
    <w:rsid w:val="001063C3"/>
    <w:rsid w:val="001067A4"/>
    <w:rsid w:val="00106BC9"/>
    <w:rsid w:val="00106CD9"/>
    <w:rsid w:val="00107304"/>
    <w:rsid w:val="00107CB0"/>
    <w:rsid w:val="00107DB5"/>
    <w:rsid w:val="001109E6"/>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4025"/>
    <w:rsid w:val="001141EC"/>
    <w:rsid w:val="001142DD"/>
    <w:rsid w:val="00114369"/>
    <w:rsid w:val="0011483F"/>
    <w:rsid w:val="00114849"/>
    <w:rsid w:val="001148BE"/>
    <w:rsid w:val="001148CE"/>
    <w:rsid w:val="00114BD9"/>
    <w:rsid w:val="00114DFE"/>
    <w:rsid w:val="00114F04"/>
    <w:rsid w:val="0011504C"/>
    <w:rsid w:val="001151F9"/>
    <w:rsid w:val="00115911"/>
    <w:rsid w:val="001166B0"/>
    <w:rsid w:val="00117296"/>
    <w:rsid w:val="0011734D"/>
    <w:rsid w:val="00117423"/>
    <w:rsid w:val="00117454"/>
    <w:rsid w:val="001174AC"/>
    <w:rsid w:val="0011759E"/>
    <w:rsid w:val="0011761D"/>
    <w:rsid w:val="00117ADE"/>
    <w:rsid w:val="00117E79"/>
    <w:rsid w:val="0012001E"/>
    <w:rsid w:val="00120087"/>
    <w:rsid w:val="001209DB"/>
    <w:rsid w:val="00120A72"/>
    <w:rsid w:val="00120DC4"/>
    <w:rsid w:val="00120EF2"/>
    <w:rsid w:val="001216B6"/>
    <w:rsid w:val="0012176A"/>
    <w:rsid w:val="0012186B"/>
    <w:rsid w:val="00121D70"/>
    <w:rsid w:val="00122381"/>
    <w:rsid w:val="00122410"/>
    <w:rsid w:val="00122469"/>
    <w:rsid w:val="00122776"/>
    <w:rsid w:val="001228D2"/>
    <w:rsid w:val="0012313A"/>
    <w:rsid w:val="00123327"/>
    <w:rsid w:val="001233A1"/>
    <w:rsid w:val="001234B3"/>
    <w:rsid w:val="00123516"/>
    <w:rsid w:val="00123623"/>
    <w:rsid w:val="00123644"/>
    <w:rsid w:val="00123B33"/>
    <w:rsid w:val="00123C1C"/>
    <w:rsid w:val="00123E23"/>
    <w:rsid w:val="00123E88"/>
    <w:rsid w:val="0012412F"/>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E96"/>
    <w:rsid w:val="00131FE4"/>
    <w:rsid w:val="001326B7"/>
    <w:rsid w:val="00132726"/>
    <w:rsid w:val="0013286E"/>
    <w:rsid w:val="00132BAC"/>
    <w:rsid w:val="00132CFC"/>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94B"/>
    <w:rsid w:val="00135972"/>
    <w:rsid w:val="00135A19"/>
    <w:rsid w:val="00135C2F"/>
    <w:rsid w:val="00135FAB"/>
    <w:rsid w:val="0013604F"/>
    <w:rsid w:val="00136179"/>
    <w:rsid w:val="0013618B"/>
    <w:rsid w:val="00136576"/>
    <w:rsid w:val="0013659E"/>
    <w:rsid w:val="00136661"/>
    <w:rsid w:val="00136801"/>
    <w:rsid w:val="0013688A"/>
    <w:rsid w:val="0013690E"/>
    <w:rsid w:val="00136C03"/>
    <w:rsid w:val="00136D39"/>
    <w:rsid w:val="00136EA1"/>
    <w:rsid w:val="001374D7"/>
    <w:rsid w:val="0013765B"/>
    <w:rsid w:val="00137B1B"/>
    <w:rsid w:val="00137CB2"/>
    <w:rsid w:val="00137CD1"/>
    <w:rsid w:val="00137CD3"/>
    <w:rsid w:val="00137D62"/>
    <w:rsid w:val="00140024"/>
    <w:rsid w:val="00140237"/>
    <w:rsid w:val="001405C9"/>
    <w:rsid w:val="00140A67"/>
    <w:rsid w:val="00140B4E"/>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8B"/>
    <w:rsid w:val="00144F28"/>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6F8"/>
    <w:rsid w:val="0014784D"/>
    <w:rsid w:val="00147A1F"/>
    <w:rsid w:val="00147A3C"/>
    <w:rsid w:val="00147C5A"/>
    <w:rsid w:val="00147E78"/>
    <w:rsid w:val="00147F44"/>
    <w:rsid w:val="001508A1"/>
    <w:rsid w:val="0015097A"/>
    <w:rsid w:val="00150D84"/>
    <w:rsid w:val="001511AD"/>
    <w:rsid w:val="00151336"/>
    <w:rsid w:val="0015133A"/>
    <w:rsid w:val="0015172E"/>
    <w:rsid w:val="00151A3C"/>
    <w:rsid w:val="00151BB2"/>
    <w:rsid w:val="0015214F"/>
    <w:rsid w:val="00152285"/>
    <w:rsid w:val="00153000"/>
    <w:rsid w:val="0015312D"/>
    <w:rsid w:val="001532B4"/>
    <w:rsid w:val="00153307"/>
    <w:rsid w:val="0015366D"/>
    <w:rsid w:val="0015375D"/>
    <w:rsid w:val="0015397A"/>
    <w:rsid w:val="00153B22"/>
    <w:rsid w:val="00153BA9"/>
    <w:rsid w:val="00153DFF"/>
    <w:rsid w:val="0015441E"/>
    <w:rsid w:val="001545C6"/>
    <w:rsid w:val="00154789"/>
    <w:rsid w:val="00154D24"/>
    <w:rsid w:val="00154F45"/>
    <w:rsid w:val="0015505A"/>
    <w:rsid w:val="001552A1"/>
    <w:rsid w:val="001553C7"/>
    <w:rsid w:val="00155876"/>
    <w:rsid w:val="00155B12"/>
    <w:rsid w:val="00155CD9"/>
    <w:rsid w:val="00155E72"/>
    <w:rsid w:val="0015629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B7D"/>
    <w:rsid w:val="00162D48"/>
    <w:rsid w:val="0016301A"/>
    <w:rsid w:val="0016316C"/>
    <w:rsid w:val="001631C7"/>
    <w:rsid w:val="0016331D"/>
    <w:rsid w:val="0016335D"/>
    <w:rsid w:val="00163436"/>
    <w:rsid w:val="00163856"/>
    <w:rsid w:val="00163939"/>
    <w:rsid w:val="00163CE3"/>
    <w:rsid w:val="001641BB"/>
    <w:rsid w:val="00164642"/>
    <w:rsid w:val="00164674"/>
    <w:rsid w:val="00164712"/>
    <w:rsid w:val="0016473C"/>
    <w:rsid w:val="00164760"/>
    <w:rsid w:val="001649C3"/>
    <w:rsid w:val="00164C72"/>
    <w:rsid w:val="00164D16"/>
    <w:rsid w:val="00164D4A"/>
    <w:rsid w:val="00164EB5"/>
    <w:rsid w:val="00164EF0"/>
    <w:rsid w:val="001653EB"/>
    <w:rsid w:val="001657D9"/>
    <w:rsid w:val="0016584C"/>
    <w:rsid w:val="00165AF7"/>
    <w:rsid w:val="00165CDF"/>
    <w:rsid w:val="00165F6C"/>
    <w:rsid w:val="00166315"/>
    <w:rsid w:val="00166941"/>
    <w:rsid w:val="00166AE0"/>
    <w:rsid w:val="00166BE4"/>
    <w:rsid w:val="00166D71"/>
    <w:rsid w:val="00167098"/>
    <w:rsid w:val="00167384"/>
    <w:rsid w:val="00167535"/>
    <w:rsid w:val="0016758C"/>
    <w:rsid w:val="001675B3"/>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2A6A"/>
    <w:rsid w:val="00172B80"/>
    <w:rsid w:val="00172D8C"/>
    <w:rsid w:val="00172E1E"/>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7528"/>
    <w:rsid w:val="0017792D"/>
    <w:rsid w:val="00177CD9"/>
    <w:rsid w:val="00180604"/>
    <w:rsid w:val="00180A87"/>
    <w:rsid w:val="00180B0E"/>
    <w:rsid w:val="00180CB0"/>
    <w:rsid w:val="001810AB"/>
    <w:rsid w:val="0018142A"/>
    <w:rsid w:val="0018142C"/>
    <w:rsid w:val="0018161F"/>
    <w:rsid w:val="0018177D"/>
    <w:rsid w:val="00181D67"/>
    <w:rsid w:val="00181E97"/>
    <w:rsid w:val="00182076"/>
    <w:rsid w:val="00182162"/>
    <w:rsid w:val="00182195"/>
    <w:rsid w:val="0018233C"/>
    <w:rsid w:val="001823AC"/>
    <w:rsid w:val="00182767"/>
    <w:rsid w:val="0018286D"/>
    <w:rsid w:val="001829FA"/>
    <w:rsid w:val="00182A5E"/>
    <w:rsid w:val="00182E9B"/>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7D9"/>
    <w:rsid w:val="00194C1C"/>
    <w:rsid w:val="00194CF1"/>
    <w:rsid w:val="00195343"/>
    <w:rsid w:val="00195C66"/>
    <w:rsid w:val="00195DEB"/>
    <w:rsid w:val="00195F17"/>
    <w:rsid w:val="00196179"/>
    <w:rsid w:val="00196863"/>
    <w:rsid w:val="00196AA0"/>
    <w:rsid w:val="00196DC5"/>
    <w:rsid w:val="00196EB9"/>
    <w:rsid w:val="00196F6F"/>
    <w:rsid w:val="00197029"/>
    <w:rsid w:val="001970DE"/>
    <w:rsid w:val="00197648"/>
    <w:rsid w:val="001976D1"/>
    <w:rsid w:val="00197B2C"/>
    <w:rsid w:val="001A0275"/>
    <w:rsid w:val="001A0308"/>
    <w:rsid w:val="001A0CC4"/>
    <w:rsid w:val="001A0D0B"/>
    <w:rsid w:val="001A0F3B"/>
    <w:rsid w:val="001A0F7B"/>
    <w:rsid w:val="001A1084"/>
    <w:rsid w:val="001A1176"/>
    <w:rsid w:val="001A11DB"/>
    <w:rsid w:val="001A1638"/>
    <w:rsid w:val="001A181F"/>
    <w:rsid w:val="001A1CCE"/>
    <w:rsid w:val="001A2279"/>
    <w:rsid w:val="001A2304"/>
    <w:rsid w:val="001A236D"/>
    <w:rsid w:val="001A23EE"/>
    <w:rsid w:val="001A25D6"/>
    <w:rsid w:val="001A29E7"/>
    <w:rsid w:val="001A2C5C"/>
    <w:rsid w:val="001A2F21"/>
    <w:rsid w:val="001A325F"/>
    <w:rsid w:val="001A3353"/>
    <w:rsid w:val="001A3379"/>
    <w:rsid w:val="001A34C9"/>
    <w:rsid w:val="001A362D"/>
    <w:rsid w:val="001A3767"/>
    <w:rsid w:val="001A3773"/>
    <w:rsid w:val="001A3F69"/>
    <w:rsid w:val="001A4031"/>
    <w:rsid w:val="001A4064"/>
    <w:rsid w:val="001A4222"/>
    <w:rsid w:val="001A4432"/>
    <w:rsid w:val="001A4992"/>
    <w:rsid w:val="001A518F"/>
    <w:rsid w:val="001A51EB"/>
    <w:rsid w:val="001A551B"/>
    <w:rsid w:val="001A5A51"/>
    <w:rsid w:val="001A5A7D"/>
    <w:rsid w:val="001A5A8C"/>
    <w:rsid w:val="001A5B9B"/>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599"/>
    <w:rsid w:val="001B09AD"/>
    <w:rsid w:val="001B0B19"/>
    <w:rsid w:val="001B1793"/>
    <w:rsid w:val="001B1A87"/>
    <w:rsid w:val="001B1D92"/>
    <w:rsid w:val="001B215F"/>
    <w:rsid w:val="001B24E7"/>
    <w:rsid w:val="001B2958"/>
    <w:rsid w:val="001B2EB0"/>
    <w:rsid w:val="001B36CA"/>
    <w:rsid w:val="001B3934"/>
    <w:rsid w:val="001B3940"/>
    <w:rsid w:val="001B3B5D"/>
    <w:rsid w:val="001B3C54"/>
    <w:rsid w:val="001B402E"/>
    <w:rsid w:val="001B4283"/>
    <w:rsid w:val="001B43A1"/>
    <w:rsid w:val="001B4D26"/>
    <w:rsid w:val="001B4D92"/>
    <w:rsid w:val="001B5248"/>
    <w:rsid w:val="001B55BA"/>
    <w:rsid w:val="001B55FA"/>
    <w:rsid w:val="001B5851"/>
    <w:rsid w:val="001B5F0C"/>
    <w:rsid w:val="001B5F13"/>
    <w:rsid w:val="001B5F15"/>
    <w:rsid w:val="001B6227"/>
    <w:rsid w:val="001B6669"/>
    <w:rsid w:val="001B677D"/>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81E"/>
    <w:rsid w:val="001C5AE9"/>
    <w:rsid w:val="001C5BE4"/>
    <w:rsid w:val="001C5D2D"/>
    <w:rsid w:val="001C5EF7"/>
    <w:rsid w:val="001C621E"/>
    <w:rsid w:val="001C626F"/>
    <w:rsid w:val="001C62F8"/>
    <w:rsid w:val="001C67B5"/>
    <w:rsid w:val="001C6A0E"/>
    <w:rsid w:val="001C6C19"/>
    <w:rsid w:val="001C6C21"/>
    <w:rsid w:val="001C7268"/>
    <w:rsid w:val="001C7641"/>
    <w:rsid w:val="001C78FC"/>
    <w:rsid w:val="001C7A1E"/>
    <w:rsid w:val="001C7F2A"/>
    <w:rsid w:val="001D01C9"/>
    <w:rsid w:val="001D058C"/>
    <w:rsid w:val="001D062B"/>
    <w:rsid w:val="001D0853"/>
    <w:rsid w:val="001D096F"/>
    <w:rsid w:val="001D0DD1"/>
    <w:rsid w:val="001D0ED7"/>
    <w:rsid w:val="001D14A8"/>
    <w:rsid w:val="001D155F"/>
    <w:rsid w:val="001D1660"/>
    <w:rsid w:val="001D1B9D"/>
    <w:rsid w:val="001D201F"/>
    <w:rsid w:val="001D243B"/>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C50"/>
    <w:rsid w:val="001D6C5E"/>
    <w:rsid w:val="001D6E2D"/>
    <w:rsid w:val="001D74FE"/>
    <w:rsid w:val="001D75C7"/>
    <w:rsid w:val="001D76CC"/>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B65"/>
    <w:rsid w:val="001E2C21"/>
    <w:rsid w:val="001E2F8C"/>
    <w:rsid w:val="001E3526"/>
    <w:rsid w:val="001E384E"/>
    <w:rsid w:val="001E39C9"/>
    <w:rsid w:val="001E39CF"/>
    <w:rsid w:val="001E3ADE"/>
    <w:rsid w:val="001E3C84"/>
    <w:rsid w:val="001E3FEC"/>
    <w:rsid w:val="001E4190"/>
    <w:rsid w:val="001E43E1"/>
    <w:rsid w:val="001E44AD"/>
    <w:rsid w:val="001E44F5"/>
    <w:rsid w:val="001E4547"/>
    <w:rsid w:val="001E4856"/>
    <w:rsid w:val="001E4D68"/>
    <w:rsid w:val="001E4EB7"/>
    <w:rsid w:val="001E58A1"/>
    <w:rsid w:val="001E594C"/>
    <w:rsid w:val="001E59F8"/>
    <w:rsid w:val="001E5C5B"/>
    <w:rsid w:val="001E5DE6"/>
    <w:rsid w:val="001E5E2E"/>
    <w:rsid w:val="001E6371"/>
    <w:rsid w:val="001E6688"/>
    <w:rsid w:val="001E6B2E"/>
    <w:rsid w:val="001E6E35"/>
    <w:rsid w:val="001E7333"/>
    <w:rsid w:val="001E7352"/>
    <w:rsid w:val="001E78C0"/>
    <w:rsid w:val="001E7E2B"/>
    <w:rsid w:val="001F00A4"/>
    <w:rsid w:val="001F01BF"/>
    <w:rsid w:val="001F02FA"/>
    <w:rsid w:val="001F06AE"/>
    <w:rsid w:val="001F08B2"/>
    <w:rsid w:val="001F099C"/>
    <w:rsid w:val="001F0AAC"/>
    <w:rsid w:val="001F0C2C"/>
    <w:rsid w:val="001F0E78"/>
    <w:rsid w:val="001F12E4"/>
    <w:rsid w:val="001F14C1"/>
    <w:rsid w:val="001F1697"/>
    <w:rsid w:val="001F16CB"/>
    <w:rsid w:val="001F1704"/>
    <w:rsid w:val="001F1AD4"/>
    <w:rsid w:val="001F1CA5"/>
    <w:rsid w:val="001F1CAC"/>
    <w:rsid w:val="001F1F19"/>
    <w:rsid w:val="001F1F7A"/>
    <w:rsid w:val="001F2C02"/>
    <w:rsid w:val="001F3C10"/>
    <w:rsid w:val="001F3FCA"/>
    <w:rsid w:val="001F47EF"/>
    <w:rsid w:val="001F4893"/>
    <w:rsid w:val="001F4BA4"/>
    <w:rsid w:val="001F4D40"/>
    <w:rsid w:val="001F4E0F"/>
    <w:rsid w:val="001F50D2"/>
    <w:rsid w:val="001F52ED"/>
    <w:rsid w:val="001F560C"/>
    <w:rsid w:val="001F570D"/>
    <w:rsid w:val="001F6239"/>
    <w:rsid w:val="001F6602"/>
    <w:rsid w:val="001F664D"/>
    <w:rsid w:val="001F6657"/>
    <w:rsid w:val="001F6DC8"/>
    <w:rsid w:val="001F7282"/>
    <w:rsid w:val="001F746A"/>
    <w:rsid w:val="001F749D"/>
    <w:rsid w:val="001F78E8"/>
    <w:rsid w:val="001F7B9F"/>
    <w:rsid w:val="001F7C6D"/>
    <w:rsid w:val="001F7D26"/>
    <w:rsid w:val="001F7E41"/>
    <w:rsid w:val="0020011D"/>
    <w:rsid w:val="00200638"/>
    <w:rsid w:val="002007F1"/>
    <w:rsid w:val="00200887"/>
    <w:rsid w:val="002008C3"/>
    <w:rsid w:val="00201304"/>
    <w:rsid w:val="00201445"/>
    <w:rsid w:val="00201693"/>
    <w:rsid w:val="00201D35"/>
    <w:rsid w:val="0020210B"/>
    <w:rsid w:val="0020261D"/>
    <w:rsid w:val="00202D6B"/>
    <w:rsid w:val="00203036"/>
    <w:rsid w:val="0020379F"/>
    <w:rsid w:val="002037B5"/>
    <w:rsid w:val="00203BDA"/>
    <w:rsid w:val="00203C89"/>
    <w:rsid w:val="00203DEE"/>
    <w:rsid w:val="002043AC"/>
    <w:rsid w:val="00204F2B"/>
    <w:rsid w:val="002053A1"/>
    <w:rsid w:val="002053B5"/>
    <w:rsid w:val="0020540C"/>
    <w:rsid w:val="002059AC"/>
    <w:rsid w:val="00205CC9"/>
    <w:rsid w:val="00205F37"/>
    <w:rsid w:val="002061E0"/>
    <w:rsid w:val="002064B4"/>
    <w:rsid w:val="002064FE"/>
    <w:rsid w:val="0020655B"/>
    <w:rsid w:val="0020677C"/>
    <w:rsid w:val="00206969"/>
    <w:rsid w:val="00206B09"/>
    <w:rsid w:val="00206CB7"/>
    <w:rsid w:val="00206FA9"/>
    <w:rsid w:val="00207136"/>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763"/>
    <w:rsid w:val="00211957"/>
    <w:rsid w:val="00211BE0"/>
    <w:rsid w:val="00211E3F"/>
    <w:rsid w:val="00211EE3"/>
    <w:rsid w:val="0021211A"/>
    <w:rsid w:val="002122D5"/>
    <w:rsid w:val="00212399"/>
    <w:rsid w:val="00212651"/>
    <w:rsid w:val="0021268F"/>
    <w:rsid w:val="002126C1"/>
    <w:rsid w:val="0021294F"/>
    <w:rsid w:val="0021297D"/>
    <w:rsid w:val="00212A92"/>
    <w:rsid w:val="00212AB9"/>
    <w:rsid w:val="00212B22"/>
    <w:rsid w:val="00212C47"/>
    <w:rsid w:val="002134F2"/>
    <w:rsid w:val="002138DE"/>
    <w:rsid w:val="002138FA"/>
    <w:rsid w:val="00213B48"/>
    <w:rsid w:val="00213C81"/>
    <w:rsid w:val="00213D74"/>
    <w:rsid w:val="00213E13"/>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41A"/>
    <w:rsid w:val="00216623"/>
    <w:rsid w:val="002166C4"/>
    <w:rsid w:val="0021696C"/>
    <w:rsid w:val="00216DB8"/>
    <w:rsid w:val="002173EF"/>
    <w:rsid w:val="002179B9"/>
    <w:rsid w:val="002179E1"/>
    <w:rsid w:val="00217AE5"/>
    <w:rsid w:val="00217FF5"/>
    <w:rsid w:val="002206BB"/>
    <w:rsid w:val="002207CB"/>
    <w:rsid w:val="00220C50"/>
    <w:rsid w:val="00220DAD"/>
    <w:rsid w:val="002210AD"/>
    <w:rsid w:val="00221158"/>
    <w:rsid w:val="002214C5"/>
    <w:rsid w:val="00221ABE"/>
    <w:rsid w:val="00221D1E"/>
    <w:rsid w:val="00221D64"/>
    <w:rsid w:val="00221F3B"/>
    <w:rsid w:val="00222AEC"/>
    <w:rsid w:val="00222AFA"/>
    <w:rsid w:val="00222B25"/>
    <w:rsid w:val="00222D40"/>
    <w:rsid w:val="00222F65"/>
    <w:rsid w:val="002230CF"/>
    <w:rsid w:val="002230F9"/>
    <w:rsid w:val="00223743"/>
    <w:rsid w:val="002238CC"/>
    <w:rsid w:val="00223EEB"/>
    <w:rsid w:val="00224BD8"/>
    <w:rsid w:val="00225551"/>
    <w:rsid w:val="00225945"/>
    <w:rsid w:val="00225B62"/>
    <w:rsid w:val="00225BE0"/>
    <w:rsid w:val="002263E3"/>
    <w:rsid w:val="00226865"/>
    <w:rsid w:val="00226BB0"/>
    <w:rsid w:val="00226BC5"/>
    <w:rsid w:val="0022746C"/>
    <w:rsid w:val="002275B0"/>
    <w:rsid w:val="002275B2"/>
    <w:rsid w:val="00227688"/>
    <w:rsid w:val="00227CDC"/>
    <w:rsid w:val="002302DB"/>
    <w:rsid w:val="00230636"/>
    <w:rsid w:val="00230EF1"/>
    <w:rsid w:val="00231570"/>
    <w:rsid w:val="0023190C"/>
    <w:rsid w:val="00231935"/>
    <w:rsid w:val="00231E3A"/>
    <w:rsid w:val="002320D5"/>
    <w:rsid w:val="0023222B"/>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2F4"/>
    <w:rsid w:val="00235474"/>
    <w:rsid w:val="0023548F"/>
    <w:rsid w:val="00235544"/>
    <w:rsid w:val="00235763"/>
    <w:rsid w:val="00235A38"/>
    <w:rsid w:val="00235E22"/>
    <w:rsid w:val="002361CA"/>
    <w:rsid w:val="002364D1"/>
    <w:rsid w:val="0023667C"/>
    <w:rsid w:val="00236793"/>
    <w:rsid w:val="002368A1"/>
    <w:rsid w:val="00236952"/>
    <w:rsid w:val="00236AA7"/>
    <w:rsid w:val="00236B8F"/>
    <w:rsid w:val="00236DD3"/>
    <w:rsid w:val="002375B5"/>
    <w:rsid w:val="00237969"/>
    <w:rsid w:val="00237B9D"/>
    <w:rsid w:val="00237C3B"/>
    <w:rsid w:val="00237D55"/>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C61"/>
    <w:rsid w:val="00241EA1"/>
    <w:rsid w:val="0024201D"/>
    <w:rsid w:val="002421B4"/>
    <w:rsid w:val="002424FC"/>
    <w:rsid w:val="00242A33"/>
    <w:rsid w:val="0024369C"/>
    <w:rsid w:val="00243E49"/>
    <w:rsid w:val="00243EC2"/>
    <w:rsid w:val="00243F28"/>
    <w:rsid w:val="00244347"/>
    <w:rsid w:val="00244A81"/>
    <w:rsid w:val="00244CE4"/>
    <w:rsid w:val="00244DD6"/>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3F2"/>
    <w:rsid w:val="002506CB"/>
    <w:rsid w:val="00250A1E"/>
    <w:rsid w:val="0025120B"/>
    <w:rsid w:val="0025126E"/>
    <w:rsid w:val="0025177C"/>
    <w:rsid w:val="00251790"/>
    <w:rsid w:val="00251B02"/>
    <w:rsid w:val="00251D6C"/>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A"/>
    <w:rsid w:val="002548B6"/>
    <w:rsid w:val="00254B0F"/>
    <w:rsid w:val="00254C8E"/>
    <w:rsid w:val="00254C96"/>
    <w:rsid w:val="002552C6"/>
    <w:rsid w:val="00255B9E"/>
    <w:rsid w:val="00255D3F"/>
    <w:rsid w:val="00256478"/>
    <w:rsid w:val="00256B58"/>
    <w:rsid w:val="00256C8B"/>
    <w:rsid w:val="00257172"/>
    <w:rsid w:val="002572EA"/>
    <w:rsid w:val="002573BB"/>
    <w:rsid w:val="002575CB"/>
    <w:rsid w:val="002579C8"/>
    <w:rsid w:val="00257BA5"/>
    <w:rsid w:val="00257C26"/>
    <w:rsid w:val="00257E9D"/>
    <w:rsid w:val="00260753"/>
    <w:rsid w:val="002609BD"/>
    <w:rsid w:val="00260B57"/>
    <w:rsid w:val="00260DC3"/>
    <w:rsid w:val="0026130C"/>
    <w:rsid w:val="002613E3"/>
    <w:rsid w:val="002613EA"/>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6A3"/>
    <w:rsid w:val="002648B0"/>
    <w:rsid w:val="00264F6D"/>
    <w:rsid w:val="00264FBF"/>
    <w:rsid w:val="002650D2"/>
    <w:rsid w:val="002652B0"/>
    <w:rsid w:val="00265D85"/>
    <w:rsid w:val="00265D91"/>
    <w:rsid w:val="0026623C"/>
    <w:rsid w:val="00266275"/>
    <w:rsid w:val="002664D2"/>
    <w:rsid w:val="002665BE"/>
    <w:rsid w:val="00266604"/>
    <w:rsid w:val="0026661C"/>
    <w:rsid w:val="00266C30"/>
    <w:rsid w:val="00266E6B"/>
    <w:rsid w:val="00266EDF"/>
    <w:rsid w:val="002671BE"/>
    <w:rsid w:val="00267592"/>
    <w:rsid w:val="00267DBA"/>
    <w:rsid w:val="00267FCC"/>
    <w:rsid w:val="002701A0"/>
    <w:rsid w:val="00270946"/>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70E7"/>
    <w:rsid w:val="0027729C"/>
    <w:rsid w:val="00277F18"/>
    <w:rsid w:val="002802E9"/>
    <w:rsid w:val="002802F5"/>
    <w:rsid w:val="00280375"/>
    <w:rsid w:val="00280380"/>
    <w:rsid w:val="0028039E"/>
    <w:rsid w:val="002803EC"/>
    <w:rsid w:val="00280844"/>
    <w:rsid w:val="00280862"/>
    <w:rsid w:val="002808CE"/>
    <w:rsid w:val="0028097E"/>
    <w:rsid w:val="00280C3C"/>
    <w:rsid w:val="00280F7E"/>
    <w:rsid w:val="00281228"/>
    <w:rsid w:val="00281385"/>
    <w:rsid w:val="002817AD"/>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769"/>
    <w:rsid w:val="00290AA9"/>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F50"/>
    <w:rsid w:val="0029316A"/>
    <w:rsid w:val="00293328"/>
    <w:rsid w:val="00293C61"/>
    <w:rsid w:val="00293CE3"/>
    <w:rsid w:val="00293F4E"/>
    <w:rsid w:val="0029429A"/>
    <w:rsid w:val="0029486D"/>
    <w:rsid w:val="0029531E"/>
    <w:rsid w:val="002954A1"/>
    <w:rsid w:val="00295560"/>
    <w:rsid w:val="002955EE"/>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743"/>
    <w:rsid w:val="002979EA"/>
    <w:rsid w:val="00297D26"/>
    <w:rsid w:val="002A04D2"/>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D7"/>
    <w:rsid w:val="002B2F28"/>
    <w:rsid w:val="002B2F5E"/>
    <w:rsid w:val="002B3110"/>
    <w:rsid w:val="002B31A1"/>
    <w:rsid w:val="002B3312"/>
    <w:rsid w:val="002B3501"/>
    <w:rsid w:val="002B370D"/>
    <w:rsid w:val="002B3B0C"/>
    <w:rsid w:val="002B3BC2"/>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7006"/>
    <w:rsid w:val="002B70CC"/>
    <w:rsid w:val="002B72A6"/>
    <w:rsid w:val="002B72C2"/>
    <w:rsid w:val="002B74BE"/>
    <w:rsid w:val="002B7578"/>
    <w:rsid w:val="002B7D11"/>
    <w:rsid w:val="002B7F4F"/>
    <w:rsid w:val="002B7F7C"/>
    <w:rsid w:val="002B7FA3"/>
    <w:rsid w:val="002B7FF9"/>
    <w:rsid w:val="002C018C"/>
    <w:rsid w:val="002C045C"/>
    <w:rsid w:val="002C04E2"/>
    <w:rsid w:val="002C061B"/>
    <w:rsid w:val="002C0766"/>
    <w:rsid w:val="002C09D3"/>
    <w:rsid w:val="002C0AF7"/>
    <w:rsid w:val="002C0E1A"/>
    <w:rsid w:val="002C1254"/>
    <w:rsid w:val="002C1378"/>
    <w:rsid w:val="002C1515"/>
    <w:rsid w:val="002C1694"/>
    <w:rsid w:val="002C1BAC"/>
    <w:rsid w:val="002C1FF8"/>
    <w:rsid w:val="002C210C"/>
    <w:rsid w:val="002C22B6"/>
    <w:rsid w:val="002C247F"/>
    <w:rsid w:val="002C2491"/>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16"/>
    <w:rsid w:val="002C7AAB"/>
    <w:rsid w:val="002C7EFB"/>
    <w:rsid w:val="002D06D6"/>
    <w:rsid w:val="002D078F"/>
    <w:rsid w:val="002D08C0"/>
    <w:rsid w:val="002D09A5"/>
    <w:rsid w:val="002D0AC2"/>
    <w:rsid w:val="002D1070"/>
    <w:rsid w:val="002D15A9"/>
    <w:rsid w:val="002D169B"/>
    <w:rsid w:val="002D16FF"/>
    <w:rsid w:val="002D17AB"/>
    <w:rsid w:val="002D17F9"/>
    <w:rsid w:val="002D1D6E"/>
    <w:rsid w:val="002D1EA2"/>
    <w:rsid w:val="002D1FD8"/>
    <w:rsid w:val="002D2279"/>
    <w:rsid w:val="002D2479"/>
    <w:rsid w:val="002D2519"/>
    <w:rsid w:val="002D255C"/>
    <w:rsid w:val="002D2F73"/>
    <w:rsid w:val="002D2F94"/>
    <w:rsid w:val="002D3399"/>
    <w:rsid w:val="002D34E6"/>
    <w:rsid w:val="002D382D"/>
    <w:rsid w:val="002D39B4"/>
    <w:rsid w:val="002D4124"/>
    <w:rsid w:val="002D4520"/>
    <w:rsid w:val="002D4706"/>
    <w:rsid w:val="002D4907"/>
    <w:rsid w:val="002D4BEE"/>
    <w:rsid w:val="002D4C07"/>
    <w:rsid w:val="002D4D31"/>
    <w:rsid w:val="002D4F83"/>
    <w:rsid w:val="002D5195"/>
    <w:rsid w:val="002D5230"/>
    <w:rsid w:val="002D55D5"/>
    <w:rsid w:val="002D56FE"/>
    <w:rsid w:val="002D5DE1"/>
    <w:rsid w:val="002D6664"/>
    <w:rsid w:val="002D6779"/>
    <w:rsid w:val="002D67F3"/>
    <w:rsid w:val="002D68A7"/>
    <w:rsid w:val="002D6B19"/>
    <w:rsid w:val="002D6B81"/>
    <w:rsid w:val="002D6BB6"/>
    <w:rsid w:val="002D7187"/>
    <w:rsid w:val="002D727A"/>
    <w:rsid w:val="002D72CC"/>
    <w:rsid w:val="002D744F"/>
    <w:rsid w:val="002D74CF"/>
    <w:rsid w:val="002D752E"/>
    <w:rsid w:val="002D7AAF"/>
    <w:rsid w:val="002E02E8"/>
    <w:rsid w:val="002E0347"/>
    <w:rsid w:val="002E038F"/>
    <w:rsid w:val="002E03C7"/>
    <w:rsid w:val="002E0452"/>
    <w:rsid w:val="002E093C"/>
    <w:rsid w:val="002E0BB0"/>
    <w:rsid w:val="002E0FC6"/>
    <w:rsid w:val="002E1505"/>
    <w:rsid w:val="002E1659"/>
    <w:rsid w:val="002E16C0"/>
    <w:rsid w:val="002E1B11"/>
    <w:rsid w:val="002E2015"/>
    <w:rsid w:val="002E210F"/>
    <w:rsid w:val="002E2227"/>
    <w:rsid w:val="002E23F7"/>
    <w:rsid w:val="002E245B"/>
    <w:rsid w:val="002E251E"/>
    <w:rsid w:val="002E254A"/>
    <w:rsid w:val="002E2C4F"/>
    <w:rsid w:val="002E37FA"/>
    <w:rsid w:val="002E3820"/>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B5B"/>
    <w:rsid w:val="002F0BC6"/>
    <w:rsid w:val="002F1255"/>
    <w:rsid w:val="002F170A"/>
    <w:rsid w:val="002F1CC2"/>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8D6"/>
    <w:rsid w:val="002F4AD6"/>
    <w:rsid w:val="002F4C5D"/>
    <w:rsid w:val="002F4CC1"/>
    <w:rsid w:val="002F4CCB"/>
    <w:rsid w:val="002F4EF4"/>
    <w:rsid w:val="002F507D"/>
    <w:rsid w:val="002F5B44"/>
    <w:rsid w:val="002F5E47"/>
    <w:rsid w:val="002F5FED"/>
    <w:rsid w:val="002F6093"/>
    <w:rsid w:val="002F6278"/>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C5D"/>
    <w:rsid w:val="0030106E"/>
    <w:rsid w:val="0030112D"/>
    <w:rsid w:val="00301223"/>
    <w:rsid w:val="00301353"/>
    <w:rsid w:val="00301957"/>
    <w:rsid w:val="00301D6B"/>
    <w:rsid w:val="00302017"/>
    <w:rsid w:val="003020EC"/>
    <w:rsid w:val="00302675"/>
    <w:rsid w:val="00302B42"/>
    <w:rsid w:val="00303213"/>
    <w:rsid w:val="00303254"/>
    <w:rsid w:val="00303392"/>
    <w:rsid w:val="003033D6"/>
    <w:rsid w:val="003036EA"/>
    <w:rsid w:val="003038B1"/>
    <w:rsid w:val="003039E6"/>
    <w:rsid w:val="00303A79"/>
    <w:rsid w:val="00303C80"/>
    <w:rsid w:val="003040C2"/>
    <w:rsid w:val="003043F4"/>
    <w:rsid w:val="003049E1"/>
    <w:rsid w:val="00304B9E"/>
    <w:rsid w:val="00304D2C"/>
    <w:rsid w:val="00304E2C"/>
    <w:rsid w:val="00305406"/>
    <w:rsid w:val="00305417"/>
    <w:rsid w:val="0030542F"/>
    <w:rsid w:val="00305899"/>
    <w:rsid w:val="0030595F"/>
    <w:rsid w:val="00305A1A"/>
    <w:rsid w:val="00306252"/>
    <w:rsid w:val="00306521"/>
    <w:rsid w:val="0030658E"/>
    <w:rsid w:val="0030680B"/>
    <w:rsid w:val="00306883"/>
    <w:rsid w:val="00306BAC"/>
    <w:rsid w:val="003076DA"/>
    <w:rsid w:val="0030772A"/>
    <w:rsid w:val="00307A63"/>
    <w:rsid w:val="00307BFE"/>
    <w:rsid w:val="00307C54"/>
    <w:rsid w:val="00307C82"/>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F68"/>
    <w:rsid w:val="00312FB8"/>
    <w:rsid w:val="003132D7"/>
    <w:rsid w:val="00313538"/>
    <w:rsid w:val="0031357B"/>
    <w:rsid w:val="00313649"/>
    <w:rsid w:val="00313D5C"/>
    <w:rsid w:val="00314056"/>
    <w:rsid w:val="003143A1"/>
    <w:rsid w:val="00314445"/>
    <w:rsid w:val="003145CD"/>
    <w:rsid w:val="00314632"/>
    <w:rsid w:val="00314B15"/>
    <w:rsid w:val="00314D4D"/>
    <w:rsid w:val="00314F85"/>
    <w:rsid w:val="00315119"/>
    <w:rsid w:val="003152F9"/>
    <w:rsid w:val="003154CD"/>
    <w:rsid w:val="00315752"/>
    <w:rsid w:val="00315960"/>
    <w:rsid w:val="00315A01"/>
    <w:rsid w:val="00315AE0"/>
    <w:rsid w:val="00315D43"/>
    <w:rsid w:val="00316464"/>
    <w:rsid w:val="00316B3F"/>
    <w:rsid w:val="00316C69"/>
    <w:rsid w:val="003175CB"/>
    <w:rsid w:val="003178FD"/>
    <w:rsid w:val="00317AF2"/>
    <w:rsid w:val="00317BD7"/>
    <w:rsid w:val="00317DEF"/>
    <w:rsid w:val="00317F2E"/>
    <w:rsid w:val="00317F6E"/>
    <w:rsid w:val="00320103"/>
    <w:rsid w:val="0032067E"/>
    <w:rsid w:val="003207D4"/>
    <w:rsid w:val="0032084E"/>
    <w:rsid w:val="00320864"/>
    <w:rsid w:val="003209CA"/>
    <w:rsid w:val="00320CAE"/>
    <w:rsid w:val="00320DBC"/>
    <w:rsid w:val="00320E2B"/>
    <w:rsid w:val="003213C0"/>
    <w:rsid w:val="00321C64"/>
    <w:rsid w:val="00321D1B"/>
    <w:rsid w:val="00321D41"/>
    <w:rsid w:val="003220D6"/>
    <w:rsid w:val="003222E4"/>
    <w:rsid w:val="0032246E"/>
    <w:rsid w:val="00322A45"/>
    <w:rsid w:val="00322A67"/>
    <w:rsid w:val="00322BF3"/>
    <w:rsid w:val="00322CB6"/>
    <w:rsid w:val="00322F3E"/>
    <w:rsid w:val="0032303C"/>
    <w:rsid w:val="00323092"/>
    <w:rsid w:val="00323152"/>
    <w:rsid w:val="003231D0"/>
    <w:rsid w:val="00323335"/>
    <w:rsid w:val="003234A5"/>
    <w:rsid w:val="003237CF"/>
    <w:rsid w:val="00323922"/>
    <w:rsid w:val="003239A1"/>
    <w:rsid w:val="003239A5"/>
    <w:rsid w:val="00323D47"/>
    <w:rsid w:val="0032441E"/>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C65"/>
    <w:rsid w:val="00330F36"/>
    <w:rsid w:val="003315AE"/>
    <w:rsid w:val="003316B7"/>
    <w:rsid w:val="003317C0"/>
    <w:rsid w:val="00331BE4"/>
    <w:rsid w:val="003323DC"/>
    <w:rsid w:val="003324D7"/>
    <w:rsid w:val="00332C58"/>
    <w:rsid w:val="00332DB3"/>
    <w:rsid w:val="00333019"/>
    <w:rsid w:val="0033325C"/>
    <w:rsid w:val="003332FA"/>
    <w:rsid w:val="00333502"/>
    <w:rsid w:val="0033364B"/>
    <w:rsid w:val="00333696"/>
    <w:rsid w:val="00333724"/>
    <w:rsid w:val="003339EC"/>
    <w:rsid w:val="00333CB2"/>
    <w:rsid w:val="00333E42"/>
    <w:rsid w:val="00333FCF"/>
    <w:rsid w:val="00334427"/>
    <w:rsid w:val="0033453F"/>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F9C"/>
    <w:rsid w:val="00340193"/>
    <w:rsid w:val="0034028C"/>
    <w:rsid w:val="003407C3"/>
    <w:rsid w:val="0034089D"/>
    <w:rsid w:val="00340AFC"/>
    <w:rsid w:val="003416BB"/>
    <w:rsid w:val="00341731"/>
    <w:rsid w:val="003417BB"/>
    <w:rsid w:val="00341FFE"/>
    <w:rsid w:val="0034209E"/>
    <w:rsid w:val="00342196"/>
    <w:rsid w:val="003421A8"/>
    <w:rsid w:val="003423F5"/>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64C"/>
    <w:rsid w:val="0035372B"/>
    <w:rsid w:val="003538E6"/>
    <w:rsid w:val="00353936"/>
    <w:rsid w:val="00353A1C"/>
    <w:rsid w:val="00353CC1"/>
    <w:rsid w:val="0035404F"/>
    <w:rsid w:val="003541B3"/>
    <w:rsid w:val="003543CC"/>
    <w:rsid w:val="003543FD"/>
    <w:rsid w:val="0035443A"/>
    <w:rsid w:val="00354511"/>
    <w:rsid w:val="00354550"/>
    <w:rsid w:val="0035477A"/>
    <w:rsid w:val="00354C81"/>
    <w:rsid w:val="0035505D"/>
    <w:rsid w:val="00355836"/>
    <w:rsid w:val="00355BC7"/>
    <w:rsid w:val="00355EDA"/>
    <w:rsid w:val="0035605E"/>
    <w:rsid w:val="003561AF"/>
    <w:rsid w:val="0035631F"/>
    <w:rsid w:val="00356799"/>
    <w:rsid w:val="00356A8B"/>
    <w:rsid w:val="00356B1D"/>
    <w:rsid w:val="00356C87"/>
    <w:rsid w:val="00356D92"/>
    <w:rsid w:val="00357352"/>
    <w:rsid w:val="00357479"/>
    <w:rsid w:val="0035777B"/>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918"/>
    <w:rsid w:val="00361A29"/>
    <w:rsid w:val="00361C59"/>
    <w:rsid w:val="00361E49"/>
    <w:rsid w:val="00361E8B"/>
    <w:rsid w:val="00361F7A"/>
    <w:rsid w:val="003624FC"/>
    <w:rsid w:val="003626FA"/>
    <w:rsid w:val="003627F8"/>
    <w:rsid w:val="0036283C"/>
    <w:rsid w:val="00362D95"/>
    <w:rsid w:val="00363116"/>
    <w:rsid w:val="0036329A"/>
    <w:rsid w:val="003634C6"/>
    <w:rsid w:val="00363552"/>
    <w:rsid w:val="00363A13"/>
    <w:rsid w:val="00363D6C"/>
    <w:rsid w:val="003641C6"/>
    <w:rsid w:val="0036452E"/>
    <w:rsid w:val="003646BA"/>
    <w:rsid w:val="003647DD"/>
    <w:rsid w:val="003647F3"/>
    <w:rsid w:val="00365583"/>
    <w:rsid w:val="0036569E"/>
    <w:rsid w:val="00366097"/>
    <w:rsid w:val="00366435"/>
    <w:rsid w:val="00366F97"/>
    <w:rsid w:val="00367352"/>
    <w:rsid w:val="00367A50"/>
    <w:rsid w:val="00367E11"/>
    <w:rsid w:val="0037001C"/>
    <w:rsid w:val="0037002C"/>
    <w:rsid w:val="0037004A"/>
    <w:rsid w:val="00370BFF"/>
    <w:rsid w:val="00370C8B"/>
    <w:rsid w:val="00370D82"/>
    <w:rsid w:val="00370DF5"/>
    <w:rsid w:val="003710FB"/>
    <w:rsid w:val="003711AF"/>
    <w:rsid w:val="0037128E"/>
    <w:rsid w:val="00371656"/>
    <w:rsid w:val="00371680"/>
    <w:rsid w:val="003719D6"/>
    <w:rsid w:val="00371B8C"/>
    <w:rsid w:val="00371BE2"/>
    <w:rsid w:val="003720CC"/>
    <w:rsid w:val="003727D1"/>
    <w:rsid w:val="003727F5"/>
    <w:rsid w:val="00372A7B"/>
    <w:rsid w:val="00372BF3"/>
    <w:rsid w:val="00372EEC"/>
    <w:rsid w:val="003731FE"/>
    <w:rsid w:val="003732A2"/>
    <w:rsid w:val="003735F6"/>
    <w:rsid w:val="003736B5"/>
    <w:rsid w:val="003736B9"/>
    <w:rsid w:val="00373923"/>
    <w:rsid w:val="0037397C"/>
    <w:rsid w:val="00373EFB"/>
    <w:rsid w:val="00374106"/>
    <w:rsid w:val="00374248"/>
    <w:rsid w:val="00374478"/>
    <w:rsid w:val="003748A1"/>
    <w:rsid w:val="00374DAE"/>
    <w:rsid w:val="00374DE4"/>
    <w:rsid w:val="0037540A"/>
    <w:rsid w:val="00375733"/>
    <w:rsid w:val="00375840"/>
    <w:rsid w:val="0037594E"/>
    <w:rsid w:val="00376264"/>
    <w:rsid w:val="003766FD"/>
    <w:rsid w:val="003767BB"/>
    <w:rsid w:val="0037693A"/>
    <w:rsid w:val="003769BD"/>
    <w:rsid w:val="00376BBE"/>
    <w:rsid w:val="00376FC1"/>
    <w:rsid w:val="0037711F"/>
    <w:rsid w:val="003771A5"/>
    <w:rsid w:val="003771B8"/>
    <w:rsid w:val="00377325"/>
    <w:rsid w:val="00377417"/>
    <w:rsid w:val="00377CDF"/>
    <w:rsid w:val="00381734"/>
    <w:rsid w:val="00381768"/>
    <w:rsid w:val="003817C3"/>
    <w:rsid w:val="00381CCA"/>
    <w:rsid w:val="0038228A"/>
    <w:rsid w:val="0038241A"/>
    <w:rsid w:val="00382437"/>
    <w:rsid w:val="00382569"/>
    <w:rsid w:val="00382699"/>
    <w:rsid w:val="00382729"/>
    <w:rsid w:val="0038292E"/>
    <w:rsid w:val="00382AD6"/>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607"/>
    <w:rsid w:val="0038772F"/>
    <w:rsid w:val="00387757"/>
    <w:rsid w:val="003877CD"/>
    <w:rsid w:val="00387A38"/>
    <w:rsid w:val="00387BBB"/>
    <w:rsid w:val="00387EC7"/>
    <w:rsid w:val="003900B9"/>
    <w:rsid w:val="003907D6"/>
    <w:rsid w:val="00390C9F"/>
    <w:rsid w:val="00390D20"/>
    <w:rsid w:val="003916D3"/>
    <w:rsid w:val="003919B8"/>
    <w:rsid w:val="00391AF6"/>
    <w:rsid w:val="00391BBC"/>
    <w:rsid w:val="00391D58"/>
    <w:rsid w:val="00392313"/>
    <w:rsid w:val="0039234B"/>
    <w:rsid w:val="0039289D"/>
    <w:rsid w:val="003928AD"/>
    <w:rsid w:val="0039316C"/>
    <w:rsid w:val="00393348"/>
    <w:rsid w:val="003934FC"/>
    <w:rsid w:val="00393815"/>
    <w:rsid w:val="003938F6"/>
    <w:rsid w:val="00393B3B"/>
    <w:rsid w:val="00393DCD"/>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8B7"/>
    <w:rsid w:val="003A5AF4"/>
    <w:rsid w:val="003A603C"/>
    <w:rsid w:val="003A61C0"/>
    <w:rsid w:val="003A64D1"/>
    <w:rsid w:val="003A6516"/>
    <w:rsid w:val="003A6759"/>
    <w:rsid w:val="003A69ED"/>
    <w:rsid w:val="003A6DC0"/>
    <w:rsid w:val="003A6E97"/>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E24"/>
    <w:rsid w:val="003B4058"/>
    <w:rsid w:val="003B41A3"/>
    <w:rsid w:val="003B46B5"/>
    <w:rsid w:val="003B4706"/>
    <w:rsid w:val="003B4917"/>
    <w:rsid w:val="003B4925"/>
    <w:rsid w:val="003B4BD5"/>
    <w:rsid w:val="003B50F7"/>
    <w:rsid w:val="003B57FE"/>
    <w:rsid w:val="003B5A4E"/>
    <w:rsid w:val="003B6223"/>
    <w:rsid w:val="003B62CD"/>
    <w:rsid w:val="003B6572"/>
    <w:rsid w:val="003B66BE"/>
    <w:rsid w:val="003B6B97"/>
    <w:rsid w:val="003B6CEE"/>
    <w:rsid w:val="003B6D43"/>
    <w:rsid w:val="003B6D8C"/>
    <w:rsid w:val="003B6E69"/>
    <w:rsid w:val="003B706F"/>
    <w:rsid w:val="003B723D"/>
    <w:rsid w:val="003B74B1"/>
    <w:rsid w:val="003B75D6"/>
    <w:rsid w:val="003B76AB"/>
    <w:rsid w:val="003B773A"/>
    <w:rsid w:val="003B7970"/>
    <w:rsid w:val="003B7E81"/>
    <w:rsid w:val="003C0723"/>
    <w:rsid w:val="003C0C68"/>
    <w:rsid w:val="003C0EFA"/>
    <w:rsid w:val="003C0FE1"/>
    <w:rsid w:val="003C1044"/>
    <w:rsid w:val="003C14B1"/>
    <w:rsid w:val="003C151B"/>
    <w:rsid w:val="003C2037"/>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71FE"/>
    <w:rsid w:val="003C772C"/>
    <w:rsid w:val="003C7764"/>
    <w:rsid w:val="003C7ED7"/>
    <w:rsid w:val="003D0A0C"/>
    <w:rsid w:val="003D0C2E"/>
    <w:rsid w:val="003D1003"/>
    <w:rsid w:val="003D19EF"/>
    <w:rsid w:val="003D20E4"/>
    <w:rsid w:val="003D2438"/>
    <w:rsid w:val="003D25F9"/>
    <w:rsid w:val="003D262F"/>
    <w:rsid w:val="003D2794"/>
    <w:rsid w:val="003D2926"/>
    <w:rsid w:val="003D3185"/>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ED3"/>
    <w:rsid w:val="003D4FD8"/>
    <w:rsid w:val="003D5423"/>
    <w:rsid w:val="003D544A"/>
    <w:rsid w:val="003D5718"/>
    <w:rsid w:val="003D5735"/>
    <w:rsid w:val="003D5B2A"/>
    <w:rsid w:val="003D5B2D"/>
    <w:rsid w:val="003D6067"/>
    <w:rsid w:val="003D6394"/>
    <w:rsid w:val="003D63B2"/>
    <w:rsid w:val="003D6591"/>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84"/>
    <w:rsid w:val="003E4B23"/>
    <w:rsid w:val="003E4CBB"/>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D8"/>
    <w:rsid w:val="003F047C"/>
    <w:rsid w:val="003F07B2"/>
    <w:rsid w:val="003F087F"/>
    <w:rsid w:val="003F0B6D"/>
    <w:rsid w:val="003F0BA5"/>
    <w:rsid w:val="003F0C85"/>
    <w:rsid w:val="003F0FEE"/>
    <w:rsid w:val="003F1327"/>
    <w:rsid w:val="003F1964"/>
    <w:rsid w:val="003F1B04"/>
    <w:rsid w:val="003F1DB6"/>
    <w:rsid w:val="003F1E87"/>
    <w:rsid w:val="003F23E8"/>
    <w:rsid w:val="003F2672"/>
    <w:rsid w:val="003F29E3"/>
    <w:rsid w:val="003F2BAF"/>
    <w:rsid w:val="003F2E13"/>
    <w:rsid w:val="003F30F8"/>
    <w:rsid w:val="003F3219"/>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5318"/>
    <w:rsid w:val="003F5371"/>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8D5"/>
    <w:rsid w:val="00400C31"/>
    <w:rsid w:val="00400D1E"/>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4AC"/>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126A"/>
    <w:rsid w:val="0041160C"/>
    <w:rsid w:val="004119BF"/>
    <w:rsid w:val="0041263C"/>
    <w:rsid w:val="00412A5D"/>
    <w:rsid w:val="00412FAD"/>
    <w:rsid w:val="00412FDE"/>
    <w:rsid w:val="00413096"/>
    <w:rsid w:val="004132F8"/>
    <w:rsid w:val="0041344F"/>
    <w:rsid w:val="0041368C"/>
    <w:rsid w:val="00413DAD"/>
    <w:rsid w:val="00413E9E"/>
    <w:rsid w:val="00413F81"/>
    <w:rsid w:val="004143FC"/>
    <w:rsid w:val="00414788"/>
    <w:rsid w:val="00414A8B"/>
    <w:rsid w:val="00414BA2"/>
    <w:rsid w:val="00414CA3"/>
    <w:rsid w:val="00414CFC"/>
    <w:rsid w:val="00414D76"/>
    <w:rsid w:val="00414E85"/>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35D"/>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3083"/>
    <w:rsid w:val="00423437"/>
    <w:rsid w:val="004236C8"/>
    <w:rsid w:val="00423C37"/>
    <w:rsid w:val="00423D1D"/>
    <w:rsid w:val="004240C5"/>
    <w:rsid w:val="0042416C"/>
    <w:rsid w:val="004242F7"/>
    <w:rsid w:val="00424424"/>
    <w:rsid w:val="0042475E"/>
    <w:rsid w:val="00424766"/>
    <w:rsid w:val="00424AA8"/>
    <w:rsid w:val="00424AB6"/>
    <w:rsid w:val="004256ED"/>
    <w:rsid w:val="004257B1"/>
    <w:rsid w:val="00425B10"/>
    <w:rsid w:val="00425BCC"/>
    <w:rsid w:val="00425BDB"/>
    <w:rsid w:val="00425DD1"/>
    <w:rsid w:val="00425E4D"/>
    <w:rsid w:val="0042653C"/>
    <w:rsid w:val="00426BEB"/>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7C9"/>
    <w:rsid w:val="004308B8"/>
    <w:rsid w:val="0043091F"/>
    <w:rsid w:val="00430AA9"/>
    <w:rsid w:val="00430C29"/>
    <w:rsid w:val="00430C98"/>
    <w:rsid w:val="00430FAE"/>
    <w:rsid w:val="004313E7"/>
    <w:rsid w:val="00431CAB"/>
    <w:rsid w:val="00431D36"/>
    <w:rsid w:val="00431DBA"/>
    <w:rsid w:val="00431E01"/>
    <w:rsid w:val="00431F82"/>
    <w:rsid w:val="0043253F"/>
    <w:rsid w:val="0043254F"/>
    <w:rsid w:val="00432754"/>
    <w:rsid w:val="00432AE5"/>
    <w:rsid w:val="00432EA5"/>
    <w:rsid w:val="00432FD0"/>
    <w:rsid w:val="00433186"/>
    <w:rsid w:val="00433250"/>
    <w:rsid w:val="004334B1"/>
    <w:rsid w:val="0043380E"/>
    <w:rsid w:val="004339DA"/>
    <w:rsid w:val="00433A23"/>
    <w:rsid w:val="00433E00"/>
    <w:rsid w:val="00433EA4"/>
    <w:rsid w:val="004347C7"/>
    <w:rsid w:val="004348BC"/>
    <w:rsid w:val="004348BF"/>
    <w:rsid w:val="0043495B"/>
    <w:rsid w:val="00434A05"/>
    <w:rsid w:val="00435141"/>
    <w:rsid w:val="00435604"/>
    <w:rsid w:val="0043579B"/>
    <w:rsid w:val="004357FD"/>
    <w:rsid w:val="00435851"/>
    <w:rsid w:val="004358C9"/>
    <w:rsid w:val="00435BF4"/>
    <w:rsid w:val="00435F80"/>
    <w:rsid w:val="00435FBE"/>
    <w:rsid w:val="004364FB"/>
    <w:rsid w:val="004369DC"/>
    <w:rsid w:val="0043700F"/>
    <w:rsid w:val="00437348"/>
    <w:rsid w:val="00437396"/>
    <w:rsid w:val="004376F5"/>
    <w:rsid w:val="004378A8"/>
    <w:rsid w:val="00437B8E"/>
    <w:rsid w:val="00437CE5"/>
    <w:rsid w:val="00437F16"/>
    <w:rsid w:val="004402C2"/>
    <w:rsid w:val="004402E8"/>
    <w:rsid w:val="00440408"/>
    <w:rsid w:val="004404BE"/>
    <w:rsid w:val="004406E6"/>
    <w:rsid w:val="00441029"/>
    <w:rsid w:val="004410CA"/>
    <w:rsid w:val="004413D8"/>
    <w:rsid w:val="004413F4"/>
    <w:rsid w:val="004418F2"/>
    <w:rsid w:val="00441D12"/>
    <w:rsid w:val="004421B7"/>
    <w:rsid w:val="004423D0"/>
    <w:rsid w:val="004423EC"/>
    <w:rsid w:val="00442400"/>
    <w:rsid w:val="00442597"/>
    <w:rsid w:val="00442C2B"/>
    <w:rsid w:val="00442E6F"/>
    <w:rsid w:val="00442F89"/>
    <w:rsid w:val="004432D5"/>
    <w:rsid w:val="00443432"/>
    <w:rsid w:val="00443597"/>
    <w:rsid w:val="0044395C"/>
    <w:rsid w:val="00443AFE"/>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E3"/>
    <w:rsid w:val="00446870"/>
    <w:rsid w:val="00446B26"/>
    <w:rsid w:val="00446DFA"/>
    <w:rsid w:val="00446EAC"/>
    <w:rsid w:val="0044717B"/>
    <w:rsid w:val="00450175"/>
    <w:rsid w:val="0045021E"/>
    <w:rsid w:val="0045075C"/>
    <w:rsid w:val="004507BE"/>
    <w:rsid w:val="0045167B"/>
    <w:rsid w:val="004517C8"/>
    <w:rsid w:val="00451DB4"/>
    <w:rsid w:val="004521E1"/>
    <w:rsid w:val="00452261"/>
    <w:rsid w:val="004522B2"/>
    <w:rsid w:val="004522B5"/>
    <w:rsid w:val="0045235D"/>
    <w:rsid w:val="004523F8"/>
    <w:rsid w:val="00452567"/>
    <w:rsid w:val="0045278F"/>
    <w:rsid w:val="00452B62"/>
    <w:rsid w:val="0045331B"/>
    <w:rsid w:val="0045361E"/>
    <w:rsid w:val="0045364D"/>
    <w:rsid w:val="00453853"/>
    <w:rsid w:val="0045390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E53"/>
    <w:rsid w:val="00456F19"/>
    <w:rsid w:val="00456F61"/>
    <w:rsid w:val="00457080"/>
    <w:rsid w:val="0045708E"/>
    <w:rsid w:val="0045783A"/>
    <w:rsid w:val="00457862"/>
    <w:rsid w:val="004578EF"/>
    <w:rsid w:val="004579A8"/>
    <w:rsid w:val="00457A4F"/>
    <w:rsid w:val="00457C8B"/>
    <w:rsid w:val="004602B6"/>
    <w:rsid w:val="0046031C"/>
    <w:rsid w:val="004605BE"/>
    <w:rsid w:val="00460855"/>
    <w:rsid w:val="0046087C"/>
    <w:rsid w:val="004608D3"/>
    <w:rsid w:val="00460928"/>
    <w:rsid w:val="004610CF"/>
    <w:rsid w:val="0046149C"/>
    <w:rsid w:val="00461668"/>
    <w:rsid w:val="00461D85"/>
    <w:rsid w:val="004628E0"/>
    <w:rsid w:val="00462E20"/>
    <w:rsid w:val="00462E45"/>
    <w:rsid w:val="00462F97"/>
    <w:rsid w:val="004630AB"/>
    <w:rsid w:val="004635BD"/>
    <w:rsid w:val="004636D0"/>
    <w:rsid w:val="00463736"/>
    <w:rsid w:val="00463A16"/>
    <w:rsid w:val="00463AF1"/>
    <w:rsid w:val="00464446"/>
    <w:rsid w:val="004646C3"/>
    <w:rsid w:val="00464C7A"/>
    <w:rsid w:val="00465E4A"/>
    <w:rsid w:val="00465E8A"/>
    <w:rsid w:val="00465FE1"/>
    <w:rsid w:val="0046603F"/>
    <w:rsid w:val="00466268"/>
    <w:rsid w:val="00466417"/>
    <w:rsid w:val="00466638"/>
    <w:rsid w:val="00466693"/>
    <w:rsid w:val="00466911"/>
    <w:rsid w:val="00466C97"/>
    <w:rsid w:val="004672C0"/>
    <w:rsid w:val="00467438"/>
    <w:rsid w:val="00467524"/>
    <w:rsid w:val="00467940"/>
    <w:rsid w:val="00470099"/>
    <w:rsid w:val="004701D3"/>
    <w:rsid w:val="00470791"/>
    <w:rsid w:val="004708FE"/>
    <w:rsid w:val="00470954"/>
    <w:rsid w:val="004709B8"/>
    <w:rsid w:val="00471059"/>
    <w:rsid w:val="00471536"/>
    <w:rsid w:val="004715C0"/>
    <w:rsid w:val="00471676"/>
    <w:rsid w:val="00471A1B"/>
    <w:rsid w:val="00471A74"/>
    <w:rsid w:val="00471C96"/>
    <w:rsid w:val="00471D06"/>
    <w:rsid w:val="00472275"/>
    <w:rsid w:val="0047237D"/>
    <w:rsid w:val="004724C4"/>
    <w:rsid w:val="0047272A"/>
    <w:rsid w:val="00472995"/>
    <w:rsid w:val="00472BB9"/>
    <w:rsid w:val="00472D2C"/>
    <w:rsid w:val="00473000"/>
    <w:rsid w:val="00473105"/>
    <w:rsid w:val="004732B8"/>
    <w:rsid w:val="004734C1"/>
    <w:rsid w:val="0047380C"/>
    <w:rsid w:val="00473AD2"/>
    <w:rsid w:val="00473B1A"/>
    <w:rsid w:val="0047427C"/>
    <w:rsid w:val="00474346"/>
    <w:rsid w:val="00474418"/>
    <w:rsid w:val="0047445E"/>
    <w:rsid w:val="0047458D"/>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683"/>
    <w:rsid w:val="004776D9"/>
    <w:rsid w:val="00477819"/>
    <w:rsid w:val="00477857"/>
    <w:rsid w:val="004779CD"/>
    <w:rsid w:val="00477C2D"/>
    <w:rsid w:val="0048002D"/>
    <w:rsid w:val="004804F9"/>
    <w:rsid w:val="0048053B"/>
    <w:rsid w:val="00480A2A"/>
    <w:rsid w:val="00480BFA"/>
    <w:rsid w:val="00480C41"/>
    <w:rsid w:val="00480DD5"/>
    <w:rsid w:val="0048152B"/>
    <w:rsid w:val="00481641"/>
    <w:rsid w:val="004817A3"/>
    <w:rsid w:val="00481873"/>
    <w:rsid w:val="00481BB3"/>
    <w:rsid w:val="00481D96"/>
    <w:rsid w:val="00481FB9"/>
    <w:rsid w:val="004824DE"/>
    <w:rsid w:val="004825FF"/>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DE"/>
    <w:rsid w:val="00491AF0"/>
    <w:rsid w:val="00491D6A"/>
    <w:rsid w:val="00491D73"/>
    <w:rsid w:val="00492416"/>
    <w:rsid w:val="00492649"/>
    <w:rsid w:val="004927F0"/>
    <w:rsid w:val="00492A8E"/>
    <w:rsid w:val="00492B52"/>
    <w:rsid w:val="0049307B"/>
    <w:rsid w:val="00493133"/>
    <w:rsid w:val="004931B9"/>
    <w:rsid w:val="0049350A"/>
    <w:rsid w:val="004935A3"/>
    <w:rsid w:val="00493624"/>
    <w:rsid w:val="004937A1"/>
    <w:rsid w:val="00494422"/>
    <w:rsid w:val="004945E1"/>
    <w:rsid w:val="0049485B"/>
    <w:rsid w:val="00494976"/>
    <w:rsid w:val="004949BB"/>
    <w:rsid w:val="00494BFE"/>
    <w:rsid w:val="00494F8B"/>
    <w:rsid w:val="00495135"/>
    <w:rsid w:val="004952B2"/>
    <w:rsid w:val="004953C2"/>
    <w:rsid w:val="0049548E"/>
    <w:rsid w:val="00495934"/>
    <w:rsid w:val="00495976"/>
    <w:rsid w:val="0049597C"/>
    <w:rsid w:val="00495B41"/>
    <w:rsid w:val="00495B94"/>
    <w:rsid w:val="00495D17"/>
    <w:rsid w:val="00495D63"/>
    <w:rsid w:val="00496313"/>
    <w:rsid w:val="004969CE"/>
    <w:rsid w:val="00496D75"/>
    <w:rsid w:val="00496E53"/>
    <w:rsid w:val="00496F15"/>
    <w:rsid w:val="0049733D"/>
    <w:rsid w:val="0049759D"/>
    <w:rsid w:val="0049776D"/>
    <w:rsid w:val="00497B8C"/>
    <w:rsid w:val="004A0233"/>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26C"/>
    <w:rsid w:val="004A32B0"/>
    <w:rsid w:val="004A337B"/>
    <w:rsid w:val="004A3809"/>
    <w:rsid w:val="004A3B91"/>
    <w:rsid w:val="004A3E40"/>
    <w:rsid w:val="004A3E5D"/>
    <w:rsid w:val="004A3F5F"/>
    <w:rsid w:val="004A3FF5"/>
    <w:rsid w:val="004A429F"/>
    <w:rsid w:val="004A42AD"/>
    <w:rsid w:val="004A49D0"/>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36A"/>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626"/>
    <w:rsid w:val="004B3A8B"/>
    <w:rsid w:val="004B3D79"/>
    <w:rsid w:val="004B4069"/>
    <w:rsid w:val="004B4230"/>
    <w:rsid w:val="004B47C6"/>
    <w:rsid w:val="004B4D09"/>
    <w:rsid w:val="004B4E61"/>
    <w:rsid w:val="004B5049"/>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21B8"/>
    <w:rsid w:val="004C25F5"/>
    <w:rsid w:val="004C27E4"/>
    <w:rsid w:val="004C2D30"/>
    <w:rsid w:val="004C3004"/>
    <w:rsid w:val="004C31F3"/>
    <w:rsid w:val="004C32EB"/>
    <w:rsid w:val="004C355A"/>
    <w:rsid w:val="004C35DF"/>
    <w:rsid w:val="004C3C89"/>
    <w:rsid w:val="004C3E5F"/>
    <w:rsid w:val="004C3EFA"/>
    <w:rsid w:val="004C40CC"/>
    <w:rsid w:val="004C438D"/>
    <w:rsid w:val="004C46F7"/>
    <w:rsid w:val="004C4907"/>
    <w:rsid w:val="004C4BC9"/>
    <w:rsid w:val="004C4DA1"/>
    <w:rsid w:val="004C4EA2"/>
    <w:rsid w:val="004C5163"/>
    <w:rsid w:val="004C5182"/>
    <w:rsid w:val="004C52D2"/>
    <w:rsid w:val="004C54C0"/>
    <w:rsid w:val="004C54D3"/>
    <w:rsid w:val="004C55A1"/>
    <w:rsid w:val="004C55AA"/>
    <w:rsid w:val="004C6243"/>
    <w:rsid w:val="004C654C"/>
    <w:rsid w:val="004C69F7"/>
    <w:rsid w:val="004C6D16"/>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213E"/>
    <w:rsid w:val="004D23F8"/>
    <w:rsid w:val="004D2683"/>
    <w:rsid w:val="004D282B"/>
    <w:rsid w:val="004D283D"/>
    <w:rsid w:val="004D29C7"/>
    <w:rsid w:val="004D2ECC"/>
    <w:rsid w:val="004D32F3"/>
    <w:rsid w:val="004D34E3"/>
    <w:rsid w:val="004D3C3E"/>
    <w:rsid w:val="004D4077"/>
    <w:rsid w:val="004D4207"/>
    <w:rsid w:val="004D45D3"/>
    <w:rsid w:val="004D48DB"/>
    <w:rsid w:val="004D4A32"/>
    <w:rsid w:val="004D4B1A"/>
    <w:rsid w:val="004D4C8E"/>
    <w:rsid w:val="004D4DE0"/>
    <w:rsid w:val="004D51FE"/>
    <w:rsid w:val="004D581D"/>
    <w:rsid w:val="004D6300"/>
    <w:rsid w:val="004D64A7"/>
    <w:rsid w:val="004D64E5"/>
    <w:rsid w:val="004D666D"/>
    <w:rsid w:val="004D6787"/>
    <w:rsid w:val="004D726E"/>
    <w:rsid w:val="004D73D2"/>
    <w:rsid w:val="004D76B4"/>
    <w:rsid w:val="004D7901"/>
    <w:rsid w:val="004D7E2D"/>
    <w:rsid w:val="004E0261"/>
    <w:rsid w:val="004E02D7"/>
    <w:rsid w:val="004E0B51"/>
    <w:rsid w:val="004E0FBE"/>
    <w:rsid w:val="004E0FF1"/>
    <w:rsid w:val="004E115A"/>
    <w:rsid w:val="004E13A2"/>
    <w:rsid w:val="004E144C"/>
    <w:rsid w:val="004E14A1"/>
    <w:rsid w:val="004E1765"/>
    <w:rsid w:val="004E1AC8"/>
    <w:rsid w:val="004E2010"/>
    <w:rsid w:val="004E2306"/>
    <w:rsid w:val="004E24B7"/>
    <w:rsid w:val="004E2BDF"/>
    <w:rsid w:val="004E2BEE"/>
    <w:rsid w:val="004E2D45"/>
    <w:rsid w:val="004E2DDB"/>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92"/>
    <w:rsid w:val="004E65CA"/>
    <w:rsid w:val="004E6648"/>
    <w:rsid w:val="004E6836"/>
    <w:rsid w:val="004E68DC"/>
    <w:rsid w:val="004E6A3C"/>
    <w:rsid w:val="004E6C49"/>
    <w:rsid w:val="004E6C55"/>
    <w:rsid w:val="004E6F71"/>
    <w:rsid w:val="004E7364"/>
    <w:rsid w:val="004E767E"/>
    <w:rsid w:val="004E7752"/>
    <w:rsid w:val="004E7A5B"/>
    <w:rsid w:val="004E7B7C"/>
    <w:rsid w:val="004E7CB4"/>
    <w:rsid w:val="004E7CFE"/>
    <w:rsid w:val="004E7D34"/>
    <w:rsid w:val="004F0439"/>
    <w:rsid w:val="004F0889"/>
    <w:rsid w:val="004F0B10"/>
    <w:rsid w:val="004F1063"/>
    <w:rsid w:val="004F1588"/>
    <w:rsid w:val="004F15F0"/>
    <w:rsid w:val="004F1797"/>
    <w:rsid w:val="004F1BD0"/>
    <w:rsid w:val="004F1DFD"/>
    <w:rsid w:val="004F25F4"/>
    <w:rsid w:val="004F2822"/>
    <w:rsid w:val="004F2EF2"/>
    <w:rsid w:val="004F3085"/>
    <w:rsid w:val="004F3248"/>
    <w:rsid w:val="004F3626"/>
    <w:rsid w:val="004F3639"/>
    <w:rsid w:val="004F38A8"/>
    <w:rsid w:val="004F3994"/>
    <w:rsid w:val="004F3A2E"/>
    <w:rsid w:val="004F4218"/>
    <w:rsid w:val="004F45ED"/>
    <w:rsid w:val="004F48E8"/>
    <w:rsid w:val="004F5705"/>
    <w:rsid w:val="004F592B"/>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9B"/>
    <w:rsid w:val="00502384"/>
    <w:rsid w:val="005023BB"/>
    <w:rsid w:val="005025B3"/>
    <w:rsid w:val="0050270E"/>
    <w:rsid w:val="0050298A"/>
    <w:rsid w:val="00502B94"/>
    <w:rsid w:val="00502BB7"/>
    <w:rsid w:val="00502DA2"/>
    <w:rsid w:val="005030D4"/>
    <w:rsid w:val="005036A2"/>
    <w:rsid w:val="005039B9"/>
    <w:rsid w:val="00503AE2"/>
    <w:rsid w:val="00503D93"/>
    <w:rsid w:val="005048D1"/>
    <w:rsid w:val="00504B89"/>
    <w:rsid w:val="00504C4C"/>
    <w:rsid w:val="00504E49"/>
    <w:rsid w:val="00505155"/>
    <w:rsid w:val="005052C6"/>
    <w:rsid w:val="005055A9"/>
    <w:rsid w:val="00505BB2"/>
    <w:rsid w:val="005061E4"/>
    <w:rsid w:val="00506477"/>
    <w:rsid w:val="00506506"/>
    <w:rsid w:val="00506688"/>
    <w:rsid w:val="005067E9"/>
    <w:rsid w:val="00506E8A"/>
    <w:rsid w:val="00506F47"/>
    <w:rsid w:val="00506F90"/>
    <w:rsid w:val="00507023"/>
    <w:rsid w:val="0050706E"/>
    <w:rsid w:val="00507252"/>
    <w:rsid w:val="005074C0"/>
    <w:rsid w:val="005074FB"/>
    <w:rsid w:val="0050753A"/>
    <w:rsid w:val="00507560"/>
    <w:rsid w:val="005076E8"/>
    <w:rsid w:val="005077D2"/>
    <w:rsid w:val="005079D8"/>
    <w:rsid w:val="00507A84"/>
    <w:rsid w:val="00507FF4"/>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852"/>
    <w:rsid w:val="00511D13"/>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E03"/>
    <w:rsid w:val="005151A4"/>
    <w:rsid w:val="00515929"/>
    <w:rsid w:val="00515AE4"/>
    <w:rsid w:val="005160CF"/>
    <w:rsid w:val="0051625B"/>
    <w:rsid w:val="0051645C"/>
    <w:rsid w:val="0051673F"/>
    <w:rsid w:val="0051699B"/>
    <w:rsid w:val="00517B56"/>
    <w:rsid w:val="00517D6C"/>
    <w:rsid w:val="00517E0D"/>
    <w:rsid w:val="00517FD2"/>
    <w:rsid w:val="00520063"/>
    <w:rsid w:val="00520105"/>
    <w:rsid w:val="005203AA"/>
    <w:rsid w:val="005204AB"/>
    <w:rsid w:val="00520A75"/>
    <w:rsid w:val="00520B5F"/>
    <w:rsid w:val="0052106B"/>
    <w:rsid w:val="005212D8"/>
    <w:rsid w:val="00521341"/>
    <w:rsid w:val="005215FB"/>
    <w:rsid w:val="00521650"/>
    <w:rsid w:val="0052175E"/>
    <w:rsid w:val="005218CE"/>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C88"/>
    <w:rsid w:val="00524CBD"/>
    <w:rsid w:val="00524D6F"/>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77"/>
    <w:rsid w:val="0052758B"/>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5078"/>
    <w:rsid w:val="0053546D"/>
    <w:rsid w:val="005354A9"/>
    <w:rsid w:val="00535590"/>
    <w:rsid w:val="0053569F"/>
    <w:rsid w:val="0053575D"/>
    <w:rsid w:val="00535AC2"/>
    <w:rsid w:val="00535E3E"/>
    <w:rsid w:val="00536047"/>
    <w:rsid w:val="00536B5C"/>
    <w:rsid w:val="00536D5A"/>
    <w:rsid w:val="00536F09"/>
    <w:rsid w:val="005370D2"/>
    <w:rsid w:val="00537131"/>
    <w:rsid w:val="005371F4"/>
    <w:rsid w:val="0053798B"/>
    <w:rsid w:val="00537A86"/>
    <w:rsid w:val="00537D44"/>
    <w:rsid w:val="00537FB7"/>
    <w:rsid w:val="005402E2"/>
    <w:rsid w:val="00540373"/>
    <w:rsid w:val="0054083E"/>
    <w:rsid w:val="00540B1E"/>
    <w:rsid w:val="00540C91"/>
    <w:rsid w:val="00540EDF"/>
    <w:rsid w:val="00540FF9"/>
    <w:rsid w:val="0054108D"/>
    <w:rsid w:val="00541419"/>
    <w:rsid w:val="005417DF"/>
    <w:rsid w:val="00541968"/>
    <w:rsid w:val="00542117"/>
    <w:rsid w:val="00542408"/>
    <w:rsid w:val="0054269B"/>
    <w:rsid w:val="0054288C"/>
    <w:rsid w:val="00542986"/>
    <w:rsid w:val="0054310E"/>
    <w:rsid w:val="00543212"/>
    <w:rsid w:val="0054367B"/>
    <w:rsid w:val="00543809"/>
    <w:rsid w:val="00543A53"/>
    <w:rsid w:val="00543C53"/>
    <w:rsid w:val="00543D28"/>
    <w:rsid w:val="00543F2E"/>
    <w:rsid w:val="00544513"/>
    <w:rsid w:val="00544F2D"/>
    <w:rsid w:val="00544F62"/>
    <w:rsid w:val="005450AA"/>
    <w:rsid w:val="00545115"/>
    <w:rsid w:val="005452F5"/>
    <w:rsid w:val="00545857"/>
    <w:rsid w:val="00545CDC"/>
    <w:rsid w:val="00545EC5"/>
    <w:rsid w:val="0054670D"/>
    <w:rsid w:val="00546C25"/>
    <w:rsid w:val="00547060"/>
    <w:rsid w:val="005471BF"/>
    <w:rsid w:val="005475AB"/>
    <w:rsid w:val="00547AB8"/>
    <w:rsid w:val="00550604"/>
    <w:rsid w:val="005508D8"/>
    <w:rsid w:val="00550B51"/>
    <w:rsid w:val="00550DDE"/>
    <w:rsid w:val="00550E03"/>
    <w:rsid w:val="00551190"/>
    <w:rsid w:val="0055133C"/>
    <w:rsid w:val="00551770"/>
    <w:rsid w:val="00551B76"/>
    <w:rsid w:val="00551CE2"/>
    <w:rsid w:val="00551D67"/>
    <w:rsid w:val="00551DF5"/>
    <w:rsid w:val="00551E0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C30"/>
    <w:rsid w:val="0056301D"/>
    <w:rsid w:val="005630CF"/>
    <w:rsid w:val="00563579"/>
    <w:rsid w:val="00564204"/>
    <w:rsid w:val="0056487E"/>
    <w:rsid w:val="005648DE"/>
    <w:rsid w:val="00564A33"/>
    <w:rsid w:val="00565134"/>
    <w:rsid w:val="005651E8"/>
    <w:rsid w:val="005655F5"/>
    <w:rsid w:val="0056580C"/>
    <w:rsid w:val="00565A90"/>
    <w:rsid w:val="00566422"/>
    <w:rsid w:val="00566B93"/>
    <w:rsid w:val="00566D6D"/>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36E0"/>
    <w:rsid w:val="00573973"/>
    <w:rsid w:val="00573D11"/>
    <w:rsid w:val="00573D45"/>
    <w:rsid w:val="00574007"/>
    <w:rsid w:val="0057465B"/>
    <w:rsid w:val="005754CD"/>
    <w:rsid w:val="00575674"/>
    <w:rsid w:val="0057569D"/>
    <w:rsid w:val="005758EB"/>
    <w:rsid w:val="00575C56"/>
    <w:rsid w:val="00575D09"/>
    <w:rsid w:val="00575D1F"/>
    <w:rsid w:val="00575F20"/>
    <w:rsid w:val="005766EC"/>
    <w:rsid w:val="005767D9"/>
    <w:rsid w:val="005769A9"/>
    <w:rsid w:val="00577146"/>
    <w:rsid w:val="0057719C"/>
    <w:rsid w:val="0057719F"/>
    <w:rsid w:val="005773A0"/>
    <w:rsid w:val="0057765B"/>
    <w:rsid w:val="00580088"/>
    <w:rsid w:val="005800F8"/>
    <w:rsid w:val="005801AA"/>
    <w:rsid w:val="0058026D"/>
    <w:rsid w:val="0058053A"/>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87"/>
    <w:rsid w:val="005828F0"/>
    <w:rsid w:val="00582ADE"/>
    <w:rsid w:val="00582C67"/>
    <w:rsid w:val="00582F9F"/>
    <w:rsid w:val="00582FF6"/>
    <w:rsid w:val="005831EB"/>
    <w:rsid w:val="00583689"/>
    <w:rsid w:val="00583888"/>
    <w:rsid w:val="00583C58"/>
    <w:rsid w:val="00584050"/>
    <w:rsid w:val="005843D8"/>
    <w:rsid w:val="0058456C"/>
    <w:rsid w:val="00584C0E"/>
    <w:rsid w:val="00584CF3"/>
    <w:rsid w:val="0058501F"/>
    <w:rsid w:val="00585525"/>
    <w:rsid w:val="00585538"/>
    <w:rsid w:val="0058570E"/>
    <w:rsid w:val="00585C8C"/>
    <w:rsid w:val="00585CB6"/>
    <w:rsid w:val="005860CF"/>
    <w:rsid w:val="005861E2"/>
    <w:rsid w:val="00586D72"/>
    <w:rsid w:val="00587F9E"/>
    <w:rsid w:val="00590CA8"/>
    <w:rsid w:val="00590E36"/>
    <w:rsid w:val="00590F2D"/>
    <w:rsid w:val="00590F71"/>
    <w:rsid w:val="005917F5"/>
    <w:rsid w:val="00591FA1"/>
    <w:rsid w:val="00592518"/>
    <w:rsid w:val="00592632"/>
    <w:rsid w:val="00592A3C"/>
    <w:rsid w:val="0059336F"/>
    <w:rsid w:val="005933B5"/>
    <w:rsid w:val="005933FF"/>
    <w:rsid w:val="00593540"/>
    <w:rsid w:val="0059362D"/>
    <w:rsid w:val="005936C4"/>
    <w:rsid w:val="005939D1"/>
    <w:rsid w:val="00593A94"/>
    <w:rsid w:val="00593DCE"/>
    <w:rsid w:val="00594149"/>
    <w:rsid w:val="0059427A"/>
    <w:rsid w:val="00594293"/>
    <w:rsid w:val="00594534"/>
    <w:rsid w:val="00594880"/>
    <w:rsid w:val="00594A39"/>
    <w:rsid w:val="00594ADC"/>
    <w:rsid w:val="00595BCD"/>
    <w:rsid w:val="00595F55"/>
    <w:rsid w:val="0059604B"/>
    <w:rsid w:val="0059682A"/>
    <w:rsid w:val="0059693B"/>
    <w:rsid w:val="00596A06"/>
    <w:rsid w:val="00596DF4"/>
    <w:rsid w:val="00597208"/>
    <w:rsid w:val="00597461"/>
    <w:rsid w:val="005974EF"/>
    <w:rsid w:val="00597C10"/>
    <w:rsid w:val="00597ED0"/>
    <w:rsid w:val="00597FBC"/>
    <w:rsid w:val="005A004D"/>
    <w:rsid w:val="005A00C7"/>
    <w:rsid w:val="005A0588"/>
    <w:rsid w:val="005A0825"/>
    <w:rsid w:val="005A0864"/>
    <w:rsid w:val="005A08B2"/>
    <w:rsid w:val="005A0F01"/>
    <w:rsid w:val="005A11AC"/>
    <w:rsid w:val="005A12E0"/>
    <w:rsid w:val="005A153F"/>
    <w:rsid w:val="005A17B8"/>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4223"/>
    <w:rsid w:val="005A43D8"/>
    <w:rsid w:val="005A452B"/>
    <w:rsid w:val="005A4728"/>
    <w:rsid w:val="005A4E1B"/>
    <w:rsid w:val="005A4E53"/>
    <w:rsid w:val="005A597A"/>
    <w:rsid w:val="005A606D"/>
    <w:rsid w:val="005A6962"/>
    <w:rsid w:val="005A6A46"/>
    <w:rsid w:val="005A6B66"/>
    <w:rsid w:val="005A6F0C"/>
    <w:rsid w:val="005A719F"/>
    <w:rsid w:val="005A71D6"/>
    <w:rsid w:val="005A7322"/>
    <w:rsid w:val="005A737A"/>
    <w:rsid w:val="005A73C3"/>
    <w:rsid w:val="005A768C"/>
    <w:rsid w:val="005A773A"/>
    <w:rsid w:val="005A77B0"/>
    <w:rsid w:val="005A7B5A"/>
    <w:rsid w:val="005A7E2B"/>
    <w:rsid w:val="005A7EF7"/>
    <w:rsid w:val="005A7F14"/>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F3C"/>
    <w:rsid w:val="005B5FFD"/>
    <w:rsid w:val="005B6313"/>
    <w:rsid w:val="005B63B6"/>
    <w:rsid w:val="005B64CC"/>
    <w:rsid w:val="005B66AB"/>
    <w:rsid w:val="005B677E"/>
    <w:rsid w:val="005B684A"/>
    <w:rsid w:val="005B6903"/>
    <w:rsid w:val="005B6BC6"/>
    <w:rsid w:val="005B6C5A"/>
    <w:rsid w:val="005B6C5B"/>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D04"/>
    <w:rsid w:val="005C30A5"/>
    <w:rsid w:val="005C33DE"/>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364"/>
    <w:rsid w:val="005C68E9"/>
    <w:rsid w:val="005C6A03"/>
    <w:rsid w:val="005C6BF8"/>
    <w:rsid w:val="005C6C10"/>
    <w:rsid w:val="005C6F4B"/>
    <w:rsid w:val="005C7381"/>
    <w:rsid w:val="005C7950"/>
    <w:rsid w:val="005C7953"/>
    <w:rsid w:val="005C7BCD"/>
    <w:rsid w:val="005C7F0E"/>
    <w:rsid w:val="005D025D"/>
    <w:rsid w:val="005D0571"/>
    <w:rsid w:val="005D0A7C"/>
    <w:rsid w:val="005D0D1A"/>
    <w:rsid w:val="005D0F2E"/>
    <w:rsid w:val="005D11E3"/>
    <w:rsid w:val="005D13A0"/>
    <w:rsid w:val="005D1D35"/>
    <w:rsid w:val="005D248D"/>
    <w:rsid w:val="005D26B8"/>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449"/>
    <w:rsid w:val="005D7557"/>
    <w:rsid w:val="005D7700"/>
    <w:rsid w:val="005D772C"/>
    <w:rsid w:val="005D7733"/>
    <w:rsid w:val="005D7B0E"/>
    <w:rsid w:val="005D7C94"/>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979"/>
    <w:rsid w:val="005E63C9"/>
    <w:rsid w:val="005E693D"/>
    <w:rsid w:val="005E6985"/>
    <w:rsid w:val="005E6E34"/>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CDA"/>
    <w:rsid w:val="005F4D03"/>
    <w:rsid w:val="005F5022"/>
    <w:rsid w:val="005F5147"/>
    <w:rsid w:val="005F53C3"/>
    <w:rsid w:val="005F55FC"/>
    <w:rsid w:val="005F58CC"/>
    <w:rsid w:val="005F590A"/>
    <w:rsid w:val="005F5BCE"/>
    <w:rsid w:val="005F5EFB"/>
    <w:rsid w:val="005F60E5"/>
    <w:rsid w:val="005F61DE"/>
    <w:rsid w:val="005F6664"/>
    <w:rsid w:val="005F66E7"/>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45B"/>
    <w:rsid w:val="0060154D"/>
    <w:rsid w:val="006015D3"/>
    <w:rsid w:val="006017D6"/>
    <w:rsid w:val="00601961"/>
    <w:rsid w:val="00601A6E"/>
    <w:rsid w:val="00602356"/>
    <w:rsid w:val="006024C1"/>
    <w:rsid w:val="006025B1"/>
    <w:rsid w:val="0060261A"/>
    <w:rsid w:val="0060275F"/>
    <w:rsid w:val="00602BE9"/>
    <w:rsid w:val="006032E4"/>
    <w:rsid w:val="00603633"/>
    <w:rsid w:val="00603932"/>
    <w:rsid w:val="00603BC9"/>
    <w:rsid w:val="00603E9D"/>
    <w:rsid w:val="00604193"/>
    <w:rsid w:val="00604377"/>
    <w:rsid w:val="00604434"/>
    <w:rsid w:val="006044A9"/>
    <w:rsid w:val="006046C5"/>
    <w:rsid w:val="00604B8F"/>
    <w:rsid w:val="00604BE2"/>
    <w:rsid w:val="00605298"/>
    <w:rsid w:val="006054AD"/>
    <w:rsid w:val="00605553"/>
    <w:rsid w:val="00605AB0"/>
    <w:rsid w:val="00605B25"/>
    <w:rsid w:val="00605F8E"/>
    <w:rsid w:val="006064E4"/>
    <w:rsid w:val="0060652F"/>
    <w:rsid w:val="006066BB"/>
    <w:rsid w:val="00606AD6"/>
    <w:rsid w:val="00606B38"/>
    <w:rsid w:val="00606EA2"/>
    <w:rsid w:val="006070B9"/>
    <w:rsid w:val="006070F7"/>
    <w:rsid w:val="006073A3"/>
    <w:rsid w:val="006073D7"/>
    <w:rsid w:val="006075E7"/>
    <w:rsid w:val="00607662"/>
    <w:rsid w:val="00607E18"/>
    <w:rsid w:val="00610844"/>
    <w:rsid w:val="00610A8F"/>
    <w:rsid w:val="00610C1F"/>
    <w:rsid w:val="00610F26"/>
    <w:rsid w:val="0061115D"/>
    <w:rsid w:val="006112D0"/>
    <w:rsid w:val="0061153C"/>
    <w:rsid w:val="00611731"/>
    <w:rsid w:val="00611EC8"/>
    <w:rsid w:val="00611EDA"/>
    <w:rsid w:val="0061202A"/>
    <w:rsid w:val="006122D7"/>
    <w:rsid w:val="006123CD"/>
    <w:rsid w:val="006123D3"/>
    <w:rsid w:val="00612DFF"/>
    <w:rsid w:val="00612E37"/>
    <w:rsid w:val="00613154"/>
    <w:rsid w:val="0061335D"/>
    <w:rsid w:val="006135BF"/>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75A"/>
    <w:rsid w:val="00621899"/>
    <w:rsid w:val="00621D05"/>
    <w:rsid w:val="006224BC"/>
    <w:rsid w:val="00622718"/>
    <w:rsid w:val="006227AD"/>
    <w:rsid w:val="00622815"/>
    <w:rsid w:val="006228BD"/>
    <w:rsid w:val="00622DB6"/>
    <w:rsid w:val="00622E5C"/>
    <w:rsid w:val="00622FE4"/>
    <w:rsid w:val="006234BC"/>
    <w:rsid w:val="00623670"/>
    <w:rsid w:val="006238AF"/>
    <w:rsid w:val="00624404"/>
    <w:rsid w:val="00624511"/>
    <w:rsid w:val="0062474F"/>
    <w:rsid w:val="006247BD"/>
    <w:rsid w:val="00624D92"/>
    <w:rsid w:val="00624D9B"/>
    <w:rsid w:val="00624E2A"/>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728A"/>
    <w:rsid w:val="006279CF"/>
    <w:rsid w:val="00627A71"/>
    <w:rsid w:val="0063023D"/>
    <w:rsid w:val="00630372"/>
    <w:rsid w:val="006308D0"/>
    <w:rsid w:val="0063094A"/>
    <w:rsid w:val="00630D32"/>
    <w:rsid w:val="0063104F"/>
    <w:rsid w:val="00631DD1"/>
    <w:rsid w:val="00631E70"/>
    <w:rsid w:val="006325CD"/>
    <w:rsid w:val="00632923"/>
    <w:rsid w:val="00632D00"/>
    <w:rsid w:val="00633181"/>
    <w:rsid w:val="00633321"/>
    <w:rsid w:val="00633361"/>
    <w:rsid w:val="00633718"/>
    <w:rsid w:val="00633A50"/>
    <w:rsid w:val="00633C1C"/>
    <w:rsid w:val="00633E0C"/>
    <w:rsid w:val="00633E85"/>
    <w:rsid w:val="00633FE5"/>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124E"/>
    <w:rsid w:val="0064129D"/>
    <w:rsid w:val="00641350"/>
    <w:rsid w:val="00641780"/>
    <w:rsid w:val="006417D2"/>
    <w:rsid w:val="00641CA2"/>
    <w:rsid w:val="00641EA1"/>
    <w:rsid w:val="00642042"/>
    <w:rsid w:val="00642285"/>
    <w:rsid w:val="0064243B"/>
    <w:rsid w:val="006424EE"/>
    <w:rsid w:val="0064252D"/>
    <w:rsid w:val="00642586"/>
    <w:rsid w:val="00642595"/>
    <w:rsid w:val="00642B39"/>
    <w:rsid w:val="00642BAC"/>
    <w:rsid w:val="00643045"/>
    <w:rsid w:val="0064325C"/>
    <w:rsid w:val="0064372F"/>
    <w:rsid w:val="00643826"/>
    <w:rsid w:val="00643A26"/>
    <w:rsid w:val="00643A31"/>
    <w:rsid w:val="00643B10"/>
    <w:rsid w:val="006441DD"/>
    <w:rsid w:val="00644BFA"/>
    <w:rsid w:val="00644FD3"/>
    <w:rsid w:val="0064518D"/>
    <w:rsid w:val="0064541F"/>
    <w:rsid w:val="006455B2"/>
    <w:rsid w:val="00645675"/>
    <w:rsid w:val="00645C27"/>
    <w:rsid w:val="00645D56"/>
    <w:rsid w:val="00646031"/>
    <w:rsid w:val="00646062"/>
    <w:rsid w:val="006460D2"/>
    <w:rsid w:val="00646963"/>
    <w:rsid w:val="00646BAD"/>
    <w:rsid w:val="00647045"/>
    <w:rsid w:val="00647153"/>
    <w:rsid w:val="00647274"/>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4B0"/>
    <w:rsid w:val="00652B71"/>
    <w:rsid w:val="00652B97"/>
    <w:rsid w:val="006533DC"/>
    <w:rsid w:val="006533F9"/>
    <w:rsid w:val="00653561"/>
    <w:rsid w:val="00653578"/>
    <w:rsid w:val="00653642"/>
    <w:rsid w:val="006538DD"/>
    <w:rsid w:val="006539E6"/>
    <w:rsid w:val="00653C05"/>
    <w:rsid w:val="00653DB6"/>
    <w:rsid w:val="00654111"/>
    <w:rsid w:val="0065498F"/>
    <w:rsid w:val="00654A45"/>
    <w:rsid w:val="00654D45"/>
    <w:rsid w:val="00654E7A"/>
    <w:rsid w:val="0065508A"/>
    <w:rsid w:val="0065584A"/>
    <w:rsid w:val="006558B6"/>
    <w:rsid w:val="00655E71"/>
    <w:rsid w:val="006569D4"/>
    <w:rsid w:val="00656F4D"/>
    <w:rsid w:val="006570F5"/>
    <w:rsid w:val="006573F8"/>
    <w:rsid w:val="006574FF"/>
    <w:rsid w:val="00657580"/>
    <w:rsid w:val="00657B18"/>
    <w:rsid w:val="00657F6D"/>
    <w:rsid w:val="006604D0"/>
    <w:rsid w:val="0066084D"/>
    <w:rsid w:val="006609EC"/>
    <w:rsid w:val="00660B02"/>
    <w:rsid w:val="00660B3B"/>
    <w:rsid w:val="00660BC0"/>
    <w:rsid w:val="006611C8"/>
    <w:rsid w:val="00661803"/>
    <w:rsid w:val="006619BF"/>
    <w:rsid w:val="00661CBB"/>
    <w:rsid w:val="00661F3D"/>
    <w:rsid w:val="006624A8"/>
    <w:rsid w:val="0066251E"/>
    <w:rsid w:val="00662576"/>
    <w:rsid w:val="00662DCE"/>
    <w:rsid w:val="006632F6"/>
    <w:rsid w:val="006635E6"/>
    <w:rsid w:val="0066371C"/>
    <w:rsid w:val="00663BE1"/>
    <w:rsid w:val="00663C11"/>
    <w:rsid w:val="00663CA8"/>
    <w:rsid w:val="006641F3"/>
    <w:rsid w:val="006646A2"/>
    <w:rsid w:val="00664C12"/>
    <w:rsid w:val="00665123"/>
    <w:rsid w:val="006651EE"/>
    <w:rsid w:val="006658ED"/>
    <w:rsid w:val="00665957"/>
    <w:rsid w:val="00665A53"/>
    <w:rsid w:val="0066649C"/>
    <w:rsid w:val="006668C2"/>
    <w:rsid w:val="00666946"/>
    <w:rsid w:val="006669D2"/>
    <w:rsid w:val="006669E0"/>
    <w:rsid w:val="00666BD2"/>
    <w:rsid w:val="00666C28"/>
    <w:rsid w:val="00666C35"/>
    <w:rsid w:val="00666DCF"/>
    <w:rsid w:val="006675E7"/>
    <w:rsid w:val="0066770F"/>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854"/>
    <w:rsid w:val="00673C86"/>
    <w:rsid w:val="00673CAE"/>
    <w:rsid w:val="00673DB7"/>
    <w:rsid w:val="00674026"/>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65"/>
    <w:rsid w:val="00681C75"/>
    <w:rsid w:val="00681DE5"/>
    <w:rsid w:val="00681FF2"/>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86B"/>
    <w:rsid w:val="006868B3"/>
    <w:rsid w:val="00686A58"/>
    <w:rsid w:val="006872F3"/>
    <w:rsid w:val="006873B6"/>
    <w:rsid w:val="006874CF"/>
    <w:rsid w:val="0068766C"/>
    <w:rsid w:val="006877F5"/>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55"/>
    <w:rsid w:val="006960D8"/>
    <w:rsid w:val="006960F5"/>
    <w:rsid w:val="00696279"/>
    <w:rsid w:val="0069641C"/>
    <w:rsid w:val="0069666D"/>
    <w:rsid w:val="00696A45"/>
    <w:rsid w:val="00696A75"/>
    <w:rsid w:val="00696C45"/>
    <w:rsid w:val="00696E24"/>
    <w:rsid w:val="00696E31"/>
    <w:rsid w:val="0069712C"/>
    <w:rsid w:val="006971C8"/>
    <w:rsid w:val="00697704"/>
    <w:rsid w:val="0069774D"/>
    <w:rsid w:val="006978FE"/>
    <w:rsid w:val="00697980"/>
    <w:rsid w:val="00697A12"/>
    <w:rsid w:val="00697CF1"/>
    <w:rsid w:val="00697E9B"/>
    <w:rsid w:val="006A00FA"/>
    <w:rsid w:val="006A049C"/>
    <w:rsid w:val="006A0558"/>
    <w:rsid w:val="006A078B"/>
    <w:rsid w:val="006A0845"/>
    <w:rsid w:val="006A1116"/>
    <w:rsid w:val="006A13A5"/>
    <w:rsid w:val="006A152F"/>
    <w:rsid w:val="006A17BC"/>
    <w:rsid w:val="006A19ED"/>
    <w:rsid w:val="006A1E3B"/>
    <w:rsid w:val="006A2CA1"/>
    <w:rsid w:val="006A2D9E"/>
    <w:rsid w:val="006A2EAA"/>
    <w:rsid w:val="006A2FDF"/>
    <w:rsid w:val="006A3375"/>
    <w:rsid w:val="006A36C8"/>
    <w:rsid w:val="006A38FA"/>
    <w:rsid w:val="006A3964"/>
    <w:rsid w:val="006A42F3"/>
    <w:rsid w:val="006A444D"/>
    <w:rsid w:val="006A44A4"/>
    <w:rsid w:val="006A47AA"/>
    <w:rsid w:val="006A4A44"/>
    <w:rsid w:val="006A4B54"/>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B90"/>
    <w:rsid w:val="006B0C14"/>
    <w:rsid w:val="006B0DDF"/>
    <w:rsid w:val="006B1206"/>
    <w:rsid w:val="006B1436"/>
    <w:rsid w:val="006B1695"/>
    <w:rsid w:val="006B1798"/>
    <w:rsid w:val="006B1DF2"/>
    <w:rsid w:val="006B1E8C"/>
    <w:rsid w:val="006B1FAB"/>
    <w:rsid w:val="006B228A"/>
    <w:rsid w:val="006B2438"/>
    <w:rsid w:val="006B28B1"/>
    <w:rsid w:val="006B2B1E"/>
    <w:rsid w:val="006B2B65"/>
    <w:rsid w:val="006B2BD9"/>
    <w:rsid w:val="006B2F30"/>
    <w:rsid w:val="006B3234"/>
    <w:rsid w:val="006B3322"/>
    <w:rsid w:val="006B3597"/>
    <w:rsid w:val="006B35C8"/>
    <w:rsid w:val="006B3646"/>
    <w:rsid w:val="006B3E3B"/>
    <w:rsid w:val="006B40AA"/>
    <w:rsid w:val="006B417E"/>
    <w:rsid w:val="006B4237"/>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C00AC"/>
    <w:rsid w:val="006C00B3"/>
    <w:rsid w:val="006C02FF"/>
    <w:rsid w:val="006C0A56"/>
    <w:rsid w:val="006C0AF9"/>
    <w:rsid w:val="006C0DB0"/>
    <w:rsid w:val="006C0E04"/>
    <w:rsid w:val="006C0E08"/>
    <w:rsid w:val="006C0F64"/>
    <w:rsid w:val="006C142E"/>
    <w:rsid w:val="006C15BC"/>
    <w:rsid w:val="006C1AA9"/>
    <w:rsid w:val="006C1C8E"/>
    <w:rsid w:val="006C1F22"/>
    <w:rsid w:val="006C2009"/>
    <w:rsid w:val="006C2530"/>
    <w:rsid w:val="006C2920"/>
    <w:rsid w:val="006C29CE"/>
    <w:rsid w:val="006C2D16"/>
    <w:rsid w:val="006C2E32"/>
    <w:rsid w:val="006C2F66"/>
    <w:rsid w:val="006C2F8A"/>
    <w:rsid w:val="006C2FF5"/>
    <w:rsid w:val="006C3100"/>
    <w:rsid w:val="006C352D"/>
    <w:rsid w:val="006C3673"/>
    <w:rsid w:val="006C387D"/>
    <w:rsid w:val="006C3AD5"/>
    <w:rsid w:val="006C3D77"/>
    <w:rsid w:val="006C3EE5"/>
    <w:rsid w:val="006C400E"/>
    <w:rsid w:val="006C441F"/>
    <w:rsid w:val="006C478B"/>
    <w:rsid w:val="006C48D1"/>
    <w:rsid w:val="006C4BBE"/>
    <w:rsid w:val="006C4E9B"/>
    <w:rsid w:val="006C53D0"/>
    <w:rsid w:val="006C54E9"/>
    <w:rsid w:val="006C5D8C"/>
    <w:rsid w:val="006C5EB1"/>
    <w:rsid w:val="006C6038"/>
    <w:rsid w:val="006C61FD"/>
    <w:rsid w:val="006C6546"/>
    <w:rsid w:val="006C65E2"/>
    <w:rsid w:val="006C703C"/>
    <w:rsid w:val="006C7161"/>
    <w:rsid w:val="006C7202"/>
    <w:rsid w:val="006C74E9"/>
    <w:rsid w:val="006C7B74"/>
    <w:rsid w:val="006C7E2A"/>
    <w:rsid w:val="006C7F83"/>
    <w:rsid w:val="006C7F8E"/>
    <w:rsid w:val="006C7F97"/>
    <w:rsid w:val="006D133C"/>
    <w:rsid w:val="006D16F6"/>
    <w:rsid w:val="006D1BC9"/>
    <w:rsid w:val="006D1C39"/>
    <w:rsid w:val="006D1E27"/>
    <w:rsid w:val="006D1E35"/>
    <w:rsid w:val="006D2321"/>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5175"/>
    <w:rsid w:val="006D566B"/>
    <w:rsid w:val="006D5711"/>
    <w:rsid w:val="006D5AE1"/>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CD8"/>
    <w:rsid w:val="006E52F4"/>
    <w:rsid w:val="006E5456"/>
    <w:rsid w:val="006E547C"/>
    <w:rsid w:val="006E58AB"/>
    <w:rsid w:val="006E592E"/>
    <w:rsid w:val="006E59AF"/>
    <w:rsid w:val="006E64ED"/>
    <w:rsid w:val="006E6655"/>
    <w:rsid w:val="006E66FB"/>
    <w:rsid w:val="006E692F"/>
    <w:rsid w:val="006E6B69"/>
    <w:rsid w:val="006E6CDE"/>
    <w:rsid w:val="006E70EE"/>
    <w:rsid w:val="006E72A9"/>
    <w:rsid w:val="006E7DAB"/>
    <w:rsid w:val="006E7FE2"/>
    <w:rsid w:val="006F01B5"/>
    <w:rsid w:val="006F0287"/>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D85"/>
    <w:rsid w:val="006F2DB9"/>
    <w:rsid w:val="006F30A2"/>
    <w:rsid w:val="006F30CA"/>
    <w:rsid w:val="006F31CF"/>
    <w:rsid w:val="006F3443"/>
    <w:rsid w:val="006F350B"/>
    <w:rsid w:val="006F3544"/>
    <w:rsid w:val="006F3A76"/>
    <w:rsid w:val="006F3E21"/>
    <w:rsid w:val="006F3E94"/>
    <w:rsid w:val="006F42A6"/>
    <w:rsid w:val="006F45CD"/>
    <w:rsid w:val="006F486C"/>
    <w:rsid w:val="006F4876"/>
    <w:rsid w:val="006F48C4"/>
    <w:rsid w:val="006F490D"/>
    <w:rsid w:val="006F49A0"/>
    <w:rsid w:val="006F4A51"/>
    <w:rsid w:val="006F4A68"/>
    <w:rsid w:val="006F4AD8"/>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960"/>
    <w:rsid w:val="006F79BF"/>
    <w:rsid w:val="006F7A6C"/>
    <w:rsid w:val="00700162"/>
    <w:rsid w:val="00700248"/>
    <w:rsid w:val="007005AD"/>
    <w:rsid w:val="0070062D"/>
    <w:rsid w:val="00700FF6"/>
    <w:rsid w:val="007010F1"/>
    <w:rsid w:val="00701174"/>
    <w:rsid w:val="00701A1E"/>
    <w:rsid w:val="007022B6"/>
    <w:rsid w:val="00702490"/>
    <w:rsid w:val="007027F0"/>
    <w:rsid w:val="00702A76"/>
    <w:rsid w:val="00702BBF"/>
    <w:rsid w:val="00702C34"/>
    <w:rsid w:val="00702EF2"/>
    <w:rsid w:val="00702F01"/>
    <w:rsid w:val="00702F3A"/>
    <w:rsid w:val="007032E1"/>
    <w:rsid w:val="007034F8"/>
    <w:rsid w:val="007038AF"/>
    <w:rsid w:val="00703E0E"/>
    <w:rsid w:val="00703F6F"/>
    <w:rsid w:val="0070418B"/>
    <w:rsid w:val="00704AA4"/>
    <w:rsid w:val="00704F9A"/>
    <w:rsid w:val="00704FAF"/>
    <w:rsid w:val="00705211"/>
    <w:rsid w:val="00705C86"/>
    <w:rsid w:val="007060DC"/>
    <w:rsid w:val="007060DE"/>
    <w:rsid w:val="007063C3"/>
    <w:rsid w:val="007064A5"/>
    <w:rsid w:val="00706AA0"/>
    <w:rsid w:val="00706BAA"/>
    <w:rsid w:val="00706DA5"/>
    <w:rsid w:val="007072F8"/>
    <w:rsid w:val="00707904"/>
    <w:rsid w:val="00707C1E"/>
    <w:rsid w:val="00710069"/>
    <w:rsid w:val="0071023B"/>
    <w:rsid w:val="00710512"/>
    <w:rsid w:val="00710974"/>
    <w:rsid w:val="00710B16"/>
    <w:rsid w:val="00710D8C"/>
    <w:rsid w:val="00711060"/>
    <w:rsid w:val="0071185B"/>
    <w:rsid w:val="007118B9"/>
    <w:rsid w:val="00711995"/>
    <w:rsid w:val="00711E74"/>
    <w:rsid w:val="00711EF1"/>
    <w:rsid w:val="00712701"/>
    <w:rsid w:val="007128C0"/>
    <w:rsid w:val="007129CB"/>
    <w:rsid w:val="00712B0C"/>
    <w:rsid w:val="00712B23"/>
    <w:rsid w:val="00712B2D"/>
    <w:rsid w:val="00712F4A"/>
    <w:rsid w:val="0071316C"/>
    <w:rsid w:val="007132F7"/>
    <w:rsid w:val="00713308"/>
    <w:rsid w:val="00713426"/>
    <w:rsid w:val="0071347E"/>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203BF"/>
    <w:rsid w:val="007204FE"/>
    <w:rsid w:val="00720A09"/>
    <w:rsid w:val="00720A5C"/>
    <w:rsid w:val="00720FDD"/>
    <w:rsid w:val="00721024"/>
    <w:rsid w:val="0072111B"/>
    <w:rsid w:val="0072150D"/>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807"/>
    <w:rsid w:val="00726EE8"/>
    <w:rsid w:val="00726F82"/>
    <w:rsid w:val="007270C9"/>
    <w:rsid w:val="007271E1"/>
    <w:rsid w:val="00727B2A"/>
    <w:rsid w:val="00730000"/>
    <w:rsid w:val="00730150"/>
    <w:rsid w:val="007302DA"/>
    <w:rsid w:val="00730491"/>
    <w:rsid w:val="007305DB"/>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A5A"/>
    <w:rsid w:val="00732CCD"/>
    <w:rsid w:val="00732DD5"/>
    <w:rsid w:val="0073304C"/>
    <w:rsid w:val="007339AE"/>
    <w:rsid w:val="00733B12"/>
    <w:rsid w:val="00733DCF"/>
    <w:rsid w:val="0073417A"/>
    <w:rsid w:val="007342C4"/>
    <w:rsid w:val="007343A6"/>
    <w:rsid w:val="007344D2"/>
    <w:rsid w:val="007345FB"/>
    <w:rsid w:val="007346D8"/>
    <w:rsid w:val="00734A1C"/>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372"/>
    <w:rsid w:val="0074456A"/>
    <w:rsid w:val="0074491D"/>
    <w:rsid w:val="007452F4"/>
    <w:rsid w:val="0074549C"/>
    <w:rsid w:val="00745983"/>
    <w:rsid w:val="007459A9"/>
    <w:rsid w:val="00745B82"/>
    <w:rsid w:val="00745C55"/>
    <w:rsid w:val="00745D99"/>
    <w:rsid w:val="0074600F"/>
    <w:rsid w:val="00746757"/>
    <w:rsid w:val="007467E7"/>
    <w:rsid w:val="00746B1D"/>
    <w:rsid w:val="00746BE3"/>
    <w:rsid w:val="007470BB"/>
    <w:rsid w:val="007474E7"/>
    <w:rsid w:val="00747588"/>
    <w:rsid w:val="00747816"/>
    <w:rsid w:val="007478DF"/>
    <w:rsid w:val="00747B3E"/>
    <w:rsid w:val="00747BDC"/>
    <w:rsid w:val="00747E0C"/>
    <w:rsid w:val="007500B1"/>
    <w:rsid w:val="00750177"/>
    <w:rsid w:val="0075019F"/>
    <w:rsid w:val="00750211"/>
    <w:rsid w:val="00750509"/>
    <w:rsid w:val="0075074E"/>
    <w:rsid w:val="00750A86"/>
    <w:rsid w:val="00750D81"/>
    <w:rsid w:val="00751037"/>
    <w:rsid w:val="0075182E"/>
    <w:rsid w:val="007519E0"/>
    <w:rsid w:val="00751EDA"/>
    <w:rsid w:val="00752108"/>
    <w:rsid w:val="007521BD"/>
    <w:rsid w:val="007521DA"/>
    <w:rsid w:val="007522C7"/>
    <w:rsid w:val="00752583"/>
    <w:rsid w:val="007525CA"/>
    <w:rsid w:val="007526A1"/>
    <w:rsid w:val="0075274B"/>
    <w:rsid w:val="00752AE2"/>
    <w:rsid w:val="00752CF0"/>
    <w:rsid w:val="00752D2E"/>
    <w:rsid w:val="00752F2B"/>
    <w:rsid w:val="00752F8F"/>
    <w:rsid w:val="007531F8"/>
    <w:rsid w:val="00753380"/>
    <w:rsid w:val="0075349E"/>
    <w:rsid w:val="007536AE"/>
    <w:rsid w:val="007536C1"/>
    <w:rsid w:val="00753881"/>
    <w:rsid w:val="00753971"/>
    <w:rsid w:val="00753A5D"/>
    <w:rsid w:val="00753C02"/>
    <w:rsid w:val="00753C23"/>
    <w:rsid w:val="00753E22"/>
    <w:rsid w:val="00754081"/>
    <w:rsid w:val="0075454D"/>
    <w:rsid w:val="00754588"/>
    <w:rsid w:val="00755016"/>
    <w:rsid w:val="0075512B"/>
    <w:rsid w:val="0075536E"/>
    <w:rsid w:val="00755381"/>
    <w:rsid w:val="00755610"/>
    <w:rsid w:val="007557C1"/>
    <w:rsid w:val="00755832"/>
    <w:rsid w:val="00755B50"/>
    <w:rsid w:val="00755D9F"/>
    <w:rsid w:val="007563C3"/>
    <w:rsid w:val="00756513"/>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888"/>
    <w:rsid w:val="00761C27"/>
    <w:rsid w:val="00761D33"/>
    <w:rsid w:val="00761E18"/>
    <w:rsid w:val="00761EE6"/>
    <w:rsid w:val="0076249D"/>
    <w:rsid w:val="00762647"/>
    <w:rsid w:val="00762768"/>
    <w:rsid w:val="00762957"/>
    <w:rsid w:val="00762DB4"/>
    <w:rsid w:val="00762DE5"/>
    <w:rsid w:val="0076312F"/>
    <w:rsid w:val="007631A4"/>
    <w:rsid w:val="007632EA"/>
    <w:rsid w:val="0076334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5AF"/>
    <w:rsid w:val="00765853"/>
    <w:rsid w:val="00765876"/>
    <w:rsid w:val="007658F3"/>
    <w:rsid w:val="00765B17"/>
    <w:rsid w:val="00765BEB"/>
    <w:rsid w:val="00765FC8"/>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B33"/>
    <w:rsid w:val="00773C31"/>
    <w:rsid w:val="00773C4B"/>
    <w:rsid w:val="00773C74"/>
    <w:rsid w:val="00773E74"/>
    <w:rsid w:val="00773FCD"/>
    <w:rsid w:val="00774593"/>
    <w:rsid w:val="00775395"/>
    <w:rsid w:val="007753D2"/>
    <w:rsid w:val="0077541F"/>
    <w:rsid w:val="00775650"/>
    <w:rsid w:val="00775BFF"/>
    <w:rsid w:val="00775D25"/>
    <w:rsid w:val="00775DDB"/>
    <w:rsid w:val="00776269"/>
    <w:rsid w:val="0077642D"/>
    <w:rsid w:val="007767B6"/>
    <w:rsid w:val="00776A94"/>
    <w:rsid w:val="00776CF8"/>
    <w:rsid w:val="00776D50"/>
    <w:rsid w:val="00776EC5"/>
    <w:rsid w:val="0077700C"/>
    <w:rsid w:val="0077705E"/>
    <w:rsid w:val="0077783D"/>
    <w:rsid w:val="00777C3C"/>
    <w:rsid w:val="00777D80"/>
    <w:rsid w:val="00777E67"/>
    <w:rsid w:val="00780010"/>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78A"/>
    <w:rsid w:val="00785795"/>
    <w:rsid w:val="007857CB"/>
    <w:rsid w:val="007859EC"/>
    <w:rsid w:val="007860F3"/>
    <w:rsid w:val="00786574"/>
    <w:rsid w:val="00786BB1"/>
    <w:rsid w:val="00786C02"/>
    <w:rsid w:val="00787727"/>
    <w:rsid w:val="007878D3"/>
    <w:rsid w:val="0079036A"/>
    <w:rsid w:val="0079038F"/>
    <w:rsid w:val="00790405"/>
    <w:rsid w:val="00790A12"/>
    <w:rsid w:val="00790AFD"/>
    <w:rsid w:val="00790B19"/>
    <w:rsid w:val="00790BE7"/>
    <w:rsid w:val="00790DA0"/>
    <w:rsid w:val="00790F90"/>
    <w:rsid w:val="00791787"/>
    <w:rsid w:val="00791ACA"/>
    <w:rsid w:val="00791C37"/>
    <w:rsid w:val="00792092"/>
    <w:rsid w:val="007922C6"/>
    <w:rsid w:val="00792FA0"/>
    <w:rsid w:val="00793033"/>
    <w:rsid w:val="0079320E"/>
    <w:rsid w:val="0079351D"/>
    <w:rsid w:val="007939DA"/>
    <w:rsid w:val="0079416C"/>
    <w:rsid w:val="007942DD"/>
    <w:rsid w:val="00794598"/>
    <w:rsid w:val="00794B84"/>
    <w:rsid w:val="00794C81"/>
    <w:rsid w:val="00794D6E"/>
    <w:rsid w:val="00795006"/>
    <w:rsid w:val="007956D0"/>
    <w:rsid w:val="00795A54"/>
    <w:rsid w:val="007966C7"/>
    <w:rsid w:val="0079672B"/>
    <w:rsid w:val="00796F2E"/>
    <w:rsid w:val="00797101"/>
    <w:rsid w:val="00797220"/>
    <w:rsid w:val="00797406"/>
    <w:rsid w:val="00797502"/>
    <w:rsid w:val="00797722"/>
    <w:rsid w:val="0079796D"/>
    <w:rsid w:val="00797F5D"/>
    <w:rsid w:val="007A0713"/>
    <w:rsid w:val="007A0B87"/>
    <w:rsid w:val="007A0E10"/>
    <w:rsid w:val="007A12AD"/>
    <w:rsid w:val="007A12FE"/>
    <w:rsid w:val="007A1393"/>
    <w:rsid w:val="007A197C"/>
    <w:rsid w:val="007A19F7"/>
    <w:rsid w:val="007A1EFD"/>
    <w:rsid w:val="007A1FAA"/>
    <w:rsid w:val="007A214E"/>
    <w:rsid w:val="007A2A03"/>
    <w:rsid w:val="007A2F9F"/>
    <w:rsid w:val="007A350A"/>
    <w:rsid w:val="007A3525"/>
    <w:rsid w:val="007A36E8"/>
    <w:rsid w:val="007A3D6C"/>
    <w:rsid w:val="007A42E2"/>
    <w:rsid w:val="007A43CE"/>
    <w:rsid w:val="007A4558"/>
    <w:rsid w:val="007A4593"/>
    <w:rsid w:val="007A4757"/>
    <w:rsid w:val="007A4B6D"/>
    <w:rsid w:val="007A4CA0"/>
    <w:rsid w:val="007A4F80"/>
    <w:rsid w:val="007A4FE9"/>
    <w:rsid w:val="007A4FF6"/>
    <w:rsid w:val="007A5059"/>
    <w:rsid w:val="007A5341"/>
    <w:rsid w:val="007A5708"/>
    <w:rsid w:val="007A57ED"/>
    <w:rsid w:val="007A5841"/>
    <w:rsid w:val="007A58E5"/>
    <w:rsid w:val="007A5957"/>
    <w:rsid w:val="007A5C2E"/>
    <w:rsid w:val="007A5C72"/>
    <w:rsid w:val="007A5C76"/>
    <w:rsid w:val="007A5CDB"/>
    <w:rsid w:val="007A5E6E"/>
    <w:rsid w:val="007A5EE2"/>
    <w:rsid w:val="007A60F1"/>
    <w:rsid w:val="007A61C4"/>
    <w:rsid w:val="007A6250"/>
    <w:rsid w:val="007A6445"/>
    <w:rsid w:val="007A67F8"/>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2CC"/>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46"/>
    <w:rsid w:val="007B63A9"/>
    <w:rsid w:val="007B641E"/>
    <w:rsid w:val="007B658D"/>
    <w:rsid w:val="007B6606"/>
    <w:rsid w:val="007B6735"/>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32EF"/>
    <w:rsid w:val="007C350A"/>
    <w:rsid w:val="007C3671"/>
    <w:rsid w:val="007C3A1F"/>
    <w:rsid w:val="007C3A34"/>
    <w:rsid w:val="007C3FCB"/>
    <w:rsid w:val="007C43CF"/>
    <w:rsid w:val="007C49F6"/>
    <w:rsid w:val="007C4FC6"/>
    <w:rsid w:val="007C5E5D"/>
    <w:rsid w:val="007C6111"/>
    <w:rsid w:val="007C6284"/>
    <w:rsid w:val="007C6594"/>
    <w:rsid w:val="007C6608"/>
    <w:rsid w:val="007C6762"/>
    <w:rsid w:val="007C6A3B"/>
    <w:rsid w:val="007C73C2"/>
    <w:rsid w:val="007C7658"/>
    <w:rsid w:val="007C785C"/>
    <w:rsid w:val="007D01D7"/>
    <w:rsid w:val="007D0613"/>
    <w:rsid w:val="007D06AA"/>
    <w:rsid w:val="007D0AD4"/>
    <w:rsid w:val="007D0B67"/>
    <w:rsid w:val="007D136E"/>
    <w:rsid w:val="007D1462"/>
    <w:rsid w:val="007D18DF"/>
    <w:rsid w:val="007D1B63"/>
    <w:rsid w:val="007D1C1E"/>
    <w:rsid w:val="007D1D1B"/>
    <w:rsid w:val="007D232B"/>
    <w:rsid w:val="007D25B7"/>
    <w:rsid w:val="007D27C9"/>
    <w:rsid w:val="007D27E5"/>
    <w:rsid w:val="007D2955"/>
    <w:rsid w:val="007D2B83"/>
    <w:rsid w:val="007D2C72"/>
    <w:rsid w:val="007D2DB0"/>
    <w:rsid w:val="007D339D"/>
    <w:rsid w:val="007D33E5"/>
    <w:rsid w:val="007D35DA"/>
    <w:rsid w:val="007D3749"/>
    <w:rsid w:val="007D386E"/>
    <w:rsid w:val="007D388F"/>
    <w:rsid w:val="007D3FEB"/>
    <w:rsid w:val="007D4094"/>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6F3"/>
    <w:rsid w:val="007D6760"/>
    <w:rsid w:val="007D68C0"/>
    <w:rsid w:val="007D69A5"/>
    <w:rsid w:val="007D6EE0"/>
    <w:rsid w:val="007D712C"/>
    <w:rsid w:val="007D76AF"/>
    <w:rsid w:val="007D7E8B"/>
    <w:rsid w:val="007E011E"/>
    <w:rsid w:val="007E01A1"/>
    <w:rsid w:val="007E0290"/>
    <w:rsid w:val="007E0985"/>
    <w:rsid w:val="007E0EEC"/>
    <w:rsid w:val="007E0F36"/>
    <w:rsid w:val="007E0FAF"/>
    <w:rsid w:val="007E0FB8"/>
    <w:rsid w:val="007E16C8"/>
    <w:rsid w:val="007E184F"/>
    <w:rsid w:val="007E18AB"/>
    <w:rsid w:val="007E19DB"/>
    <w:rsid w:val="007E19E3"/>
    <w:rsid w:val="007E1A5B"/>
    <w:rsid w:val="007E2113"/>
    <w:rsid w:val="007E22BF"/>
    <w:rsid w:val="007E24C9"/>
    <w:rsid w:val="007E2524"/>
    <w:rsid w:val="007E289E"/>
    <w:rsid w:val="007E2AC1"/>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658D"/>
    <w:rsid w:val="007E6A00"/>
    <w:rsid w:val="007E6C28"/>
    <w:rsid w:val="007E6F4C"/>
    <w:rsid w:val="007E72AA"/>
    <w:rsid w:val="007E746D"/>
    <w:rsid w:val="007E7525"/>
    <w:rsid w:val="007E75B1"/>
    <w:rsid w:val="007E75E3"/>
    <w:rsid w:val="007E771B"/>
    <w:rsid w:val="007E77DF"/>
    <w:rsid w:val="007E7B88"/>
    <w:rsid w:val="007E7D79"/>
    <w:rsid w:val="007F0256"/>
    <w:rsid w:val="007F0578"/>
    <w:rsid w:val="007F0604"/>
    <w:rsid w:val="007F0AA6"/>
    <w:rsid w:val="007F0DC3"/>
    <w:rsid w:val="007F14CF"/>
    <w:rsid w:val="007F14F4"/>
    <w:rsid w:val="007F15A7"/>
    <w:rsid w:val="007F15C6"/>
    <w:rsid w:val="007F1947"/>
    <w:rsid w:val="007F1C1F"/>
    <w:rsid w:val="007F1D01"/>
    <w:rsid w:val="007F2286"/>
    <w:rsid w:val="007F23E1"/>
    <w:rsid w:val="007F266B"/>
    <w:rsid w:val="007F2780"/>
    <w:rsid w:val="007F3045"/>
    <w:rsid w:val="007F304B"/>
    <w:rsid w:val="007F317B"/>
    <w:rsid w:val="007F3744"/>
    <w:rsid w:val="007F396C"/>
    <w:rsid w:val="007F39CE"/>
    <w:rsid w:val="007F3ACC"/>
    <w:rsid w:val="007F3DC9"/>
    <w:rsid w:val="007F44D3"/>
    <w:rsid w:val="007F45B1"/>
    <w:rsid w:val="007F4B39"/>
    <w:rsid w:val="007F4B3D"/>
    <w:rsid w:val="007F53D1"/>
    <w:rsid w:val="007F5486"/>
    <w:rsid w:val="007F55A3"/>
    <w:rsid w:val="007F5614"/>
    <w:rsid w:val="007F5999"/>
    <w:rsid w:val="007F5A92"/>
    <w:rsid w:val="007F5CE5"/>
    <w:rsid w:val="007F5E32"/>
    <w:rsid w:val="007F6250"/>
    <w:rsid w:val="007F653F"/>
    <w:rsid w:val="007F6705"/>
    <w:rsid w:val="007F6BF6"/>
    <w:rsid w:val="007F6D53"/>
    <w:rsid w:val="007F6E98"/>
    <w:rsid w:val="007F70AB"/>
    <w:rsid w:val="007F70DA"/>
    <w:rsid w:val="007F7149"/>
    <w:rsid w:val="007F7296"/>
    <w:rsid w:val="007F7327"/>
    <w:rsid w:val="007F744C"/>
    <w:rsid w:val="007F7499"/>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243C"/>
    <w:rsid w:val="008024B9"/>
    <w:rsid w:val="008027D0"/>
    <w:rsid w:val="00802890"/>
    <w:rsid w:val="008028DD"/>
    <w:rsid w:val="0080299A"/>
    <w:rsid w:val="00802CB1"/>
    <w:rsid w:val="00803051"/>
    <w:rsid w:val="00803136"/>
    <w:rsid w:val="00803498"/>
    <w:rsid w:val="00803A11"/>
    <w:rsid w:val="00803CF1"/>
    <w:rsid w:val="00804011"/>
    <w:rsid w:val="0080432C"/>
    <w:rsid w:val="00804440"/>
    <w:rsid w:val="00804B42"/>
    <w:rsid w:val="00804C4F"/>
    <w:rsid w:val="008051D0"/>
    <w:rsid w:val="00805BDC"/>
    <w:rsid w:val="00805EB6"/>
    <w:rsid w:val="008062B3"/>
    <w:rsid w:val="00806636"/>
    <w:rsid w:val="008066FF"/>
    <w:rsid w:val="00806766"/>
    <w:rsid w:val="0080680B"/>
    <w:rsid w:val="008068AA"/>
    <w:rsid w:val="00806C43"/>
    <w:rsid w:val="00806FAB"/>
    <w:rsid w:val="00807393"/>
    <w:rsid w:val="008073D5"/>
    <w:rsid w:val="008075E6"/>
    <w:rsid w:val="0080797F"/>
    <w:rsid w:val="00807B5B"/>
    <w:rsid w:val="00807B71"/>
    <w:rsid w:val="00807BCD"/>
    <w:rsid w:val="00807CF7"/>
    <w:rsid w:val="008102DD"/>
    <w:rsid w:val="0081093C"/>
    <w:rsid w:val="00810B39"/>
    <w:rsid w:val="0081101D"/>
    <w:rsid w:val="0081104D"/>
    <w:rsid w:val="008110E5"/>
    <w:rsid w:val="0081113E"/>
    <w:rsid w:val="008111EA"/>
    <w:rsid w:val="00811690"/>
    <w:rsid w:val="008116DE"/>
    <w:rsid w:val="00811752"/>
    <w:rsid w:val="008117D5"/>
    <w:rsid w:val="00811A18"/>
    <w:rsid w:val="00811BF2"/>
    <w:rsid w:val="00811E4B"/>
    <w:rsid w:val="00811F06"/>
    <w:rsid w:val="00812640"/>
    <w:rsid w:val="008126ED"/>
    <w:rsid w:val="00812B6B"/>
    <w:rsid w:val="00812EC3"/>
    <w:rsid w:val="00813254"/>
    <w:rsid w:val="0081335D"/>
    <w:rsid w:val="008133D0"/>
    <w:rsid w:val="00813914"/>
    <w:rsid w:val="00813CF3"/>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898"/>
    <w:rsid w:val="00816ADB"/>
    <w:rsid w:val="008173CC"/>
    <w:rsid w:val="0081746E"/>
    <w:rsid w:val="00817881"/>
    <w:rsid w:val="00817F7C"/>
    <w:rsid w:val="0082016A"/>
    <w:rsid w:val="00820409"/>
    <w:rsid w:val="00820879"/>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D28"/>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C33"/>
    <w:rsid w:val="00831CCB"/>
    <w:rsid w:val="00831CF6"/>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6757"/>
    <w:rsid w:val="00836758"/>
    <w:rsid w:val="0083715B"/>
    <w:rsid w:val="00837C19"/>
    <w:rsid w:val="00840019"/>
    <w:rsid w:val="00840472"/>
    <w:rsid w:val="0084067F"/>
    <w:rsid w:val="008407C2"/>
    <w:rsid w:val="0084096F"/>
    <w:rsid w:val="00840ACA"/>
    <w:rsid w:val="00840C52"/>
    <w:rsid w:val="00840D6F"/>
    <w:rsid w:val="00841626"/>
    <w:rsid w:val="008416C7"/>
    <w:rsid w:val="00841C09"/>
    <w:rsid w:val="00841E16"/>
    <w:rsid w:val="00841F9C"/>
    <w:rsid w:val="0084213A"/>
    <w:rsid w:val="00842363"/>
    <w:rsid w:val="008423F5"/>
    <w:rsid w:val="00842458"/>
    <w:rsid w:val="008424D7"/>
    <w:rsid w:val="008425EA"/>
    <w:rsid w:val="00842C5F"/>
    <w:rsid w:val="00842FDC"/>
    <w:rsid w:val="0084311D"/>
    <w:rsid w:val="0084315C"/>
    <w:rsid w:val="0084352A"/>
    <w:rsid w:val="0084357F"/>
    <w:rsid w:val="008436A1"/>
    <w:rsid w:val="008438FF"/>
    <w:rsid w:val="0084408F"/>
    <w:rsid w:val="008441E7"/>
    <w:rsid w:val="00844251"/>
    <w:rsid w:val="00844578"/>
    <w:rsid w:val="008449B0"/>
    <w:rsid w:val="00844BB1"/>
    <w:rsid w:val="00844F20"/>
    <w:rsid w:val="00845106"/>
    <w:rsid w:val="0084511E"/>
    <w:rsid w:val="0084512C"/>
    <w:rsid w:val="00845820"/>
    <w:rsid w:val="00845BD8"/>
    <w:rsid w:val="00845EB6"/>
    <w:rsid w:val="00846026"/>
    <w:rsid w:val="00846061"/>
    <w:rsid w:val="008465B9"/>
    <w:rsid w:val="0084676F"/>
    <w:rsid w:val="00846DF8"/>
    <w:rsid w:val="00847059"/>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8CC"/>
    <w:rsid w:val="00855AF6"/>
    <w:rsid w:val="00855FF9"/>
    <w:rsid w:val="008563D7"/>
    <w:rsid w:val="00856696"/>
    <w:rsid w:val="008569BD"/>
    <w:rsid w:val="00856CCB"/>
    <w:rsid w:val="00856D9A"/>
    <w:rsid w:val="008573A2"/>
    <w:rsid w:val="008576A8"/>
    <w:rsid w:val="0085774D"/>
    <w:rsid w:val="00857D01"/>
    <w:rsid w:val="008603A8"/>
    <w:rsid w:val="00860606"/>
    <w:rsid w:val="00860619"/>
    <w:rsid w:val="00860A8E"/>
    <w:rsid w:val="00860FA7"/>
    <w:rsid w:val="0086117F"/>
    <w:rsid w:val="008611CD"/>
    <w:rsid w:val="008614CF"/>
    <w:rsid w:val="008615EE"/>
    <w:rsid w:val="008616D6"/>
    <w:rsid w:val="0086176F"/>
    <w:rsid w:val="00861836"/>
    <w:rsid w:val="0086199A"/>
    <w:rsid w:val="00861CAD"/>
    <w:rsid w:val="00861DD4"/>
    <w:rsid w:val="00862155"/>
    <w:rsid w:val="008627E1"/>
    <w:rsid w:val="00862812"/>
    <w:rsid w:val="00862CAE"/>
    <w:rsid w:val="00862F19"/>
    <w:rsid w:val="00863044"/>
    <w:rsid w:val="0086310B"/>
    <w:rsid w:val="008631E3"/>
    <w:rsid w:val="0086380C"/>
    <w:rsid w:val="00863825"/>
    <w:rsid w:val="0086384E"/>
    <w:rsid w:val="00863EE2"/>
    <w:rsid w:val="008640A0"/>
    <w:rsid w:val="0086479A"/>
    <w:rsid w:val="008647F3"/>
    <w:rsid w:val="0086487E"/>
    <w:rsid w:val="00864E7B"/>
    <w:rsid w:val="00865190"/>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41C"/>
    <w:rsid w:val="0087262B"/>
    <w:rsid w:val="008728F9"/>
    <w:rsid w:val="00872919"/>
    <w:rsid w:val="00872ABC"/>
    <w:rsid w:val="00872D1A"/>
    <w:rsid w:val="00872D43"/>
    <w:rsid w:val="00872E80"/>
    <w:rsid w:val="008734F5"/>
    <w:rsid w:val="00873843"/>
    <w:rsid w:val="00873CAB"/>
    <w:rsid w:val="00873CB1"/>
    <w:rsid w:val="00873D35"/>
    <w:rsid w:val="0087410A"/>
    <w:rsid w:val="00874162"/>
    <w:rsid w:val="008743DE"/>
    <w:rsid w:val="008746DE"/>
    <w:rsid w:val="008749FA"/>
    <w:rsid w:val="00874A61"/>
    <w:rsid w:val="00874DFD"/>
    <w:rsid w:val="00874ED4"/>
    <w:rsid w:val="00875141"/>
    <w:rsid w:val="008751E6"/>
    <w:rsid w:val="00875293"/>
    <w:rsid w:val="008754FC"/>
    <w:rsid w:val="00875B8F"/>
    <w:rsid w:val="00875D58"/>
    <w:rsid w:val="00875E38"/>
    <w:rsid w:val="00875FCA"/>
    <w:rsid w:val="0087607B"/>
    <w:rsid w:val="0087609A"/>
    <w:rsid w:val="0087618A"/>
    <w:rsid w:val="0087643C"/>
    <w:rsid w:val="00876599"/>
    <w:rsid w:val="0087679F"/>
    <w:rsid w:val="00876B6A"/>
    <w:rsid w:val="00876BAC"/>
    <w:rsid w:val="00876C6B"/>
    <w:rsid w:val="00876D36"/>
    <w:rsid w:val="00877329"/>
    <w:rsid w:val="00877620"/>
    <w:rsid w:val="008777A4"/>
    <w:rsid w:val="00877922"/>
    <w:rsid w:val="00877F12"/>
    <w:rsid w:val="0088004C"/>
    <w:rsid w:val="00880438"/>
    <w:rsid w:val="00880853"/>
    <w:rsid w:val="00880B6B"/>
    <w:rsid w:val="00880FAF"/>
    <w:rsid w:val="008812BB"/>
    <w:rsid w:val="00881433"/>
    <w:rsid w:val="00881637"/>
    <w:rsid w:val="00881707"/>
    <w:rsid w:val="00881806"/>
    <w:rsid w:val="00881B34"/>
    <w:rsid w:val="00881E4E"/>
    <w:rsid w:val="00882249"/>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AE4"/>
    <w:rsid w:val="00886C1E"/>
    <w:rsid w:val="00887073"/>
    <w:rsid w:val="00887200"/>
    <w:rsid w:val="0088728A"/>
    <w:rsid w:val="008872BB"/>
    <w:rsid w:val="00887373"/>
    <w:rsid w:val="008873B5"/>
    <w:rsid w:val="008879E3"/>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6A8"/>
    <w:rsid w:val="00896D9D"/>
    <w:rsid w:val="00896E79"/>
    <w:rsid w:val="00896F84"/>
    <w:rsid w:val="00897033"/>
    <w:rsid w:val="008974C9"/>
    <w:rsid w:val="00897703"/>
    <w:rsid w:val="00897754"/>
    <w:rsid w:val="0089794D"/>
    <w:rsid w:val="00897D1E"/>
    <w:rsid w:val="00897E04"/>
    <w:rsid w:val="008A0071"/>
    <w:rsid w:val="008A02AD"/>
    <w:rsid w:val="008A07BF"/>
    <w:rsid w:val="008A088A"/>
    <w:rsid w:val="008A1635"/>
    <w:rsid w:val="008A19DF"/>
    <w:rsid w:val="008A2787"/>
    <w:rsid w:val="008A291C"/>
    <w:rsid w:val="008A2A26"/>
    <w:rsid w:val="008A2C2B"/>
    <w:rsid w:val="008A2F23"/>
    <w:rsid w:val="008A2FBA"/>
    <w:rsid w:val="008A3493"/>
    <w:rsid w:val="008A34DA"/>
    <w:rsid w:val="008A3501"/>
    <w:rsid w:val="008A3614"/>
    <w:rsid w:val="008A3632"/>
    <w:rsid w:val="008A3A62"/>
    <w:rsid w:val="008A3BC5"/>
    <w:rsid w:val="008A4040"/>
    <w:rsid w:val="008A43EC"/>
    <w:rsid w:val="008A494F"/>
    <w:rsid w:val="008A49D2"/>
    <w:rsid w:val="008A4B2C"/>
    <w:rsid w:val="008A4D18"/>
    <w:rsid w:val="008A5102"/>
    <w:rsid w:val="008A5B35"/>
    <w:rsid w:val="008A5CFE"/>
    <w:rsid w:val="008A6219"/>
    <w:rsid w:val="008A622F"/>
    <w:rsid w:val="008A6369"/>
    <w:rsid w:val="008A63EE"/>
    <w:rsid w:val="008A6674"/>
    <w:rsid w:val="008A6731"/>
    <w:rsid w:val="008A6A4C"/>
    <w:rsid w:val="008A6B71"/>
    <w:rsid w:val="008A6BDE"/>
    <w:rsid w:val="008A6E80"/>
    <w:rsid w:val="008A6F34"/>
    <w:rsid w:val="008A74A2"/>
    <w:rsid w:val="008A7739"/>
    <w:rsid w:val="008A795A"/>
    <w:rsid w:val="008A797F"/>
    <w:rsid w:val="008A7DBB"/>
    <w:rsid w:val="008A7F6F"/>
    <w:rsid w:val="008B047F"/>
    <w:rsid w:val="008B071C"/>
    <w:rsid w:val="008B09EE"/>
    <w:rsid w:val="008B1043"/>
    <w:rsid w:val="008B1130"/>
    <w:rsid w:val="008B1578"/>
    <w:rsid w:val="008B18CE"/>
    <w:rsid w:val="008B1B90"/>
    <w:rsid w:val="008B1EC0"/>
    <w:rsid w:val="008B202D"/>
    <w:rsid w:val="008B20B2"/>
    <w:rsid w:val="008B2509"/>
    <w:rsid w:val="008B269F"/>
    <w:rsid w:val="008B397D"/>
    <w:rsid w:val="008B3A97"/>
    <w:rsid w:val="008B3B1C"/>
    <w:rsid w:val="008B3BEB"/>
    <w:rsid w:val="008B4764"/>
    <w:rsid w:val="008B4C21"/>
    <w:rsid w:val="008B4E96"/>
    <w:rsid w:val="008B5109"/>
    <w:rsid w:val="008B53AB"/>
    <w:rsid w:val="008B55F3"/>
    <w:rsid w:val="008B5790"/>
    <w:rsid w:val="008B5BC4"/>
    <w:rsid w:val="008B5D2F"/>
    <w:rsid w:val="008B5EB3"/>
    <w:rsid w:val="008B62F4"/>
    <w:rsid w:val="008B64CE"/>
    <w:rsid w:val="008B6550"/>
    <w:rsid w:val="008B6727"/>
    <w:rsid w:val="008B6A10"/>
    <w:rsid w:val="008B6B69"/>
    <w:rsid w:val="008B6CF0"/>
    <w:rsid w:val="008B6DF9"/>
    <w:rsid w:val="008B70AC"/>
    <w:rsid w:val="008B70FE"/>
    <w:rsid w:val="008B7142"/>
    <w:rsid w:val="008B7656"/>
    <w:rsid w:val="008B780E"/>
    <w:rsid w:val="008B7991"/>
    <w:rsid w:val="008B7C9C"/>
    <w:rsid w:val="008C0040"/>
    <w:rsid w:val="008C028A"/>
    <w:rsid w:val="008C05F3"/>
    <w:rsid w:val="008C0EDC"/>
    <w:rsid w:val="008C0F92"/>
    <w:rsid w:val="008C1080"/>
    <w:rsid w:val="008C131A"/>
    <w:rsid w:val="008C186F"/>
    <w:rsid w:val="008C1C02"/>
    <w:rsid w:val="008C1F3D"/>
    <w:rsid w:val="008C22F3"/>
    <w:rsid w:val="008C25CC"/>
    <w:rsid w:val="008C28C7"/>
    <w:rsid w:val="008C2CBA"/>
    <w:rsid w:val="008C2D29"/>
    <w:rsid w:val="008C2D99"/>
    <w:rsid w:val="008C3081"/>
    <w:rsid w:val="008C3279"/>
    <w:rsid w:val="008C33B6"/>
    <w:rsid w:val="008C3AE5"/>
    <w:rsid w:val="008C3D15"/>
    <w:rsid w:val="008C3FF6"/>
    <w:rsid w:val="008C44FF"/>
    <w:rsid w:val="008C4839"/>
    <w:rsid w:val="008C4969"/>
    <w:rsid w:val="008C4A09"/>
    <w:rsid w:val="008C4BCE"/>
    <w:rsid w:val="008C4D95"/>
    <w:rsid w:val="008C4E41"/>
    <w:rsid w:val="008C507D"/>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D55"/>
    <w:rsid w:val="008C7F10"/>
    <w:rsid w:val="008C7F4D"/>
    <w:rsid w:val="008C7F5D"/>
    <w:rsid w:val="008D0005"/>
    <w:rsid w:val="008D0688"/>
    <w:rsid w:val="008D1064"/>
    <w:rsid w:val="008D1135"/>
    <w:rsid w:val="008D1464"/>
    <w:rsid w:val="008D14B3"/>
    <w:rsid w:val="008D1CA0"/>
    <w:rsid w:val="008D1E2B"/>
    <w:rsid w:val="008D1E90"/>
    <w:rsid w:val="008D276E"/>
    <w:rsid w:val="008D2E32"/>
    <w:rsid w:val="008D2E74"/>
    <w:rsid w:val="008D35CD"/>
    <w:rsid w:val="008D44F7"/>
    <w:rsid w:val="008D4C63"/>
    <w:rsid w:val="008D4C85"/>
    <w:rsid w:val="008D4E04"/>
    <w:rsid w:val="008D50BB"/>
    <w:rsid w:val="008D5541"/>
    <w:rsid w:val="008D57BB"/>
    <w:rsid w:val="008D5C81"/>
    <w:rsid w:val="008D5EBF"/>
    <w:rsid w:val="008D6762"/>
    <w:rsid w:val="008D6AF0"/>
    <w:rsid w:val="008D7104"/>
    <w:rsid w:val="008D7641"/>
    <w:rsid w:val="008D774E"/>
    <w:rsid w:val="008D7756"/>
    <w:rsid w:val="008D7F29"/>
    <w:rsid w:val="008E01AC"/>
    <w:rsid w:val="008E0421"/>
    <w:rsid w:val="008E0561"/>
    <w:rsid w:val="008E06B8"/>
    <w:rsid w:val="008E074A"/>
    <w:rsid w:val="008E0857"/>
    <w:rsid w:val="008E0956"/>
    <w:rsid w:val="008E0F00"/>
    <w:rsid w:val="008E10FD"/>
    <w:rsid w:val="008E11B9"/>
    <w:rsid w:val="008E1538"/>
    <w:rsid w:val="008E19DF"/>
    <w:rsid w:val="008E2498"/>
    <w:rsid w:val="008E25CA"/>
    <w:rsid w:val="008E274C"/>
    <w:rsid w:val="008E2CD8"/>
    <w:rsid w:val="008E3217"/>
    <w:rsid w:val="008E3233"/>
    <w:rsid w:val="008E336D"/>
    <w:rsid w:val="008E3555"/>
    <w:rsid w:val="008E3773"/>
    <w:rsid w:val="008E38BF"/>
    <w:rsid w:val="008E3E42"/>
    <w:rsid w:val="008E3F0E"/>
    <w:rsid w:val="008E42F8"/>
    <w:rsid w:val="008E45B9"/>
    <w:rsid w:val="008E45E9"/>
    <w:rsid w:val="008E47A2"/>
    <w:rsid w:val="008E54D5"/>
    <w:rsid w:val="008E5771"/>
    <w:rsid w:val="008E5B93"/>
    <w:rsid w:val="008E615B"/>
    <w:rsid w:val="008E6A1E"/>
    <w:rsid w:val="008E6BAB"/>
    <w:rsid w:val="008E6CB7"/>
    <w:rsid w:val="008E7159"/>
    <w:rsid w:val="008E78BC"/>
    <w:rsid w:val="008E793F"/>
    <w:rsid w:val="008E7DFA"/>
    <w:rsid w:val="008E7E38"/>
    <w:rsid w:val="008F0296"/>
    <w:rsid w:val="008F081C"/>
    <w:rsid w:val="008F0B8B"/>
    <w:rsid w:val="008F110C"/>
    <w:rsid w:val="008F11C6"/>
    <w:rsid w:val="008F137A"/>
    <w:rsid w:val="008F164C"/>
    <w:rsid w:val="008F1A87"/>
    <w:rsid w:val="008F1D0D"/>
    <w:rsid w:val="008F2489"/>
    <w:rsid w:val="008F2545"/>
    <w:rsid w:val="008F25C7"/>
    <w:rsid w:val="008F2817"/>
    <w:rsid w:val="008F2A83"/>
    <w:rsid w:val="008F2FD7"/>
    <w:rsid w:val="008F3166"/>
    <w:rsid w:val="008F3218"/>
    <w:rsid w:val="008F36E4"/>
    <w:rsid w:val="008F38FB"/>
    <w:rsid w:val="008F397D"/>
    <w:rsid w:val="008F3BCB"/>
    <w:rsid w:val="008F3C50"/>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B17"/>
    <w:rsid w:val="008F73E1"/>
    <w:rsid w:val="008F745E"/>
    <w:rsid w:val="008F77CF"/>
    <w:rsid w:val="008F7900"/>
    <w:rsid w:val="008F7992"/>
    <w:rsid w:val="0090031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40E6"/>
    <w:rsid w:val="00904164"/>
    <w:rsid w:val="009044C2"/>
    <w:rsid w:val="00904607"/>
    <w:rsid w:val="0090482B"/>
    <w:rsid w:val="009048AA"/>
    <w:rsid w:val="009048FC"/>
    <w:rsid w:val="00904D2F"/>
    <w:rsid w:val="00905060"/>
    <w:rsid w:val="009055BA"/>
    <w:rsid w:val="0090561D"/>
    <w:rsid w:val="00905797"/>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F9"/>
    <w:rsid w:val="00911A4A"/>
    <w:rsid w:val="00911BF0"/>
    <w:rsid w:val="00912281"/>
    <w:rsid w:val="0091292C"/>
    <w:rsid w:val="00912A81"/>
    <w:rsid w:val="00912D26"/>
    <w:rsid w:val="00913614"/>
    <w:rsid w:val="009137FC"/>
    <w:rsid w:val="00913977"/>
    <w:rsid w:val="00913C63"/>
    <w:rsid w:val="00913FA0"/>
    <w:rsid w:val="00914077"/>
    <w:rsid w:val="00914203"/>
    <w:rsid w:val="00914235"/>
    <w:rsid w:val="00914598"/>
    <w:rsid w:val="009145F3"/>
    <w:rsid w:val="00914BF1"/>
    <w:rsid w:val="009154A0"/>
    <w:rsid w:val="00915634"/>
    <w:rsid w:val="00915930"/>
    <w:rsid w:val="00915FD8"/>
    <w:rsid w:val="009163F2"/>
    <w:rsid w:val="00916421"/>
    <w:rsid w:val="00916663"/>
    <w:rsid w:val="00916874"/>
    <w:rsid w:val="00916A5B"/>
    <w:rsid w:val="00916A6B"/>
    <w:rsid w:val="00916A92"/>
    <w:rsid w:val="00916E43"/>
    <w:rsid w:val="00916E71"/>
    <w:rsid w:val="009173E0"/>
    <w:rsid w:val="0091760A"/>
    <w:rsid w:val="0091787D"/>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922"/>
    <w:rsid w:val="00923990"/>
    <w:rsid w:val="00923A5A"/>
    <w:rsid w:val="00924318"/>
    <w:rsid w:val="00924551"/>
    <w:rsid w:val="009248F6"/>
    <w:rsid w:val="00924A8A"/>
    <w:rsid w:val="00924C70"/>
    <w:rsid w:val="00924D2E"/>
    <w:rsid w:val="00924F8C"/>
    <w:rsid w:val="00924FBE"/>
    <w:rsid w:val="0092560D"/>
    <w:rsid w:val="00925757"/>
    <w:rsid w:val="00925867"/>
    <w:rsid w:val="00925A37"/>
    <w:rsid w:val="00925DD5"/>
    <w:rsid w:val="00925F5A"/>
    <w:rsid w:val="0092649C"/>
    <w:rsid w:val="00926594"/>
    <w:rsid w:val="009268A8"/>
    <w:rsid w:val="0092752C"/>
    <w:rsid w:val="009279C4"/>
    <w:rsid w:val="00927C73"/>
    <w:rsid w:val="00927DAB"/>
    <w:rsid w:val="00927DDF"/>
    <w:rsid w:val="00927E27"/>
    <w:rsid w:val="00927F34"/>
    <w:rsid w:val="00930216"/>
    <w:rsid w:val="009303FD"/>
    <w:rsid w:val="0093053E"/>
    <w:rsid w:val="00930A51"/>
    <w:rsid w:val="00930A70"/>
    <w:rsid w:val="00930D5D"/>
    <w:rsid w:val="00930F3B"/>
    <w:rsid w:val="009311CB"/>
    <w:rsid w:val="00931A98"/>
    <w:rsid w:val="009321A0"/>
    <w:rsid w:val="009321E6"/>
    <w:rsid w:val="0093234D"/>
    <w:rsid w:val="009323D4"/>
    <w:rsid w:val="00932CE6"/>
    <w:rsid w:val="00932ED4"/>
    <w:rsid w:val="0093336C"/>
    <w:rsid w:val="009334D3"/>
    <w:rsid w:val="009335CA"/>
    <w:rsid w:val="00933951"/>
    <w:rsid w:val="0093408C"/>
    <w:rsid w:val="00934176"/>
    <w:rsid w:val="00934469"/>
    <w:rsid w:val="00934643"/>
    <w:rsid w:val="00934780"/>
    <w:rsid w:val="009348A1"/>
    <w:rsid w:val="00934B99"/>
    <w:rsid w:val="00934DD4"/>
    <w:rsid w:val="00934ED1"/>
    <w:rsid w:val="00934FDE"/>
    <w:rsid w:val="00934FE1"/>
    <w:rsid w:val="00935493"/>
    <w:rsid w:val="009354C5"/>
    <w:rsid w:val="0093563C"/>
    <w:rsid w:val="009356A2"/>
    <w:rsid w:val="00935A30"/>
    <w:rsid w:val="00935D20"/>
    <w:rsid w:val="00936291"/>
    <w:rsid w:val="009364A1"/>
    <w:rsid w:val="00936603"/>
    <w:rsid w:val="00936703"/>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C9"/>
    <w:rsid w:val="00945174"/>
    <w:rsid w:val="0094537F"/>
    <w:rsid w:val="0094539E"/>
    <w:rsid w:val="009453B7"/>
    <w:rsid w:val="00945701"/>
    <w:rsid w:val="00945784"/>
    <w:rsid w:val="00945823"/>
    <w:rsid w:val="00945833"/>
    <w:rsid w:val="00945C4B"/>
    <w:rsid w:val="00945D10"/>
    <w:rsid w:val="00945D36"/>
    <w:rsid w:val="00945FC0"/>
    <w:rsid w:val="009462B8"/>
    <w:rsid w:val="009463E2"/>
    <w:rsid w:val="009464C8"/>
    <w:rsid w:val="009465CB"/>
    <w:rsid w:val="00946B9E"/>
    <w:rsid w:val="00946C8E"/>
    <w:rsid w:val="00946E65"/>
    <w:rsid w:val="00946ED4"/>
    <w:rsid w:val="00947469"/>
    <w:rsid w:val="009474A3"/>
    <w:rsid w:val="0094756D"/>
    <w:rsid w:val="00947CA6"/>
    <w:rsid w:val="00950041"/>
    <w:rsid w:val="009509FD"/>
    <w:rsid w:val="00950CE7"/>
    <w:rsid w:val="00951950"/>
    <w:rsid w:val="00951AE4"/>
    <w:rsid w:val="00951E22"/>
    <w:rsid w:val="009520DF"/>
    <w:rsid w:val="00952885"/>
    <w:rsid w:val="00952CA4"/>
    <w:rsid w:val="00953349"/>
    <w:rsid w:val="00953492"/>
    <w:rsid w:val="0095386B"/>
    <w:rsid w:val="00953A0A"/>
    <w:rsid w:val="00953AF3"/>
    <w:rsid w:val="00953DD3"/>
    <w:rsid w:val="0095419C"/>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CAF"/>
    <w:rsid w:val="00960286"/>
    <w:rsid w:val="00960359"/>
    <w:rsid w:val="00960533"/>
    <w:rsid w:val="00960746"/>
    <w:rsid w:val="00960888"/>
    <w:rsid w:val="00960E77"/>
    <w:rsid w:val="00961311"/>
    <w:rsid w:val="00961639"/>
    <w:rsid w:val="00961651"/>
    <w:rsid w:val="00961A0E"/>
    <w:rsid w:val="00961A5D"/>
    <w:rsid w:val="00961B6C"/>
    <w:rsid w:val="00961D3F"/>
    <w:rsid w:val="00961D95"/>
    <w:rsid w:val="0096213D"/>
    <w:rsid w:val="009621E3"/>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5286"/>
    <w:rsid w:val="00965341"/>
    <w:rsid w:val="0096541C"/>
    <w:rsid w:val="009656D8"/>
    <w:rsid w:val="009659B5"/>
    <w:rsid w:val="009659E8"/>
    <w:rsid w:val="00965C5D"/>
    <w:rsid w:val="00965E56"/>
    <w:rsid w:val="00965F20"/>
    <w:rsid w:val="009660EF"/>
    <w:rsid w:val="00966232"/>
    <w:rsid w:val="009664C7"/>
    <w:rsid w:val="009665E0"/>
    <w:rsid w:val="009667B6"/>
    <w:rsid w:val="00966B66"/>
    <w:rsid w:val="009673F5"/>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A07"/>
    <w:rsid w:val="00971DB8"/>
    <w:rsid w:val="00971EC5"/>
    <w:rsid w:val="00972185"/>
    <w:rsid w:val="009723FC"/>
    <w:rsid w:val="009725D7"/>
    <w:rsid w:val="0097262E"/>
    <w:rsid w:val="0097286E"/>
    <w:rsid w:val="00972921"/>
    <w:rsid w:val="00972D3E"/>
    <w:rsid w:val="009730CC"/>
    <w:rsid w:val="009732AB"/>
    <w:rsid w:val="00973410"/>
    <w:rsid w:val="00973A61"/>
    <w:rsid w:val="00973A68"/>
    <w:rsid w:val="00974113"/>
    <w:rsid w:val="0097666D"/>
    <w:rsid w:val="00976DAC"/>
    <w:rsid w:val="00977D86"/>
    <w:rsid w:val="00980A02"/>
    <w:rsid w:val="00980FD5"/>
    <w:rsid w:val="00981213"/>
    <w:rsid w:val="009814BA"/>
    <w:rsid w:val="0098183B"/>
    <w:rsid w:val="00981A7C"/>
    <w:rsid w:val="00981B3B"/>
    <w:rsid w:val="00981D62"/>
    <w:rsid w:val="00981DF3"/>
    <w:rsid w:val="00981FD4"/>
    <w:rsid w:val="00982786"/>
    <w:rsid w:val="00982AA6"/>
    <w:rsid w:val="00982AAE"/>
    <w:rsid w:val="00982BE2"/>
    <w:rsid w:val="00982C3A"/>
    <w:rsid w:val="00982D84"/>
    <w:rsid w:val="00982DF4"/>
    <w:rsid w:val="009832C1"/>
    <w:rsid w:val="0098356C"/>
    <w:rsid w:val="00983A4F"/>
    <w:rsid w:val="00983B1F"/>
    <w:rsid w:val="00983D13"/>
    <w:rsid w:val="009844A3"/>
    <w:rsid w:val="009844D5"/>
    <w:rsid w:val="009845A3"/>
    <w:rsid w:val="00984C26"/>
    <w:rsid w:val="00984C28"/>
    <w:rsid w:val="00984CC3"/>
    <w:rsid w:val="0098525B"/>
    <w:rsid w:val="00985717"/>
    <w:rsid w:val="00985770"/>
    <w:rsid w:val="009857D5"/>
    <w:rsid w:val="00985A95"/>
    <w:rsid w:val="00985D75"/>
    <w:rsid w:val="00985E11"/>
    <w:rsid w:val="00985E2C"/>
    <w:rsid w:val="00986AB1"/>
    <w:rsid w:val="00986BDD"/>
    <w:rsid w:val="00986D96"/>
    <w:rsid w:val="009873B4"/>
    <w:rsid w:val="00987525"/>
    <w:rsid w:val="009875C1"/>
    <w:rsid w:val="00987602"/>
    <w:rsid w:val="009900C7"/>
    <w:rsid w:val="009903AF"/>
    <w:rsid w:val="0099046B"/>
    <w:rsid w:val="0099097F"/>
    <w:rsid w:val="00991116"/>
    <w:rsid w:val="0099167C"/>
    <w:rsid w:val="009923CA"/>
    <w:rsid w:val="00992524"/>
    <w:rsid w:val="00992A1C"/>
    <w:rsid w:val="00992A75"/>
    <w:rsid w:val="00992AEB"/>
    <w:rsid w:val="00992B64"/>
    <w:rsid w:val="00992DDA"/>
    <w:rsid w:val="00992ECB"/>
    <w:rsid w:val="0099305B"/>
    <w:rsid w:val="00993214"/>
    <w:rsid w:val="00993870"/>
    <w:rsid w:val="009939D8"/>
    <w:rsid w:val="00993E62"/>
    <w:rsid w:val="00994308"/>
    <w:rsid w:val="00994642"/>
    <w:rsid w:val="00994811"/>
    <w:rsid w:val="009949C7"/>
    <w:rsid w:val="00994A3E"/>
    <w:rsid w:val="00995139"/>
    <w:rsid w:val="00995586"/>
    <w:rsid w:val="0099599D"/>
    <w:rsid w:val="009961E5"/>
    <w:rsid w:val="00996669"/>
    <w:rsid w:val="009966DC"/>
    <w:rsid w:val="00996BDA"/>
    <w:rsid w:val="00996FFE"/>
    <w:rsid w:val="0099750A"/>
    <w:rsid w:val="00997536"/>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1D3"/>
    <w:rsid w:val="009A23F1"/>
    <w:rsid w:val="009A24C4"/>
    <w:rsid w:val="009A2503"/>
    <w:rsid w:val="009A29AC"/>
    <w:rsid w:val="009A2D11"/>
    <w:rsid w:val="009A2D35"/>
    <w:rsid w:val="009A2FD7"/>
    <w:rsid w:val="009A304E"/>
    <w:rsid w:val="009A30FD"/>
    <w:rsid w:val="009A336C"/>
    <w:rsid w:val="009A3461"/>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5C0"/>
    <w:rsid w:val="009A6BF9"/>
    <w:rsid w:val="009A6CD0"/>
    <w:rsid w:val="009A6E18"/>
    <w:rsid w:val="009A78ED"/>
    <w:rsid w:val="009A7A15"/>
    <w:rsid w:val="009A7B00"/>
    <w:rsid w:val="009A7DE5"/>
    <w:rsid w:val="009A7FF7"/>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3465"/>
    <w:rsid w:val="009B35D2"/>
    <w:rsid w:val="009B3697"/>
    <w:rsid w:val="009B3734"/>
    <w:rsid w:val="009B3CA9"/>
    <w:rsid w:val="009B3DD7"/>
    <w:rsid w:val="009B420C"/>
    <w:rsid w:val="009B4B5C"/>
    <w:rsid w:val="009B4B5E"/>
    <w:rsid w:val="009B4CB4"/>
    <w:rsid w:val="009B4F8A"/>
    <w:rsid w:val="009B5110"/>
    <w:rsid w:val="009B51C7"/>
    <w:rsid w:val="009B5328"/>
    <w:rsid w:val="009B5413"/>
    <w:rsid w:val="009B560D"/>
    <w:rsid w:val="009B5A77"/>
    <w:rsid w:val="009B6057"/>
    <w:rsid w:val="009B61A3"/>
    <w:rsid w:val="009B6792"/>
    <w:rsid w:val="009B68B3"/>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D00EC"/>
    <w:rsid w:val="009D01BF"/>
    <w:rsid w:val="009D0575"/>
    <w:rsid w:val="009D05E4"/>
    <w:rsid w:val="009D0A75"/>
    <w:rsid w:val="009D0FD1"/>
    <w:rsid w:val="009D111E"/>
    <w:rsid w:val="009D1136"/>
    <w:rsid w:val="009D1270"/>
    <w:rsid w:val="009D1A5A"/>
    <w:rsid w:val="009D1A5D"/>
    <w:rsid w:val="009D1ABB"/>
    <w:rsid w:val="009D1B45"/>
    <w:rsid w:val="009D201F"/>
    <w:rsid w:val="009D214A"/>
    <w:rsid w:val="009D2195"/>
    <w:rsid w:val="009D2277"/>
    <w:rsid w:val="009D2576"/>
    <w:rsid w:val="009D2604"/>
    <w:rsid w:val="009D26C4"/>
    <w:rsid w:val="009D26DF"/>
    <w:rsid w:val="009D301C"/>
    <w:rsid w:val="009D31BB"/>
    <w:rsid w:val="009D3279"/>
    <w:rsid w:val="009D32AF"/>
    <w:rsid w:val="009D33B2"/>
    <w:rsid w:val="009D35AA"/>
    <w:rsid w:val="009D3654"/>
    <w:rsid w:val="009D3EF2"/>
    <w:rsid w:val="009D48DA"/>
    <w:rsid w:val="009D48FC"/>
    <w:rsid w:val="009D4E77"/>
    <w:rsid w:val="009D51CD"/>
    <w:rsid w:val="009D5321"/>
    <w:rsid w:val="009D5453"/>
    <w:rsid w:val="009D57A6"/>
    <w:rsid w:val="009D5B40"/>
    <w:rsid w:val="009D5ED6"/>
    <w:rsid w:val="009D60EF"/>
    <w:rsid w:val="009D612A"/>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361"/>
    <w:rsid w:val="009E3363"/>
    <w:rsid w:val="009E35B8"/>
    <w:rsid w:val="009E36CB"/>
    <w:rsid w:val="009E3771"/>
    <w:rsid w:val="009E3807"/>
    <w:rsid w:val="009E3C60"/>
    <w:rsid w:val="009E4035"/>
    <w:rsid w:val="009E403B"/>
    <w:rsid w:val="009E447D"/>
    <w:rsid w:val="009E4B3D"/>
    <w:rsid w:val="009E4C5D"/>
    <w:rsid w:val="009E4F78"/>
    <w:rsid w:val="009E5064"/>
    <w:rsid w:val="009E5158"/>
    <w:rsid w:val="009E523F"/>
    <w:rsid w:val="009E53A9"/>
    <w:rsid w:val="009E5B6D"/>
    <w:rsid w:val="009E5FB1"/>
    <w:rsid w:val="009E6263"/>
    <w:rsid w:val="009E66EC"/>
    <w:rsid w:val="009E6818"/>
    <w:rsid w:val="009E6951"/>
    <w:rsid w:val="009E6A05"/>
    <w:rsid w:val="009E6BD8"/>
    <w:rsid w:val="009E6D32"/>
    <w:rsid w:val="009E6D81"/>
    <w:rsid w:val="009E75C1"/>
    <w:rsid w:val="009E775E"/>
    <w:rsid w:val="009F0423"/>
    <w:rsid w:val="009F0961"/>
    <w:rsid w:val="009F13EE"/>
    <w:rsid w:val="009F1449"/>
    <w:rsid w:val="009F1527"/>
    <w:rsid w:val="009F15B7"/>
    <w:rsid w:val="009F18D9"/>
    <w:rsid w:val="009F1A8A"/>
    <w:rsid w:val="009F2287"/>
    <w:rsid w:val="009F22C1"/>
    <w:rsid w:val="009F26B9"/>
    <w:rsid w:val="009F2975"/>
    <w:rsid w:val="009F308A"/>
    <w:rsid w:val="009F30E2"/>
    <w:rsid w:val="009F34C3"/>
    <w:rsid w:val="009F36C9"/>
    <w:rsid w:val="009F3833"/>
    <w:rsid w:val="009F3991"/>
    <w:rsid w:val="009F3E60"/>
    <w:rsid w:val="009F3FBC"/>
    <w:rsid w:val="009F40EF"/>
    <w:rsid w:val="009F42D3"/>
    <w:rsid w:val="009F474D"/>
    <w:rsid w:val="009F4BED"/>
    <w:rsid w:val="009F505E"/>
    <w:rsid w:val="009F5694"/>
    <w:rsid w:val="009F569D"/>
    <w:rsid w:val="009F5944"/>
    <w:rsid w:val="009F5A2A"/>
    <w:rsid w:val="009F5B57"/>
    <w:rsid w:val="009F6101"/>
    <w:rsid w:val="009F6619"/>
    <w:rsid w:val="009F66A0"/>
    <w:rsid w:val="009F690C"/>
    <w:rsid w:val="009F6E3A"/>
    <w:rsid w:val="009F6FED"/>
    <w:rsid w:val="009F71C5"/>
    <w:rsid w:val="009F757C"/>
    <w:rsid w:val="009F77B1"/>
    <w:rsid w:val="009F7EA0"/>
    <w:rsid w:val="00A008DF"/>
    <w:rsid w:val="00A009FA"/>
    <w:rsid w:val="00A00C90"/>
    <w:rsid w:val="00A00CE6"/>
    <w:rsid w:val="00A00E1C"/>
    <w:rsid w:val="00A0148E"/>
    <w:rsid w:val="00A01552"/>
    <w:rsid w:val="00A01658"/>
    <w:rsid w:val="00A0170C"/>
    <w:rsid w:val="00A01862"/>
    <w:rsid w:val="00A01A77"/>
    <w:rsid w:val="00A01EA6"/>
    <w:rsid w:val="00A0209B"/>
    <w:rsid w:val="00A02303"/>
    <w:rsid w:val="00A02636"/>
    <w:rsid w:val="00A026DC"/>
    <w:rsid w:val="00A02B12"/>
    <w:rsid w:val="00A02BE8"/>
    <w:rsid w:val="00A02C15"/>
    <w:rsid w:val="00A03045"/>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740"/>
    <w:rsid w:val="00A1177C"/>
    <w:rsid w:val="00A11797"/>
    <w:rsid w:val="00A11A7E"/>
    <w:rsid w:val="00A11E96"/>
    <w:rsid w:val="00A12476"/>
    <w:rsid w:val="00A12539"/>
    <w:rsid w:val="00A12E3F"/>
    <w:rsid w:val="00A13081"/>
    <w:rsid w:val="00A1320E"/>
    <w:rsid w:val="00A13223"/>
    <w:rsid w:val="00A137F2"/>
    <w:rsid w:val="00A13983"/>
    <w:rsid w:val="00A13E05"/>
    <w:rsid w:val="00A140C9"/>
    <w:rsid w:val="00A1410D"/>
    <w:rsid w:val="00A144FC"/>
    <w:rsid w:val="00A14792"/>
    <w:rsid w:val="00A14842"/>
    <w:rsid w:val="00A1562D"/>
    <w:rsid w:val="00A156EB"/>
    <w:rsid w:val="00A158EB"/>
    <w:rsid w:val="00A15910"/>
    <w:rsid w:val="00A1641B"/>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D92"/>
    <w:rsid w:val="00A21EF6"/>
    <w:rsid w:val="00A22027"/>
    <w:rsid w:val="00A2248E"/>
    <w:rsid w:val="00A224D5"/>
    <w:rsid w:val="00A226BC"/>
    <w:rsid w:val="00A22B79"/>
    <w:rsid w:val="00A22FC9"/>
    <w:rsid w:val="00A231B6"/>
    <w:rsid w:val="00A23221"/>
    <w:rsid w:val="00A2357A"/>
    <w:rsid w:val="00A2359B"/>
    <w:rsid w:val="00A23759"/>
    <w:rsid w:val="00A2389A"/>
    <w:rsid w:val="00A23BAD"/>
    <w:rsid w:val="00A23D48"/>
    <w:rsid w:val="00A2400F"/>
    <w:rsid w:val="00A240EB"/>
    <w:rsid w:val="00A2435B"/>
    <w:rsid w:val="00A24528"/>
    <w:rsid w:val="00A24C37"/>
    <w:rsid w:val="00A24E41"/>
    <w:rsid w:val="00A24FE2"/>
    <w:rsid w:val="00A259E3"/>
    <w:rsid w:val="00A25ACE"/>
    <w:rsid w:val="00A26006"/>
    <w:rsid w:val="00A26454"/>
    <w:rsid w:val="00A2677B"/>
    <w:rsid w:val="00A26789"/>
    <w:rsid w:val="00A272EF"/>
    <w:rsid w:val="00A2757A"/>
    <w:rsid w:val="00A27858"/>
    <w:rsid w:val="00A27B91"/>
    <w:rsid w:val="00A27BF5"/>
    <w:rsid w:val="00A27DAC"/>
    <w:rsid w:val="00A30080"/>
    <w:rsid w:val="00A301A4"/>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311F"/>
    <w:rsid w:val="00A33626"/>
    <w:rsid w:val="00A336E3"/>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651"/>
    <w:rsid w:val="00A36822"/>
    <w:rsid w:val="00A369F7"/>
    <w:rsid w:val="00A36B3A"/>
    <w:rsid w:val="00A36CCF"/>
    <w:rsid w:val="00A36EE2"/>
    <w:rsid w:val="00A36EF2"/>
    <w:rsid w:val="00A370BD"/>
    <w:rsid w:val="00A37C43"/>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B30"/>
    <w:rsid w:val="00A44856"/>
    <w:rsid w:val="00A448EE"/>
    <w:rsid w:val="00A4497A"/>
    <w:rsid w:val="00A44993"/>
    <w:rsid w:val="00A44FD1"/>
    <w:rsid w:val="00A44FEA"/>
    <w:rsid w:val="00A45166"/>
    <w:rsid w:val="00A4532D"/>
    <w:rsid w:val="00A4537B"/>
    <w:rsid w:val="00A4555C"/>
    <w:rsid w:val="00A457E7"/>
    <w:rsid w:val="00A45C53"/>
    <w:rsid w:val="00A45CD1"/>
    <w:rsid w:val="00A45D21"/>
    <w:rsid w:val="00A466FB"/>
    <w:rsid w:val="00A46765"/>
    <w:rsid w:val="00A46838"/>
    <w:rsid w:val="00A46AEA"/>
    <w:rsid w:val="00A4711E"/>
    <w:rsid w:val="00A47155"/>
    <w:rsid w:val="00A473D3"/>
    <w:rsid w:val="00A47672"/>
    <w:rsid w:val="00A4777A"/>
    <w:rsid w:val="00A47A1F"/>
    <w:rsid w:val="00A47A2C"/>
    <w:rsid w:val="00A47C4F"/>
    <w:rsid w:val="00A5003D"/>
    <w:rsid w:val="00A501A3"/>
    <w:rsid w:val="00A5096B"/>
    <w:rsid w:val="00A50E1B"/>
    <w:rsid w:val="00A51230"/>
    <w:rsid w:val="00A518EA"/>
    <w:rsid w:val="00A51B1A"/>
    <w:rsid w:val="00A52111"/>
    <w:rsid w:val="00A523FD"/>
    <w:rsid w:val="00A524D1"/>
    <w:rsid w:val="00A526ED"/>
    <w:rsid w:val="00A52B17"/>
    <w:rsid w:val="00A52D54"/>
    <w:rsid w:val="00A52D79"/>
    <w:rsid w:val="00A53209"/>
    <w:rsid w:val="00A532A0"/>
    <w:rsid w:val="00A533FC"/>
    <w:rsid w:val="00A53712"/>
    <w:rsid w:val="00A53A90"/>
    <w:rsid w:val="00A53BBF"/>
    <w:rsid w:val="00A540E1"/>
    <w:rsid w:val="00A54210"/>
    <w:rsid w:val="00A542B1"/>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21AC"/>
    <w:rsid w:val="00A622A1"/>
    <w:rsid w:val="00A625DF"/>
    <w:rsid w:val="00A62A3E"/>
    <w:rsid w:val="00A62C6C"/>
    <w:rsid w:val="00A631D8"/>
    <w:rsid w:val="00A6356C"/>
    <w:rsid w:val="00A63E70"/>
    <w:rsid w:val="00A644F3"/>
    <w:rsid w:val="00A64B26"/>
    <w:rsid w:val="00A64CDD"/>
    <w:rsid w:val="00A65275"/>
    <w:rsid w:val="00A65801"/>
    <w:rsid w:val="00A658CE"/>
    <w:rsid w:val="00A65A16"/>
    <w:rsid w:val="00A65BAF"/>
    <w:rsid w:val="00A6608B"/>
    <w:rsid w:val="00A664B7"/>
    <w:rsid w:val="00A66C4E"/>
    <w:rsid w:val="00A67006"/>
    <w:rsid w:val="00A671C5"/>
    <w:rsid w:val="00A67247"/>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2081"/>
    <w:rsid w:val="00A72154"/>
    <w:rsid w:val="00A723EC"/>
    <w:rsid w:val="00A725BC"/>
    <w:rsid w:val="00A72C38"/>
    <w:rsid w:val="00A72E1D"/>
    <w:rsid w:val="00A72FBC"/>
    <w:rsid w:val="00A7315C"/>
    <w:rsid w:val="00A73585"/>
    <w:rsid w:val="00A735BD"/>
    <w:rsid w:val="00A7391A"/>
    <w:rsid w:val="00A739B3"/>
    <w:rsid w:val="00A73C16"/>
    <w:rsid w:val="00A73ECA"/>
    <w:rsid w:val="00A74050"/>
    <w:rsid w:val="00A74118"/>
    <w:rsid w:val="00A74D6D"/>
    <w:rsid w:val="00A74F03"/>
    <w:rsid w:val="00A7528F"/>
    <w:rsid w:val="00A75431"/>
    <w:rsid w:val="00A75C6D"/>
    <w:rsid w:val="00A7601A"/>
    <w:rsid w:val="00A761C3"/>
    <w:rsid w:val="00A768DF"/>
    <w:rsid w:val="00A76DA0"/>
    <w:rsid w:val="00A771B7"/>
    <w:rsid w:val="00A77222"/>
    <w:rsid w:val="00A77A49"/>
    <w:rsid w:val="00A77E21"/>
    <w:rsid w:val="00A77F97"/>
    <w:rsid w:val="00A801EA"/>
    <w:rsid w:val="00A8052D"/>
    <w:rsid w:val="00A805AD"/>
    <w:rsid w:val="00A80624"/>
    <w:rsid w:val="00A8066E"/>
    <w:rsid w:val="00A80DB4"/>
    <w:rsid w:val="00A80DDC"/>
    <w:rsid w:val="00A80F2B"/>
    <w:rsid w:val="00A8107C"/>
    <w:rsid w:val="00A812A0"/>
    <w:rsid w:val="00A812F5"/>
    <w:rsid w:val="00A816EF"/>
    <w:rsid w:val="00A81A07"/>
    <w:rsid w:val="00A81A84"/>
    <w:rsid w:val="00A81DA6"/>
    <w:rsid w:val="00A81DDA"/>
    <w:rsid w:val="00A82267"/>
    <w:rsid w:val="00A82295"/>
    <w:rsid w:val="00A82705"/>
    <w:rsid w:val="00A829D9"/>
    <w:rsid w:val="00A82A1C"/>
    <w:rsid w:val="00A82BDB"/>
    <w:rsid w:val="00A82EFA"/>
    <w:rsid w:val="00A82FD7"/>
    <w:rsid w:val="00A83806"/>
    <w:rsid w:val="00A83831"/>
    <w:rsid w:val="00A83B00"/>
    <w:rsid w:val="00A83B77"/>
    <w:rsid w:val="00A840AD"/>
    <w:rsid w:val="00A8459F"/>
    <w:rsid w:val="00A8523B"/>
    <w:rsid w:val="00A85B34"/>
    <w:rsid w:val="00A85CE6"/>
    <w:rsid w:val="00A8666B"/>
    <w:rsid w:val="00A868FA"/>
    <w:rsid w:val="00A86F58"/>
    <w:rsid w:val="00A8736F"/>
    <w:rsid w:val="00A877AD"/>
    <w:rsid w:val="00A879F2"/>
    <w:rsid w:val="00A87B07"/>
    <w:rsid w:val="00A87B27"/>
    <w:rsid w:val="00A87B7B"/>
    <w:rsid w:val="00A87C4C"/>
    <w:rsid w:val="00A9062C"/>
    <w:rsid w:val="00A90953"/>
    <w:rsid w:val="00A90BCC"/>
    <w:rsid w:val="00A90DCE"/>
    <w:rsid w:val="00A90E55"/>
    <w:rsid w:val="00A913C7"/>
    <w:rsid w:val="00A9170A"/>
    <w:rsid w:val="00A91941"/>
    <w:rsid w:val="00A919F8"/>
    <w:rsid w:val="00A91A55"/>
    <w:rsid w:val="00A9217C"/>
    <w:rsid w:val="00A92AB8"/>
    <w:rsid w:val="00A92B10"/>
    <w:rsid w:val="00A92FE9"/>
    <w:rsid w:val="00A93446"/>
    <w:rsid w:val="00A9351C"/>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88"/>
    <w:rsid w:val="00A96372"/>
    <w:rsid w:val="00A96694"/>
    <w:rsid w:val="00A9676C"/>
    <w:rsid w:val="00A969EE"/>
    <w:rsid w:val="00A96B72"/>
    <w:rsid w:val="00A971B2"/>
    <w:rsid w:val="00A971BF"/>
    <w:rsid w:val="00A97399"/>
    <w:rsid w:val="00A97759"/>
    <w:rsid w:val="00A97A34"/>
    <w:rsid w:val="00A97BE0"/>
    <w:rsid w:val="00A97D18"/>
    <w:rsid w:val="00A97F0B"/>
    <w:rsid w:val="00AA0098"/>
    <w:rsid w:val="00AA0190"/>
    <w:rsid w:val="00AA02D0"/>
    <w:rsid w:val="00AA0493"/>
    <w:rsid w:val="00AA04D5"/>
    <w:rsid w:val="00AA0A79"/>
    <w:rsid w:val="00AA0E4F"/>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42FB"/>
    <w:rsid w:val="00AA4626"/>
    <w:rsid w:val="00AA4960"/>
    <w:rsid w:val="00AA49A0"/>
    <w:rsid w:val="00AA4AB7"/>
    <w:rsid w:val="00AA4D19"/>
    <w:rsid w:val="00AA4D47"/>
    <w:rsid w:val="00AA4DE4"/>
    <w:rsid w:val="00AA4FC9"/>
    <w:rsid w:val="00AA504C"/>
    <w:rsid w:val="00AA5098"/>
    <w:rsid w:val="00AA51EE"/>
    <w:rsid w:val="00AA54B6"/>
    <w:rsid w:val="00AA5884"/>
    <w:rsid w:val="00AA59F8"/>
    <w:rsid w:val="00AA6186"/>
    <w:rsid w:val="00AA6941"/>
    <w:rsid w:val="00AA7075"/>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2045"/>
    <w:rsid w:val="00AB21A2"/>
    <w:rsid w:val="00AB21FA"/>
    <w:rsid w:val="00AB2229"/>
    <w:rsid w:val="00AB264E"/>
    <w:rsid w:val="00AB2869"/>
    <w:rsid w:val="00AB2AB9"/>
    <w:rsid w:val="00AB2F5E"/>
    <w:rsid w:val="00AB30D5"/>
    <w:rsid w:val="00AB3282"/>
    <w:rsid w:val="00AB330B"/>
    <w:rsid w:val="00AB3699"/>
    <w:rsid w:val="00AB3B05"/>
    <w:rsid w:val="00AB3EA8"/>
    <w:rsid w:val="00AB4250"/>
    <w:rsid w:val="00AB4339"/>
    <w:rsid w:val="00AB4865"/>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3078"/>
    <w:rsid w:val="00AC3772"/>
    <w:rsid w:val="00AC3C6A"/>
    <w:rsid w:val="00AC3D5C"/>
    <w:rsid w:val="00AC41C1"/>
    <w:rsid w:val="00AC47AB"/>
    <w:rsid w:val="00AC4C7B"/>
    <w:rsid w:val="00AC4D20"/>
    <w:rsid w:val="00AC53C8"/>
    <w:rsid w:val="00AC5535"/>
    <w:rsid w:val="00AC5D47"/>
    <w:rsid w:val="00AC5DE1"/>
    <w:rsid w:val="00AC5EB2"/>
    <w:rsid w:val="00AC6094"/>
    <w:rsid w:val="00AC62E4"/>
    <w:rsid w:val="00AC6698"/>
    <w:rsid w:val="00AC6746"/>
    <w:rsid w:val="00AC6D33"/>
    <w:rsid w:val="00AC6E6A"/>
    <w:rsid w:val="00AC7359"/>
    <w:rsid w:val="00AC7685"/>
    <w:rsid w:val="00AC78B8"/>
    <w:rsid w:val="00AC7E0D"/>
    <w:rsid w:val="00AC7F73"/>
    <w:rsid w:val="00AD01D3"/>
    <w:rsid w:val="00AD02BF"/>
    <w:rsid w:val="00AD04E0"/>
    <w:rsid w:val="00AD084C"/>
    <w:rsid w:val="00AD0E8F"/>
    <w:rsid w:val="00AD0F5F"/>
    <w:rsid w:val="00AD1109"/>
    <w:rsid w:val="00AD1316"/>
    <w:rsid w:val="00AD155A"/>
    <w:rsid w:val="00AD1681"/>
    <w:rsid w:val="00AD203F"/>
    <w:rsid w:val="00AD20D0"/>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755"/>
    <w:rsid w:val="00AD7A23"/>
    <w:rsid w:val="00AD7B07"/>
    <w:rsid w:val="00AD7C8B"/>
    <w:rsid w:val="00AD7CCD"/>
    <w:rsid w:val="00AE0042"/>
    <w:rsid w:val="00AE0274"/>
    <w:rsid w:val="00AE02B8"/>
    <w:rsid w:val="00AE038A"/>
    <w:rsid w:val="00AE0477"/>
    <w:rsid w:val="00AE04EB"/>
    <w:rsid w:val="00AE060C"/>
    <w:rsid w:val="00AE070F"/>
    <w:rsid w:val="00AE08FC"/>
    <w:rsid w:val="00AE0F35"/>
    <w:rsid w:val="00AE10A7"/>
    <w:rsid w:val="00AE114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556"/>
    <w:rsid w:val="00AE3AC0"/>
    <w:rsid w:val="00AE3F39"/>
    <w:rsid w:val="00AE4225"/>
    <w:rsid w:val="00AE4342"/>
    <w:rsid w:val="00AE4495"/>
    <w:rsid w:val="00AE463A"/>
    <w:rsid w:val="00AE465E"/>
    <w:rsid w:val="00AE48F5"/>
    <w:rsid w:val="00AE50A7"/>
    <w:rsid w:val="00AE50DD"/>
    <w:rsid w:val="00AE50EC"/>
    <w:rsid w:val="00AE5132"/>
    <w:rsid w:val="00AE53E7"/>
    <w:rsid w:val="00AE543D"/>
    <w:rsid w:val="00AE56A1"/>
    <w:rsid w:val="00AE586B"/>
    <w:rsid w:val="00AE5CC7"/>
    <w:rsid w:val="00AE5D6B"/>
    <w:rsid w:val="00AE60F0"/>
    <w:rsid w:val="00AE6243"/>
    <w:rsid w:val="00AE68C4"/>
    <w:rsid w:val="00AE6994"/>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CC"/>
    <w:rsid w:val="00AF09EC"/>
    <w:rsid w:val="00AF0AD8"/>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AA8"/>
    <w:rsid w:val="00AF6DEA"/>
    <w:rsid w:val="00AF7077"/>
    <w:rsid w:val="00AF71A0"/>
    <w:rsid w:val="00AF72C2"/>
    <w:rsid w:val="00AF764A"/>
    <w:rsid w:val="00AF7A37"/>
    <w:rsid w:val="00B00478"/>
    <w:rsid w:val="00B006E8"/>
    <w:rsid w:val="00B00DD5"/>
    <w:rsid w:val="00B0104D"/>
    <w:rsid w:val="00B010FE"/>
    <w:rsid w:val="00B011A3"/>
    <w:rsid w:val="00B012B7"/>
    <w:rsid w:val="00B014E3"/>
    <w:rsid w:val="00B01619"/>
    <w:rsid w:val="00B017B4"/>
    <w:rsid w:val="00B017EA"/>
    <w:rsid w:val="00B01C80"/>
    <w:rsid w:val="00B01CDA"/>
    <w:rsid w:val="00B0215C"/>
    <w:rsid w:val="00B022FC"/>
    <w:rsid w:val="00B022FE"/>
    <w:rsid w:val="00B02469"/>
    <w:rsid w:val="00B02895"/>
    <w:rsid w:val="00B0289D"/>
    <w:rsid w:val="00B02B6D"/>
    <w:rsid w:val="00B03165"/>
    <w:rsid w:val="00B0382A"/>
    <w:rsid w:val="00B03CD6"/>
    <w:rsid w:val="00B0434A"/>
    <w:rsid w:val="00B0451B"/>
    <w:rsid w:val="00B045B7"/>
    <w:rsid w:val="00B04708"/>
    <w:rsid w:val="00B04944"/>
    <w:rsid w:val="00B05050"/>
    <w:rsid w:val="00B0537A"/>
    <w:rsid w:val="00B05382"/>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101F1"/>
    <w:rsid w:val="00B10351"/>
    <w:rsid w:val="00B10AE5"/>
    <w:rsid w:val="00B10F80"/>
    <w:rsid w:val="00B11052"/>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C1A"/>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E0D"/>
    <w:rsid w:val="00B21359"/>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14B"/>
    <w:rsid w:val="00B24597"/>
    <w:rsid w:val="00B247AB"/>
    <w:rsid w:val="00B24F10"/>
    <w:rsid w:val="00B24FE1"/>
    <w:rsid w:val="00B2539D"/>
    <w:rsid w:val="00B25660"/>
    <w:rsid w:val="00B25678"/>
    <w:rsid w:val="00B257AC"/>
    <w:rsid w:val="00B25AB0"/>
    <w:rsid w:val="00B26183"/>
    <w:rsid w:val="00B263FB"/>
    <w:rsid w:val="00B267D9"/>
    <w:rsid w:val="00B26D31"/>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25"/>
    <w:rsid w:val="00B30A22"/>
    <w:rsid w:val="00B30AC5"/>
    <w:rsid w:val="00B30AF2"/>
    <w:rsid w:val="00B30B75"/>
    <w:rsid w:val="00B30FF1"/>
    <w:rsid w:val="00B310D7"/>
    <w:rsid w:val="00B312EC"/>
    <w:rsid w:val="00B3139D"/>
    <w:rsid w:val="00B31495"/>
    <w:rsid w:val="00B31601"/>
    <w:rsid w:val="00B31A31"/>
    <w:rsid w:val="00B31D3E"/>
    <w:rsid w:val="00B31DDE"/>
    <w:rsid w:val="00B31E3E"/>
    <w:rsid w:val="00B31FA7"/>
    <w:rsid w:val="00B320BF"/>
    <w:rsid w:val="00B326A0"/>
    <w:rsid w:val="00B32970"/>
    <w:rsid w:val="00B330F6"/>
    <w:rsid w:val="00B33311"/>
    <w:rsid w:val="00B333CF"/>
    <w:rsid w:val="00B33C49"/>
    <w:rsid w:val="00B3409D"/>
    <w:rsid w:val="00B341F6"/>
    <w:rsid w:val="00B3435D"/>
    <w:rsid w:val="00B34464"/>
    <w:rsid w:val="00B34523"/>
    <w:rsid w:val="00B34531"/>
    <w:rsid w:val="00B3486E"/>
    <w:rsid w:val="00B34B0B"/>
    <w:rsid w:val="00B35590"/>
    <w:rsid w:val="00B35764"/>
    <w:rsid w:val="00B35852"/>
    <w:rsid w:val="00B35A9B"/>
    <w:rsid w:val="00B362D0"/>
    <w:rsid w:val="00B366BB"/>
    <w:rsid w:val="00B36887"/>
    <w:rsid w:val="00B36B7E"/>
    <w:rsid w:val="00B36D55"/>
    <w:rsid w:val="00B36DDB"/>
    <w:rsid w:val="00B3704C"/>
    <w:rsid w:val="00B3705D"/>
    <w:rsid w:val="00B372F5"/>
    <w:rsid w:val="00B3766E"/>
    <w:rsid w:val="00B3780F"/>
    <w:rsid w:val="00B37B59"/>
    <w:rsid w:val="00B37DF9"/>
    <w:rsid w:val="00B37F78"/>
    <w:rsid w:val="00B40568"/>
    <w:rsid w:val="00B407D3"/>
    <w:rsid w:val="00B40A02"/>
    <w:rsid w:val="00B40B3D"/>
    <w:rsid w:val="00B40EEC"/>
    <w:rsid w:val="00B40F77"/>
    <w:rsid w:val="00B4131F"/>
    <w:rsid w:val="00B413C0"/>
    <w:rsid w:val="00B4157C"/>
    <w:rsid w:val="00B41609"/>
    <w:rsid w:val="00B4165A"/>
    <w:rsid w:val="00B41C04"/>
    <w:rsid w:val="00B41C7D"/>
    <w:rsid w:val="00B41FA0"/>
    <w:rsid w:val="00B4207D"/>
    <w:rsid w:val="00B42285"/>
    <w:rsid w:val="00B42942"/>
    <w:rsid w:val="00B42ABC"/>
    <w:rsid w:val="00B42B2E"/>
    <w:rsid w:val="00B43158"/>
    <w:rsid w:val="00B43318"/>
    <w:rsid w:val="00B43396"/>
    <w:rsid w:val="00B433BF"/>
    <w:rsid w:val="00B433FC"/>
    <w:rsid w:val="00B437BF"/>
    <w:rsid w:val="00B43849"/>
    <w:rsid w:val="00B43C07"/>
    <w:rsid w:val="00B43E87"/>
    <w:rsid w:val="00B44090"/>
    <w:rsid w:val="00B446C4"/>
    <w:rsid w:val="00B449B7"/>
    <w:rsid w:val="00B44A92"/>
    <w:rsid w:val="00B44ACF"/>
    <w:rsid w:val="00B44EAB"/>
    <w:rsid w:val="00B460AC"/>
    <w:rsid w:val="00B46279"/>
    <w:rsid w:val="00B46634"/>
    <w:rsid w:val="00B46845"/>
    <w:rsid w:val="00B46FBF"/>
    <w:rsid w:val="00B47452"/>
    <w:rsid w:val="00B475CF"/>
    <w:rsid w:val="00B476D1"/>
    <w:rsid w:val="00B4778C"/>
    <w:rsid w:val="00B47903"/>
    <w:rsid w:val="00B47967"/>
    <w:rsid w:val="00B479E9"/>
    <w:rsid w:val="00B47D7C"/>
    <w:rsid w:val="00B50039"/>
    <w:rsid w:val="00B5072A"/>
    <w:rsid w:val="00B50D91"/>
    <w:rsid w:val="00B51186"/>
    <w:rsid w:val="00B51327"/>
    <w:rsid w:val="00B514F2"/>
    <w:rsid w:val="00B5150D"/>
    <w:rsid w:val="00B5171E"/>
    <w:rsid w:val="00B51B53"/>
    <w:rsid w:val="00B51C31"/>
    <w:rsid w:val="00B51E3A"/>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408"/>
    <w:rsid w:val="00B5582C"/>
    <w:rsid w:val="00B55A25"/>
    <w:rsid w:val="00B55E70"/>
    <w:rsid w:val="00B563A7"/>
    <w:rsid w:val="00B5686A"/>
    <w:rsid w:val="00B56D97"/>
    <w:rsid w:val="00B5708D"/>
    <w:rsid w:val="00B570EE"/>
    <w:rsid w:val="00B5743E"/>
    <w:rsid w:val="00B57477"/>
    <w:rsid w:val="00B574C7"/>
    <w:rsid w:val="00B57DCA"/>
    <w:rsid w:val="00B6015F"/>
    <w:rsid w:val="00B6066E"/>
    <w:rsid w:val="00B60F5A"/>
    <w:rsid w:val="00B61412"/>
    <w:rsid w:val="00B61864"/>
    <w:rsid w:val="00B61B84"/>
    <w:rsid w:val="00B61DC4"/>
    <w:rsid w:val="00B61DE8"/>
    <w:rsid w:val="00B621FE"/>
    <w:rsid w:val="00B624E5"/>
    <w:rsid w:val="00B62808"/>
    <w:rsid w:val="00B62984"/>
    <w:rsid w:val="00B632AA"/>
    <w:rsid w:val="00B636AE"/>
    <w:rsid w:val="00B639B9"/>
    <w:rsid w:val="00B63AE0"/>
    <w:rsid w:val="00B63BBD"/>
    <w:rsid w:val="00B63DB5"/>
    <w:rsid w:val="00B6415C"/>
    <w:rsid w:val="00B641F9"/>
    <w:rsid w:val="00B65043"/>
    <w:rsid w:val="00B6590F"/>
    <w:rsid w:val="00B65939"/>
    <w:rsid w:val="00B65C44"/>
    <w:rsid w:val="00B65C57"/>
    <w:rsid w:val="00B65E98"/>
    <w:rsid w:val="00B65EF6"/>
    <w:rsid w:val="00B662A8"/>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9B9"/>
    <w:rsid w:val="00B71D92"/>
    <w:rsid w:val="00B71D9E"/>
    <w:rsid w:val="00B71E7C"/>
    <w:rsid w:val="00B71F19"/>
    <w:rsid w:val="00B72202"/>
    <w:rsid w:val="00B722A3"/>
    <w:rsid w:val="00B722CD"/>
    <w:rsid w:val="00B724C3"/>
    <w:rsid w:val="00B728E5"/>
    <w:rsid w:val="00B72DAE"/>
    <w:rsid w:val="00B731F0"/>
    <w:rsid w:val="00B733A2"/>
    <w:rsid w:val="00B7342E"/>
    <w:rsid w:val="00B734BF"/>
    <w:rsid w:val="00B73546"/>
    <w:rsid w:val="00B73629"/>
    <w:rsid w:val="00B736B5"/>
    <w:rsid w:val="00B73B71"/>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977"/>
    <w:rsid w:val="00B76A06"/>
    <w:rsid w:val="00B7718E"/>
    <w:rsid w:val="00B772DD"/>
    <w:rsid w:val="00B77CFD"/>
    <w:rsid w:val="00B80409"/>
    <w:rsid w:val="00B80692"/>
    <w:rsid w:val="00B80992"/>
    <w:rsid w:val="00B80AAC"/>
    <w:rsid w:val="00B80BAB"/>
    <w:rsid w:val="00B80D07"/>
    <w:rsid w:val="00B80DE9"/>
    <w:rsid w:val="00B8123C"/>
    <w:rsid w:val="00B814D9"/>
    <w:rsid w:val="00B815C2"/>
    <w:rsid w:val="00B817A2"/>
    <w:rsid w:val="00B817E7"/>
    <w:rsid w:val="00B81B31"/>
    <w:rsid w:val="00B81BE0"/>
    <w:rsid w:val="00B81F1C"/>
    <w:rsid w:val="00B82716"/>
    <w:rsid w:val="00B82754"/>
    <w:rsid w:val="00B82CE5"/>
    <w:rsid w:val="00B82D77"/>
    <w:rsid w:val="00B82FD5"/>
    <w:rsid w:val="00B83089"/>
    <w:rsid w:val="00B8364A"/>
    <w:rsid w:val="00B8365A"/>
    <w:rsid w:val="00B8369D"/>
    <w:rsid w:val="00B83980"/>
    <w:rsid w:val="00B83D2B"/>
    <w:rsid w:val="00B83D39"/>
    <w:rsid w:val="00B840D4"/>
    <w:rsid w:val="00B843B5"/>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7285"/>
    <w:rsid w:val="00B872ED"/>
    <w:rsid w:val="00B8766D"/>
    <w:rsid w:val="00B8794B"/>
    <w:rsid w:val="00B8795B"/>
    <w:rsid w:val="00B87A37"/>
    <w:rsid w:val="00B87ABC"/>
    <w:rsid w:val="00B87BB2"/>
    <w:rsid w:val="00B87FBC"/>
    <w:rsid w:val="00B902EF"/>
    <w:rsid w:val="00B90570"/>
    <w:rsid w:val="00B90B5A"/>
    <w:rsid w:val="00B90C92"/>
    <w:rsid w:val="00B911E7"/>
    <w:rsid w:val="00B91CAA"/>
    <w:rsid w:val="00B92DAC"/>
    <w:rsid w:val="00B92F24"/>
    <w:rsid w:val="00B93401"/>
    <w:rsid w:val="00B934AC"/>
    <w:rsid w:val="00B936CE"/>
    <w:rsid w:val="00B9511E"/>
    <w:rsid w:val="00B954A5"/>
    <w:rsid w:val="00B95A59"/>
    <w:rsid w:val="00B95D9B"/>
    <w:rsid w:val="00B95EF4"/>
    <w:rsid w:val="00B95EF5"/>
    <w:rsid w:val="00B961C9"/>
    <w:rsid w:val="00B9648B"/>
    <w:rsid w:val="00B964A1"/>
    <w:rsid w:val="00B96935"/>
    <w:rsid w:val="00B96AC8"/>
    <w:rsid w:val="00B96AF1"/>
    <w:rsid w:val="00B96BB7"/>
    <w:rsid w:val="00B96CC7"/>
    <w:rsid w:val="00B97164"/>
    <w:rsid w:val="00B9733D"/>
    <w:rsid w:val="00B97FB7"/>
    <w:rsid w:val="00BA0463"/>
    <w:rsid w:val="00BA0D3A"/>
    <w:rsid w:val="00BA10EB"/>
    <w:rsid w:val="00BA1115"/>
    <w:rsid w:val="00BA1178"/>
    <w:rsid w:val="00BA13E2"/>
    <w:rsid w:val="00BA16E0"/>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F40"/>
    <w:rsid w:val="00BA40D7"/>
    <w:rsid w:val="00BA4239"/>
    <w:rsid w:val="00BA50B6"/>
    <w:rsid w:val="00BA52AF"/>
    <w:rsid w:val="00BA561E"/>
    <w:rsid w:val="00BA567C"/>
    <w:rsid w:val="00BA5900"/>
    <w:rsid w:val="00BA5BA1"/>
    <w:rsid w:val="00BA5CED"/>
    <w:rsid w:val="00BA5D40"/>
    <w:rsid w:val="00BA66E8"/>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B21"/>
    <w:rsid w:val="00BB1DDD"/>
    <w:rsid w:val="00BB283E"/>
    <w:rsid w:val="00BB2AE3"/>
    <w:rsid w:val="00BB2ED8"/>
    <w:rsid w:val="00BB301D"/>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149"/>
    <w:rsid w:val="00BC13AE"/>
    <w:rsid w:val="00BC1786"/>
    <w:rsid w:val="00BC18EF"/>
    <w:rsid w:val="00BC1A9E"/>
    <w:rsid w:val="00BC1D8A"/>
    <w:rsid w:val="00BC237A"/>
    <w:rsid w:val="00BC2600"/>
    <w:rsid w:val="00BC2695"/>
    <w:rsid w:val="00BC2817"/>
    <w:rsid w:val="00BC2F32"/>
    <w:rsid w:val="00BC2FCD"/>
    <w:rsid w:val="00BC31E7"/>
    <w:rsid w:val="00BC35A8"/>
    <w:rsid w:val="00BC35AF"/>
    <w:rsid w:val="00BC3651"/>
    <w:rsid w:val="00BC39AE"/>
    <w:rsid w:val="00BC3A2F"/>
    <w:rsid w:val="00BC3ABC"/>
    <w:rsid w:val="00BC3C74"/>
    <w:rsid w:val="00BC3F24"/>
    <w:rsid w:val="00BC3FB3"/>
    <w:rsid w:val="00BC4436"/>
    <w:rsid w:val="00BC4E1E"/>
    <w:rsid w:val="00BC4E3E"/>
    <w:rsid w:val="00BC4E4B"/>
    <w:rsid w:val="00BC4EA9"/>
    <w:rsid w:val="00BC50C1"/>
    <w:rsid w:val="00BC53C7"/>
    <w:rsid w:val="00BC5453"/>
    <w:rsid w:val="00BC57F9"/>
    <w:rsid w:val="00BC5833"/>
    <w:rsid w:val="00BC5996"/>
    <w:rsid w:val="00BC5A60"/>
    <w:rsid w:val="00BC5FAB"/>
    <w:rsid w:val="00BC62B8"/>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253"/>
    <w:rsid w:val="00BD251F"/>
    <w:rsid w:val="00BD260E"/>
    <w:rsid w:val="00BD2EB7"/>
    <w:rsid w:val="00BD2F5E"/>
    <w:rsid w:val="00BD303F"/>
    <w:rsid w:val="00BD30CB"/>
    <w:rsid w:val="00BD3428"/>
    <w:rsid w:val="00BD36C4"/>
    <w:rsid w:val="00BD373C"/>
    <w:rsid w:val="00BD3C7F"/>
    <w:rsid w:val="00BD3DA3"/>
    <w:rsid w:val="00BD3F7B"/>
    <w:rsid w:val="00BD4455"/>
    <w:rsid w:val="00BD49C6"/>
    <w:rsid w:val="00BD4CB4"/>
    <w:rsid w:val="00BD4DB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8FA"/>
    <w:rsid w:val="00BE69F5"/>
    <w:rsid w:val="00BE6BA3"/>
    <w:rsid w:val="00BE6BFB"/>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6CC"/>
    <w:rsid w:val="00BF1E1F"/>
    <w:rsid w:val="00BF1ED8"/>
    <w:rsid w:val="00BF23E7"/>
    <w:rsid w:val="00BF272D"/>
    <w:rsid w:val="00BF294B"/>
    <w:rsid w:val="00BF2B41"/>
    <w:rsid w:val="00BF2D38"/>
    <w:rsid w:val="00BF2DF0"/>
    <w:rsid w:val="00BF31C7"/>
    <w:rsid w:val="00BF3458"/>
    <w:rsid w:val="00BF34EF"/>
    <w:rsid w:val="00BF400D"/>
    <w:rsid w:val="00BF4BDA"/>
    <w:rsid w:val="00BF4C72"/>
    <w:rsid w:val="00BF4D5B"/>
    <w:rsid w:val="00BF53B1"/>
    <w:rsid w:val="00BF5F10"/>
    <w:rsid w:val="00BF611E"/>
    <w:rsid w:val="00BF616C"/>
    <w:rsid w:val="00BF67C1"/>
    <w:rsid w:val="00BF6A59"/>
    <w:rsid w:val="00BF6A68"/>
    <w:rsid w:val="00BF6E1D"/>
    <w:rsid w:val="00BF70A6"/>
    <w:rsid w:val="00BF71D8"/>
    <w:rsid w:val="00BF7365"/>
    <w:rsid w:val="00BF7B4F"/>
    <w:rsid w:val="00BF7CF2"/>
    <w:rsid w:val="00BF7FF5"/>
    <w:rsid w:val="00C00048"/>
    <w:rsid w:val="00C007E0"/>
    <w:rsid w:val="00C00821"/>
    <w:rsid w:val="00C0089E"/>
    <w:rsid w:val="00C00ABC"/>
    <w:rsid w:val="00C01005"/>
    <w:rsid w:val="00C012A1"/>
    <w:rsid w:val="00C0196B"/>
    <w:rsid w:val="00C0197D"/>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76D"/>
    <w:rsid w:val="00C058A6"/>
    <w:rsid w:val="00C05918"/>
    <w:rsid w:val="00C05B9C"/>
    <w:rsid w:val="00C05EAC"/>
    <w:rsid w:val="00C0611C"/>
    <w:rsid w:val="00C0632B"/>
    <w:rsid w:val="00C063BC"/>
    <w:rsid w:val="00C064DF"/>
    <w:rsid w:val="00C06633"/>
    <w:rsid w:val="00C067B8"/>
    <w:rsid w:val="00C06829"/>
    <w:rsid w:val="00C068FA"/>
    <w:rsid w:val="00C06DC6"/>
    <w:rsid w:val="00C0717A"/>
    <w:rsid w:val="00C074C9"/>
    <w:rsid w:val="00C079F7"/>
    <w:rsid w:val="00C07BA6"/>
    <w:rsid w:val="00C07E74"/>
    <w:rsid w:val="00C10282"/>
    <w:rsid w:val="00C102E1"/>
    <w:rsid w:val="00C105A8"/>
    <w:rsid w:val="00C10AD9"/>
    <w:rsid w:val="00C10E44"/>
    <w:rsid w:val="00C1138E"/>
    <w:rsid w:val="00C116C7"/>
    <w:rsid w:val="00C1173C"/>
    <w:rsid w:val="00C117BE"/>
    <w:rsid w:val="00C11B5F"/>
    <w:rsid w:val="00C11DEA"/>
    <w:rsid w:val="00C12132"/>
    <w:rsid w:val="00C126B6"/>
    <w:rsid w:val="00C1273D"/>
    <w:rsid w:val="00C1317F"/>
    <w:rsid w:val="00C1340F"/>
    <w:rsid w:val="00C13501"/>
    <w:rsid w:val="00C1359F"/>
    <w:rsid w:val="00C13618"/>
    <w:rsid w:val="00C136CD"/>
    <w:rsid w:val="00C13F66"/>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B7F"/>
    <w:rsid w:val="00C20C95"/>
    <w:rsid w:val="00C20CEE"/>
    <w:rsid w:val="00C20EE8"/>
    <w:rsid w:val="00C2105A"/>
    <w:rsid w:val="00C210E0"/>
    <w:rsid w:val="00C21185"/>
    <w:rsid w:val="00C211DD"/>
    <w:rsid w:val="00C214D0"/>
    <w:rsid w:val="00C21647"/>
    <w:rsid w:val="00C21AE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517"/>
    <w:rsid w:val="00C2569E"/>
    <w:rsid w:val="00C2589E"/>
    <w:rsid w:val="00C258AE"/>
    <w:rsid w:val="00C259D5"/>
    <w:rsid w:val="00C25A1E"/>
    <w:rsid w:val="00C25C0B"/>
    <w:rsid w:val="00C25F90"/>
    <w:rsid w:val="00C26527"/>
    <w:rsid w:val="00C26576"/>
    <w:rsid w:val="00C26A46"/>
    <w:rsid w:val="00C270E9"/>
    <w:rsid w:val="00C27766"/>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581"/>
    <w:rsid w:val="00C328BF"/>
    <w:rsid w:val="00C329C7"/>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A58"/>
    <w:rsid w:val="00C360E9"/>
    <w:rsid w:val="00C364C9"/>
    <w:rsid w:val="00C366CB"/>
    <w:rsid w:val="00C367A9"/>
    <w:rsid w:val="00C36A16"/>
    <w:rsid w:val="00C36B01"/>
    <w:rsid w:val="00C36F4F"/>
    <w:rsid w:val="00C3703F"/>
    <w:rsid w:val="00C3733D"/>
    <w:rsid w:val="00C3753E"/>
    <w:rsid w:val="00C40662"/>
    <w:rsid w:val="00C40CEF"/>
    <w:rsid w:val="00C40DC8"/>
    <w:rsid w:val="00C414F3"/>
    <w:rsid w:val="00C415D1"/>
    <w:rsid w:val="00C4196A"/>
    <w:rsid w:val="00C419E1"/>
    <w:rsid w:val="00C421E8"/>
    <w:rsid w:val="00C4252E"/>
    <w:rsid w:val="00C425B4"/>
    <w:rsid w:val="00C42733"/>
    <w:rsid w:val="00C42EFE"/>
    <w:rsid w:val="00C42FA7"/>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D8F"/>
    <w:rsid w:val="00C47167"/>
    <w:rsid w:val="00C473EE"/>
    <w:rsid w:val="00C4760E"/>
    <w:rsid w:val="00C476B3"/>
    <w:rsid w:val="00C4770C"/>
    <w:rsid w:val="00C5012D"/>
    <w:rsid w:val="00C503C3"/>
    <w:rsid w:val="00C509FF"/>
    <w:rsid w:val="00C50D29"/>
    <w:rsid w:val="00C50E37"/>
    <w:rsid w:val="00C510D4"/>
    <w:rsid w:val="00C51197"/>
    <w:rsid w:val="00C51EE3"/>
    <w:rsid w:val="00C52401"/>
    <w:rsid w:val="00C525A0"/>
    <w:rsid w:val="00C52993"/>
    <w:rsid w:val="00C529FA"/>
    <w:rsid w:val="00C52A29"/>
    <w:rsid w:val="00C52E95"/>
    <w:rsid w:val="00C52FFA"/>
    <w:rsid w:val="00C534C3"/>
    <w:rsid w:val="00C53927"/>
    <w:rsid w:val="00C53B09"/>
    <w:rsid w:val="00C53B8F"/>
    <w:rsid w:val="00C53CDA"/>
    <w:rsid w:val="00C53EDE"/>
    <w:rsid w:val="00C53FD6"/>
    <w:rsid w:val="00C5458E"/>
    <w:rsid w:val="00C545B7"/>
    <w:rsid w:val="00C545E1"/>
    <w:rsid w:val="00C54719"/>
    <w:rsid w:val="00C5484E"/>
    <w:rsid w:val="00C54C1F"/>
    <w:rsid w:val="00C54CC1"/>
    <w:rsid w:val="00C54E64"/>
    <w:rsid w:val="00C552C3"/>
    <w:rsid w:val="00C5539C"/>
    <w:rsid w:val="00C555A3"/>
    <w:rsid w:val="00C559EF"/>
    <w:rsid w:val="00C55FF5"/>
    <w:rsid w:val="00C56020"/>
    <w:rsid w:val="00C56202"/>
    <w:rsid w:val="00C5633C"/>
    <w:rsid w:val="00C56C5C"/>
    <w:rsid w:val="00C56CCB"/>
    <w:rsid w:val="00C56F4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F3"/>
    <w:rsid w:val="00C62C61"/>
    <w:rsid w:val="00C62C70"/>
    <w:rsid w:val="00C633AA"/>
    <w:rsid w:val="00C6348C"/>
    <w:rsid w:val="00C63834"/>
    <w:rsid w:val="00C638AE"/>
    <w:rsid w:val="00C639B9"/>
    <w:rsid w:val="00C63C2C"/>
    <w:rsid w:val="00C63C75"/>
    <w:rsid w:val="00C641ED"/>
    <w:rsid w:val="00C643AC"/>
    <w:rsid w:val="00C644ED"/>
    <w:rsid w:val="00C646A0"/>
    <w:rsid w:val="00C64829"/>
    <w:rsid w:val="00C64D76"/>
    <w:rsid w:val="00C64E91"/>
    <w:rsid w:val="00C6536D"/>
    <w:rsid w:val="00C65776"/>
    <w:rsid w:val="00C65814"/>
    <w:rsid w:val="00C658AB"/>
    <w:rsid w:val="00C65C56"/>
    <w:rsid w:val="00C65DA1"/>
    <w:rsid w:val="00C66355"/>
    <w:rsid w:val="00C663BF"/>
    <w:rsid w:val="00C66667"/>
    <w:rsid w:val="00C66893"/>
    <w:rsid w:val="00C66B71"/>
    <w:rsid w:val="00C66CA4"/>
    <w:rsid w:val="00C66EE3"/>
    <w:rsid w:val="00C66F0A"/>
    <w:rsid w:val="00C67020"/>
    <w:rsid w:val="00C67E58"/>
    <w:rsid w:val="00C67EFD"/>
    <w:rsid w:val="00C70320"/>
    <w:rsid w:val="00C7061B"/>
    <w:rsid w:val="00C70FE1"/>
    <w:rsid w:val="00C71007"/>
    <w:rsid w:val="00C71631"/>
    <w:rsid w:val="00C71815"/>
    <w:rsid w:val="00C71906"/>
    <w:rsid w:val="00C71EBD"/>
    <w:rsid w:val="00C7208E"/>
    <w:rsid w:val="00C724E8"/>
    <w:rsid w:val="00C72685"/>
    <w:rsid w:val="00C72730"/>
    <w:rsid w:val="00C7295B"/>
    <w:rsid w:val="00C7301F"/>
    <w:rsid w:val="00C734D8"/>
    <w:rsid w:val="00C73926"/>
    <w:rsid w:val="00C73C17"/>
    <w:rsid w:val="00C7415D"/>
    <w:rsid w:val="00C7415E"/>
    <w:rsid w:val="00C742B3"/>
    <w:rsid w:val="00C742DE"/>
    <w:rsid w:val="00C74395"/>
    <w:rsid w:val="00C74879"/>
    <w:rsid w:val="00C74DA5"/>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74A5"/>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6C9"/>
    <w:rsid w:val="00C82753"/>
    <w:rsid w:val="00C828C5"/>
    <w:rsid w:val="00C82A17"/>
    <w:rsid w:val="00C82B1E"/>
    <w:rsid w:val="00C8323A"/>
    <w:rsid w:val="00C83977"/>
    <w:rsid w:val="00C83B14"/>
    <w:rsid w:val="00C83D1E"/>
    <w:rsid w:val="00C83E5E"/>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FB5"/>
    <w:rsid w:val="00C902B1"/>
    <w:rsid w:val="00C9031C"/>
    <w:rsid w:val="00C90379"/>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6C"/>
    <w:rsid w:val="00C95474"/>
    <w:rsid w:val="00C95715"/>
    <w:rsid w:val="00C95CAF"/>
    <w:rsid w:val="00C95ED1"/>
    <w:rsid w:val="00C95EDF"/>
    <w:rsid w:val="00C96004"/>
    <w:rsid w:val="00C96258"/>
    <w:rsid w:val="00C964FD"/>
    <w:rsid w:val="00C96696"/>
    <w:rsid w:val="00C96D60"/>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DE"/>
    <w:rsid w:val="00CB6822"/>
    <w:rsid w:val="00CB70A8"/>
    <w:rsid w:val="00CB73F6"/>
    <w:rsid w:val="00CB73F9"/>
    <w:rsid w:val="00CB747C"/>
    <w:rsid w:val="00CB76FB"/>
    <w:rsid w:val="00CB7C26"/>
    <w:rsid w:val="00CB7E92"/>
    <w:rsid w:val="00CB7F0E"/>
    <w:rsid w:val="00CB7F96"/>
    <w:rsid w:val="00CC01EB"/>
    <w:rsid w:val="00CC04DF"/>
    <w:rsid w:val="00CC0CB3"/>
    <w:rsid w:val="00CC145D"/>
    <w:rsid w:val="00CC1CDD"/>
    <w:rsid w:val="00CC1E9E"/>
    <w:rsid w:val="00CC20B8"/>
    <w:rsid w:val="00CC212F"/>
    <w:rsid w:val="00CC228B"/>
    <w:rsid w:val="00CC22B3"/>
    <w:rsid w:val="00CC2827"/>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EE"/>
    <w:rsid w:val="00CC632F"/>
    <w:rsid w:val="00CC682F"/>
    <w:rsid w:val="00CC6924"/>
    <w:rsid w:val="00CC7875"/>
    <w:rsid w:val="00CC7BFA"/>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A89"/>
    <w:rsid w:val="00CD2C36"/>
    <w:rsid w:val="00CD2D9E"/>
    <w:rsid w:val="00CD2EFA"/>
    <w:rsid w:val="00CD3848"/>
    <w:rsid w:val="00CD38C9"/>
    <w:rsid w:val="00CD3F6C"/>
    <w:rsid w:val="00CD41AD"/>
    <w:rsid w:val="00CD41B9"/>
    <w:rsid w:val="00CD43C4"/>
    <w:rsid w:val="00CD4447"/>
    <w:rsid w:val="00CD476A"/>
    <w:rsid w:val="00CD4819"/>
    <w:rsid w:val="00CD49DD"/>
    <w:rsid w:val="00CD4A6B"/>
    <w:rsid w:val="00CD4BF3"/>
    <w:rsid w:val="00CD4E29"/>
    <w:rsid w:val="00CD5847"/>
    <w:rsid w:val="00CD5A01"/>
    <w:rsid w:val="00CD5DDA"/>
    <w:rsid w:val="00CD5E55"/>
    <w:rsid w:val="00CD5E86"/>
    <w:rsid w:val="00CD6189"/>
    <w:rsid w:val="00CD655F"/>
    <w:rsid w:val="00CD6CA5"/>
    <w:rsid w:val="00CD71C9"/>
    <w:rsid w:val="00CD7496"/>
    <w:rsid w:val="00CE05F2"/>
    <w:rsid w:val="00CE090A"/>
    <w:rsid w:val="00CE09B6"/>
    <w:rsid w:val="00CE0D51"/>
    <w:rsid w:val="00CE0F09"/>
    <w:rsid w:val="00CE0F85"/>
    <w:rsid w:val="00CE1125"/>
    <w:rsid w:val="00CE175E"/>
    <w:rsid w:val="00CE192C"/>
    <w:rsid w:val="00CE1B94"/>
    <w:rsid w:val="00CE1BA7"/>
    <w:rsid w:val="00CE21FE"/>
    <w:rsid w:val="00CE229B"/>
    <w:rsid w:val="00CE2539"/>
    <w:rsid w:val="00CE29A5"/>
    <w:rsid w:val="00CE2E71"/>
    <w:rsid w:val="00CE33DC"/>
    <w:rsid w:val="00CE34DC"/>
    <w:rsid w:val="00CE381C"/>
    <w:rsid w:val="00CE40D2"/>
    <w:rsid w:val="00CE42E3"/>
    <w:rsid w:val="00CE430A"/>
    <w:rsid w:val="00CE4522"/>
    <w:rsid w:val="00CE4A79"/>
    <w:rsid w:val="00CE4AC7"/>
    <w:rsid w:val="00CE4D0E"/>
    <w:rsid w:val="00CE4E06"/>
    <w:rsid w:val="00CE4FE3"/>
    <w:rsid w:val="00CE547B"/>
    <w:rsid w:val="00CE5905"/>
    <w:rsid w:val="00CE5B12"/>
    <w:rsid w:val="00CE5D05"/>
    <w:rsid w:val="00CE5D29"/>
    <w:rsid w:val="00CE5EDE"/>
    <w:rsid w:val="00CE5F66"/>
    <w:rsid w:val="00CE6182"/>
    <w:rsid w:val="00CE66B7"/>
    <w:rsid w:val="00CE6892"/>
    <w:rsid w:val="00CE727C"/>
    <w:rsid w:val="00CE7308"/>
    <w:rsid w:val="00CE7A20"/>
    <w:rsid w:val="00CE7A51"/>
    <w:rsid w:val="00CF0234"/>
    <w:rsid w:val="00CF0315"/>
    <w:rsid w:val="00CF07C6"/>
    <w:rsid w:val="00CF0A76"/>
    <w:rsid w:val="00CF1073"/>
    <w:rsid w:val="00CF1454"/>
    <w:rsid w:val="00CF14D5"/>
    <w:rsid w:val="00CF15C3"/>
    <w:rsid w:val="00CF1985"/>
    <w:rsid w:val="00CF19EE"/>
    <w:rsid w:val="00CF1AC7"/>
    <w:rsid w:val="00CF1B22"/>
    <w:rsid w:val="00CF1BB8"/>
    <w:rsid w:val="00CF1C9C"/>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61A8"/>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9B"/>
    <w:rsid w:val="00D0106D"/>
    <w:rsid w:val="00D01296"/>
    <w:rsid w:val="00D0138A"/>
    <w:rsid w:val="00D01832"/>
    <w:rsid w:val="00D0201D"/>
    <w:rsid w:val="00D021C1"/>
    <w:rsid w:val="00D02268"/>
    <w:rsid w:val="00D02785"/>
    <w:rsid w:val="00D02810"/>
    <w:rsid w:val="00D02F36"/>
    <w:rsid w:val="00D034DA"/>
    <w:rsid w:val="00D03638"/>
    <w:rsid w:val="00D03C29"/>
    <w:rsid w:val="00D03C49"/>
    <w:rsid w:val="00D042CB"/>
    <w:rsid w:val="00D04CDB"/>
    <w:rsid w:val="00D04F0C"/>
    <w:rsid w:val="00D0515F"/>
    <w:rsid w:val="00D0525A"/>
    <w:rsid w:val="00D0545F"/>
    <w:rsid w:val="00D05515"/>
    <w:rsid w:val="00D05548"/>
    <w:rsid w:val="00D05A46"/>
    <w:rsid w:val="00D05C31"/>
    <w:rsid w:val="00D05D78"/>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1004"/>
    <w:rsid w:val="00D11308"/>
    <w:rsid w:val="00D1165C"/>
    <w:rsid w:val="00D11744"/>
    <w:rsid w:val="00D1192F"/>
    <w:rsid w:val="00D11A99"/>
    <w:rsid w:val="00D11B0B"/>
    <w:rsid w:val="00D11B7A"/>
    <w:rsid w:val="00D11CDB"/>
    <w:rsid w:val="00D11D5F"/>
    <w:rsid w:val="00D11D82"/>
    <w:rsid w:val="00D11EBB"/>
    <w:rsid w:val="00D11F67"/>
    <w:rsid w:val="00D1219F"/>
    <w:rsid w:val="00D12395"/>
    <w:rsid w:val="00D12912"/>
    <w:rsid w:val="00D1295E"/>
    <w:rsid w:val="00D12C60"/>
    <w:rsid w:val="00D12F51"/>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ABE"/>
    <w:rsid w:val="00D17E45"/>
    <w:rsid w:val="00D20230"/>
    <w:rsid w:val="00D20386"/>
    <w:rsid w:val="00D2063C"/>
    <w:rsid w:val="00D20B18"/>
    <w:rsid w:val="00D21032"/>
    <w:rsid w:val="00D2109C"/>
    <w:rsid w:val="00D2112A"/>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65"/>
    <w:rsid w:val="00D23B51"/>
    <w:rsid w:val="00D240ED"/>
    <w:rsid w:val="00D2438E"/>
    <w:rsid w:val="00D2441A"/>
    <w:rsid w:val="00D245A9"/>
    <w:rsid w:val="00D24D2E"/>
    <w:rsid w:val="00D24E68"/>
    <w:rsid w:val="00D24FF8"/>
    <w:rsid w:val="00D2540B"/>
    <w:rsid w:val="00D25984"/>
    <w:rsid w:val="00D25D68"/>
    <w:rsid w:val="00D262A8"/>
    <w:rsid w:val="00D263A7"/>
    <w:rsid w:val="00D2674D"/>
    <w:rsid w:val="00D26797"/>
    <w:rsid w:val="00D268D0"/>
    <w:rsid w:val="00D271E5"/>
    <w:rsid w:val="00D273C5"/>
    <w:rsid w:val="00D27437"/>
    <w:rsid w:val="00D2750A"/>
    <w:rsid w:val="00D2778F"/>
    <w:rsid w:val="00D2791F"/>
    <w:rsid w:val="00D279FA"/>
    <w:rsid w:val="00D27B92"/>
    <w:rsid w:val="00D27D99"/>
    <w:rsid w:val="00D27F34"/>
    <w:rsid w:val="00D3072C"/>
    <w:rsid w:val="00D30744"/>
    <w:rsid w:val="00D30EF2"/>
    <w:rsid w:val="00D313A0"/>
    <w:rsid w:val="00D31FA1"/>
    <w:rsid w:val="00D321CB"/>
    <w:rsid w:val="00D32247"/>
    <w:rsid w:val="00D331BF"/>
    <w:rsid w:val="00D333C9"/>
    <w:rsid w:val="00D333EB"/>
    <w:rsid w:val="00D3344B"/>
    <w:rsid w:val="00D3367D"/>
    <w:rsid w:val="00D33963"/>
    <w:rsid w:val="00D339A5"/>
    <w:rsid w:val="00D33B5B"/>
    <w:rsid w:val="00D33B69"/>
    <w:rsid w:val="00D33E15"/>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64B"/>
    <w:rsid w:val="00D40762"/>
    <w:rsid w:val="00D407C1"/>
    <w:rsid w:val="00D40C96"/>
    <w:rsid w:val="00D40D95"/>
    <w:rsid w:val="00D40D9E"/>
    <w:rsid w:val="00D40DDF"/>
    <w:rsid w:val="00D40E4B"/>
    <w:rsid w:val="00D40E98"/>
    <w:rsid w:val="00D4100D"/>
    <w:rsid w:val="00D41048"/>
    <w:rsid w:val="00D41094"/>
    <w:rsid w:val="00D411FE"/>
    <w:rsid w:val="00D414D9"/>
    <w:rsid w:val="00D41EF5"/>
    <w:rsid w:val="00D420AF"/>
    <w:rsid w:val="00D42202"/>
    <w:rsid w:val="00D422FF"/>
    <w:rsid w:val="00D427AC"/>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23E"/>
    <w:rsid w:val="00D44D03"/>
    <w:rsid w:val="00D44D6F"/>
    <w:rsid w:val="00D44E5C"/>
    <w:rsid w:val="00D45547"/>
    <w:rsid w:val="00D460A8"/>
    <w:rsid w:val="00D460CE"/>
    <w:rsid w:val="00D46398"/>
    <w:rsid w:val="00D46412"/>
    <w:rsid w:val="00D46BE2"/>
    <w:rsid w:val="00D46E9E"/>
    <w:rsid w:val="00D47336"/>
    <w:rsid w:val="00D47651"/>
    <w:rsid w:val="00D4793D"/>
    <w:rsid w:val="00D47D7E"/>
    <w:rsid w:val="00D5012A"/>
    <w:rsid w:val="00D50471"/>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C6"/>
    <w:rsid w:val="00D53F07"/>
    <w:rsid w:val="00D54016"/>
    <w:rsid w:val="00D541BE"/>
    <w:rsid w:val="00D5423C"/>
    <w:rsid w:val="00D54421"/>
    <w:rsid w:val="00D545B5"/>
    <w:rsid w:val="00D54624"/>
    <w:rsid w:val="00D54746"/>
    <w:rsid w:val="00D54A2A"/>
    <w:rsid w:val="00D54B93"/>
    <w:rsid w:val="00D5510A"/>
    <w:rsid w:val="00D552ED"/>
    <w:rsid w:val="00D559CC"/>
    <w:rsid w:val="00D55BDD"/>
    <w:rsid w:val="00D560CE"/>
    <w:rsid w:val="00D56250"/>
    <w:rsid w:val="00D56536"/>
    <w:rsid w:val="00D5655E"/>
    <w:rsid w:val="00D56988"/>
    <w:rsid w:val="00D56B4C"/>
    <w:rsid w:val="00D56C1E"/>
    <w:rsid w:val="00D57286"/>
    <w:rsid w:val="00D572B9"/>
    <w:rsid w:val="00D57372"/>
    <w:rsid w:val="00D577DD"/>
    <w:rsid w:val="00D57B45"/>
    <w:rsid w:val="00D600C2"/>
    <w:rsid w:val="00D603FF"/>
    <w:rsid w:val="00D60866"/>
    <w:rsid w:val="00D60A13"/>
    <w:rsid w:val="00D60DA6"/>
    <w:rsid w:val="00D60F4B"/>
    <w:rsid w:val="00D6116E"/>
    <w:rsid w:val="00D6157A"/>
    <w:rsid w:val="00D61714"/>
    <w:rsid w:val="00D61834"/>
    <w:rsid w:val="00D61844"/>
    <w:rsid w:val="00D6189E"/>
    <w:rsid w:val="00D61AFA"/>
    <w:rsid w:val="00D61E0A"/>
    <w:rsid w:val="00D62356"/>
    <w:rsid w:val="00D626E1"/>
    <w:rsid w:val="00D62AA5"/>
    <w:rsid w:val="00D62D92"/>
    <w:rsid w:val="00D62DBB"/>
    <w:rsid w:val="00D630C3"/>
    <w:rsid w:val="00D634F1"/>
    <w:rsid w:val="00D634FE"/>
    <w:rsid w:val="00D6364D"/>
    <w:rsid w:val="00D63754"/>
    <w:rsid w:val="00D6385B"/>
    <w:rsid w:val="00D63926"/>
    <w:rsid w:val="00D63B59"/>
    <w:rsid w:val="00D63C3F"/>
    <w:rsid w:val="00D63D0A"/>
    <w:rsid w:val="00D63DCF"/>
    <w:rsid w:val="00D63FF3"/>
    <w:rsid w:val="00D64526"/>
    <w:rsid w:val="00D64544"/>
    <w:rsid w:val="00D64716"/>
    <w:rsid w:val="00D64853"/>
    <w:rsid w:val="00D65068"/>
    <w:rsid w:val="00D650BC"/>
    <w:rsid w:val="00D656F1"/>
    <w:rsid w:val="00D65A1C"/>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EE"/>
    <w:rsid w:val="00D72885"/>
    <w:rsid w:val="00D731B2"/>
    <w:rsid w:val="00D73592"/>
    <w:rsid w:val="00D736DA"/>
    <w:rsid w:val="00D73896"/>
    <w:rsid w:val="00D73A6B"/>
    <w:rsid w:val="00D73ACA"/>
    <w:rsid w:val="00D73CBF"/>
    <w:rsid w:val="00D74062"/>
    <w:rsid w:val="00D7430D"/>
    <w:rsid w:val="00D74BED"/>
    <w:rsid w:val="00D74F41"/>
    <w:rsid w:val="00D75C1F"/>
    <w:rsid w:val="00D75DA9"/>
    <w:rsid w:val="00D75E09"/>
    <w:rsid w:val="00D75E85"/>
    <w:rsid w:val="00D75F1F"/>
    <w:rsid w:val="00D75F92"/>
    <w:rsid w:val="00D76415"/>
    <w:rsid w:val="00D76595"/>
    <w:rsid w:val="00D76609"/>
    <w:rsid w:val="00D76749"/>
    <w:rsid w:val="00D76874"/>
    <w:rsid w:val="00D76AE0"/>
    <w:rsid w:val="00D76FB3"/>
    <w:rsid w:val="00D7738B"/>
    <w:rsid w:val="00D773B4"/>
    <w:rsid w:val="00D7765C"/>
    <w:rsid w:val="00D77793"/>
    <w:rsid w:val="00D7796F"/>
    <w:rsid w:val="00D77C05"/>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1A1"/>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F90"/>
    <w:rsid w:val="00D9103F"/>
    <w:rsid w:val="00D912C5"/>
    <w:rsid w:val="00D913A1"/>
    <w:rsid w:val="00D913E9"/>
    <w:rsid w:val="00D91758"/>
    <w:rsid w:val="00D91B1B"/>
    <w:rsid w:val="00D91CB6"/>
    <w:rsid w:val="00D91E5D"/>
    <w:rsid w:val="00D924BB"/>
    <w:rsid w:val="00D925CA"/>
    <w:rsid w:val="00D927FE"/>
    <w:rsid w:val="00D92813"/>
    <w:rsid w:val="00D92971"/>
    <w:rsid w:val="00D92BFB"/>
    <w:rsid w:val="00D92CAF"/>
    <w:rsid w:val="00D92D73"/>
    <w:rsid w:val="00D93189"/>
    <w:rsid w:val="00D93243"/>
    <w:rsid w:val="00D9331F"/>
    <w:rsid w:val="00D936AE"/>
    <w:rsid w:val="00D93A84"/>
    <w:rsid w:val="00D93DF7"/>
    <w:rsid w:val="00D93E43"/>
    <w:rsid w:val="00D93EBB"/>
    <w:rsid w:val="00D94748"/>
    <w:rsid w:val="00D9478D"/>
    <w:rsid w:val="00D94F9C"/>
    <w:rsid w:val="00D95642"/>
    <w:rsid w:val="00D95982"/>
    <w:rsid w:val="00D95A6E"/>
    <w:rsid w:val="00D95CEE"/>
    <w:rsid w:val="00D95D7E"/>
    <w:rsid w:val="00D95DE0"/>
    <w:rsid w:val="00D96126"/>
    <w:rsid w:val="00D9690E"/>
    <w:rsid w:val="00D96CEB"/>
    <w:rsid w:val="00D96EBC"/>
    <w:rsid w:val="00D9723D"/>
    <w:rsid w:val="00D97381"/>
    <w:rsid w:val="00D97406"/>
    <w:rsid w:val="00D97A92"/>
    <w:rsid w:val="00D97BCA"/>
    <w:rsid w:val="00D97DC1"/>
    <w:rsid w:val="00D97EA1"/>
    <w:rsid w:val="00D97EAB"/>
    <w:rsid w:val="00D97F40"/>
    <w:rsid w:val="00DA0017"/>
    <w:rsid w:val="00DA009B"/>
    <w:rsid w:val="00DA03FD"/>
    <w:rsid w:val="00DA0F41"/>
    <w:rsid w:val="00DA1124"/>
    <w:rsid w:val="00DA1191"/>
    <w:rsid w:val="00DA12C8"/>
    <w:rsid w:val="00DA1454"/>
    <w:rsid w:val="00DA14FA"/>
    <w:rsid w:val="00DA1BE1"/>
    <w:rsid w:val="00DA1D9C"/>
    <w:rsid w:val="00DA1F03"/>
    <w:rsid w:val="00DA269B"/>
    <w:rsid w:val="00DA28A8"/>
    <w:rsid w:val="00DA2A29"/>
    <w:rsid w:val="00DA300F"/>
    <w:rsid w:val="00DA30C0"/>
    <w:rsid w:val="00DA3370"/>
    <w:rsid w:val="00DA3372"/>
    <w:rsid w:val="00DA34ED"/>
    <w:rsid w:val="00DA372D"/>
    <w:rsid w:val="00DA38A6"/>
    <w:rsid w:val="00DA394B"/>
    <w:rsid w:val="00DA3BBD"/>
    <w:rsid w:val="00DA3EEB"/>
    <w:rsid w:val="00DA455F"/>
    <w:rsid w:val="00DA4834"/>
    <w:rsid w:val="00DA507D"/>
    <w:rsid w:val="00DA5168"/>
    <w:rsid w:val="00DA53AC"/>
    <w:rsid w:val="00DA5911"/>
    <w:rsid w:val="00DA595F"/>
    <w:rsid w:val="00DA5D5C"/>
    <w:rsid w:val="00DA5EB7"/>
    <w:rsid w:val="00DA62CF"/>
    <w:rsid w:val="00DA62D7"/>
    <w:rsid w:val="00DA6724"/>
    <w:rsid w:val="00DA6933"/>
    <w:rsid w:val="00DA6D47"/>
    <w:rsid w:val="00DA6E46"/>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D02"/>
    <w:rsid w:val="00DB1162"/>
    <w:rsid w:val="00DB1166"/>
    <w:rsid w:val="00DB16CA"/>
    <w:rsid w:val="00DB198D"/>
    <w:rsid w:val="00DB1E02"/>
    <w:rsid w:val="00DB230F"/>
    <w:rsid w:val="00DB2312"/>
    <w:rsid w:val="00DB23BC"/>
    <w:rsid w:val="00DB3105"/>
    <w:rsid w:val="00DB33A5"/>
    <w:rsid w:val="00DB33DF"/>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70E3"/>
    <w:rsid w:val="00DB722D"/>
    <w:rsid w:val="00DB73E6"/>
    <w:rsid w:val="00DB78C9"/>
    <w:rsid w:val="00DB7930"/>
    <w:rsid w:val="00DB7960"/>
    <w:rsid w:val="00DB7A5E"/>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CB9"/>
    <w:rsid w:val="00DC501A"/>
    <w:rsid w:val="00DC5206"/>
    <w:rsid w:val="00DC530B"/>
    <w:rsid w:val="00DC5695"/>
    <w:rsid w:val="00DC5BE4"/>
    <w:rsid w:val="00DC5D05"/>
    <w:rsid w:val="00DC5E4A"/>
    <w:rsid w:val="00DC6008"/>
    <w:rsid w:val="00DC617E"/>
    <w:rsid w:val="00DC6188"/>
    <w:rsid w:val="00DC6461"/>
    <w:rsid w:val="00DC690A"/>
    <w:rsid w:val="00DC69A6"/>
    <w:rsid w:val="00DC6F12"/>
    <w:rsid w:val="00DC724A"/>
    <w:rsid w:val="00DC75A2"/>
    <w:rsid w:val="00DC796A"/>
    <w:rsid w:val="00DC79F0"/>
    <w:rsid w:val="00DC7A30"/>
    <w:rsid w:val="00DC7B92"/>
    <w:rsid w:val="00DC7BD1"/>
    <w:rsid w:val="00DC7C2C"/>
    <w:rsid w:val="00DC7FCB"/>
    <w:rsid w:val="00DD029C"/>
    <w:rsid w:val="00DD0731"/>
    <w:rsid w:val="00DD0751"/>
    <w:rsid w:val="00DD07AC"/>
    <w:rsid w:val="00DD0C05"/>
    <w:rsid w:val="00DD0CBD"/>
    <w:rsid w:val="00DD0F4B"/>
    <w:rsid w:val="00DD152A"/>
    <w:rsid w:val="00DD1796"/>
    <w:rsid w:val="00DD18DD"/>
    <w:rsid w:val="00DD1C14"/>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3E6"/>
    <w:rsid w:val="00DD76CE"/>
    <w:rsid w:val="00DD79D0"/>
    <w:rsid w:val="00DD7EF3"/>
    <w:rsid w:val="00DD7FB9"/>
    <w:rsid w:val="00DE0328"/>
    <w:rsid w:val="00DE0653"/>
    <w:rsid w:val="00DE09BA"/>
    <w:rsid w:val="00DE132E"/>
    <w:rsid w:val="00DE134F"/>
    <w:rsid w:val="00DE177B"/>
    <w:rsid w:val="00DE1A7F"/>
    <w:rsid w:val="00DE2418"/>
    <w:rsid w:val="00DE2E80"/>
    <w:rsid w:val="00DE30F2"/>
    <w:rsid w:val="00DE3456"/>
    <w:rsid w:val="00DE3888"/>
    <w:rsid w:val="00DE3C3B"/>
    <w:rsid w:val="00DE40FE"/>
    <w:rsid w:val="00DE4144"/>
    <w:rsid w:val="00DE4AA0"/>
    <w:rsid w:val="00DE4BE8"/>
    <w:rsid w:val="00DE4D78"/>
    <w:rsid w:val="00DE4ECC"/>
    <w:rsid w:val="00DE5066"/>
    <w:rsid w:val="00DE525E"/>
    <w:rsid w:val="00DE54B6"/>
    <w:rsid w:val="00DE5700"/>
    <w:rsid w:val="00DE59E8"/>
    <w:rsid w:val="00DE5A67"/>
    <w:rsid w:val="00DE5D37"/>
    <w:rsid w:val="00DE6164"/>
    <w:rsid w:val="00DE6365"/>
    <w:rsid w:val="00DE64F6"/>
    <w:rsid w:val="00DE6A67"/>
    <w:rsid w:val="00DE6A9D"/>
    <w:rsid w:val="00DE6B20"/>
    <w:rsid w:val="00DE741D"/>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BFC"/>
    <w:rsid w:val="00DF239E"/>
    <w:rsid w:val="00DF2AEB"/>
    <w:rsid w:val="00DF2BB8"/>
    <w:rsid w:val="00DF2CD7"/>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BFA"/>
    <w:rsid w:val="00E00CEE"/>
    <w:rsid w:val="00E00ED7"/>
    <w:rsid w:val="00E00F9E"/>
    <w:rsid w:val="00E013FD"/>
    <w:rsid w:val="00E01574"/>
    <w:rsid w:val="00E0157A"/>
    <w:rsid w:val="00E017E6"/>
    <w:rsid w:val="00E01EFC"/>
    <w:rsid w:val="00E01F09"/>
    <w:rsid w:val="00E02610"/>
    <w:rsid w:val="00E02680"/>
    <w:rsid w:val="00E02A8F"/>
    <w:rsid w:val="00E03102"/>
    <w:rsid w:val="00E039C2"/>
    <w:rsid w:val="00E03BB6"/>
    <w:rsid w:val="00E03D38"/>
    <w:rsid w:val="00E03D70"/>
    <w:rsid w:val="00E03E19"/>
    <w:rsid w:val="00E0401D"/>
    <w:rsid w:val="00E040F8"/>
    <w:rsid w:val="00E04826"/>
    <w:rsid w:val="00E04FC9"/>
    <w:rsid w:val="00E0525F"/>
    <w:rsid w:val="00E052CE"/>
    <w:rsid w:val="00E05C26"/>
    <w:rsid w:val="00E05C43"/>
    <w:rsid w:val="00E05FC4"/>
    <w:rsid w:val="00E06125"/>
    <w:rsid w:val="00E06321"/>
    <w:rsid w:val="00E064D8"/>
    <w:rsid w:val="00E06550"/>
    <w:rsid w:val="00E06723"/>
    <w:rsid w:val="00E0677C"/>
    <w:rsid w:val="00E06973"/>
    <w:rsid w:val="00E06B2D"/>
    <w:rsid w:val="00E06C0A"/>
    <w:rsid w:val="00E06FB1"/>
    <w:rsid w:val="00E070B1"/>
    <w:rsid w:val="00E07322"/>
    <w:rsid w:val="00E07706"/>
    <w:rsid w:val="00E07979"/>
    <w:rsid w:val="00E079FF"/>
    <w:rsid w:val="00E07B2A"/>
    <w:rsid w:val="00E07D8A"/>
    <w:rsid w:val="00E10643"/>
    <w:rsid w:val="00E10829"/>
    <w:rsid w:val="00E10ED1"/>
    <w:rsid w:val="00E11516"/>
    <w:rsid w:val="00E119B3"/>
    <w:rsid w:val="00E11DCC"/>
    <w:rsid w:val="00E11F8D"/>
    <w:rsid w:val="00E1249C"/>
    <w:rsid w:val="00E12591"/>
    <w:rsid w:val="00E12737"/>
    <w:rsid w:val="00E12AF9"/>
    <w:rsid w:val="00E12CF6"/>
    <w:rsid w:val="00E12DB9"/>
    <w:rsid w:val="00E12F2F"/>
    <w:rsid w:val="00E13220"/>
    <w:rsid w:val="00E13A9E"/>
    <w:rsid w:val="00E142FE"/>
    <w:rsid w:val="00E146E4"/>
    <w:rsid w:val="00E149BB"/>
    <w:rsid w:val="00E14C73"/>
    <w:rsid w:val="00E152A5"/>
    <w:rsid w:val="00E154AC"/>
    <w:rsid w:val="00E15E09"/>
    <w:rsid w:val="00E16307"/>
    <w:rsid w:val="00E16382"/>
    <w:rsid w:val="00E163CB"/>
    <w:rsid w:val="00E16656"/>
    <w:rsid w:val="00E16A16"/>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DCD"/>
    <w:rsid w:val="00E22055"/>
    <w:rsid w:val="00E221B3"/>
    <w:rsid w:val="00E22508"/>
    <w:rsid w:val="00E228B3"/>
    <w:rsid w:val="00E22B61"/>
    <w:rsid w:val="00E23609"/>
    <w:rsid w:val="00E2368E"/>
    <w:rsid w:val="00E236E0"/>
    <w:rsid w:val="00E23C91"/>
    <w:rsid w:val="00E23E8E"/>
    <w:rsid w:val="00E23F4D"/>
    <w:rsid w:val="00E240B5"/>
    <w:rsid w:val="00E2433C"/>
    <w:rsid w:val="00E246C0"/>
    <w:rsid w:val="00E248FE"/>
    <w:rsid w:val="00E24D2A"/>
    <w:rsid w:val="00E24F0C"/>
    <w:rsid w:val="00E24FF2"/>
    <w:rsid w:val="00E25700"/>
    <w:rsid w:val="00E25AEF"/>
    <w:rsid w:val="00E25D3A"/>
    <w:rsid w:val="00E263BC"/>
    <w:rsid w:val="00E2640B"/>
    <w:rsid w:val="00E26569"/>
    <w:rsid w:val="00E265BD"/>
    <w:rsid w:val="00E26773"/>
    <w:rsid w:val="00E26915"/>
    <w:rsid w:val="00E26971"/>
    <w:rsid w:val="00E26C78"/>
    <w:rsid w:val="00E26FFF"/>
    <w:rsid w:val="00E272D0"/>
    <w:rsid w:val="00E27603"/>
    <w:rsid w:val="00E2762A"/>
    <w:rsid w:val="00E279F5"/>
    <w:rsid w:val="00E27AE1"/>
    <w:rsid w:val="00E27CF6"/>
    <w:rsid w:val="00E27DA7"/>
    <w:rsid w:val="00E27F4D"/>
    <w:rsid w:val="00E3022E"/>
    <w:rsid w:val="00E3050C"/>
    <w:rsid w:val="00E30934"/>
    <w:rsid w:val="00E30B4A"/>
    <w:rsid w:val="00E30C0C"/>
    <w:rsid w:val="00E30F92"/>
    <w:rsid w:val="00E313A3"/>
    <w:rsid w:val="00E318BC"/>
    <w:rsid w:val="00E31D4E"/>
    <w:rsid w:val="00E31D5F"/>
    <w:rsid w:val="00E32078"/>
    <w:rsid w:val="00E32141"/>
    <w:rsid w:val="00E32187"/>
    <w:rsid w:val="00E321FE"/>
    <w:rsid w:val="00E32558"/>
    <w:rsid w:val="00E32585"/>
    <w:rsid w:val="00E32A31"/>
    <w:rsid w:val="00E32FBC"/>
    <w:rsid w:val="00E33086"/>
    <w:rsid w:val="00E331A2"/>
    <w:rsid w:val="00E33593"/>
    <w:rsid w:val="00E33654"/>
    <w:rsid w:val="00E33CAA"/>
    <w:rsid w:val="00E33CE4"/>
    <w:rsid w:val="00E34105"/>
    <w:rsid w:val="00E34216"/>
    <w:rsid w:val="00E344E0"/>
    <w:rsid w:val="00E346EA"/>
    <w:rsid w:val="00E34991"/>
    <w:rsid w:val="00E34DA7"/>
    <w:rsid w:val="00E34EDA"/>
    <w:rsid w:val="00E3540E"/>
    <w:rsid w:val="00E35510"/>
    <w:rsid w:val="00E3588F"/>
    <w:rsid w:val="00E360B7"/>
    <w:rsid w:val="00E36430"/>
    <w:rsid w:val="00E3684C"/>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33C"/>
    <w:rsid w:val="00E41471"/>
    <w:rsid w:val="00E41848"/>
    <w:rsid w:val="00E41D55"/>
    <w:rsid w:val="00E41FB5"/>
    <w:rsid w:val="00E42215"/>
    <w:rsid w:val="00E42427"/>
    <w:rsid w:val="00E4267F"/>
    <w:rsid w:val="00E434C1"/>
    <w:rsid w:val="00E43B1B"/>
    <w:rsid w:val="00E43C8F"/>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E72"/>
    <w:rsid w:val="00E45EB8"/>
    <w:rsid w:val="00E46258"/>
    <w:rsid w:val="00E46372"/>
    <w:rsid w:val="00E46482"/>
    <w:rsid w:val="00E4658E"/>
    <w:rsid w:val="00E4669C"/>
    <w:rsid w:val="00E46C87"/>
    <w:rsid w:val="00E46D44"/>
    <w:rsid w:val="00E46E49"/>
    <w:rsid w:val="00E4701C"/>
    <w:rsid w:val="00E470A1"/>
    <w:rsid w:val="00E4736F"/>
    <w:rsid w:val="00E474D3"/>
    <w:rsid w:val="00E475B2"/>
    <w:rsid w:val="00E4777F"/>
    <w:rsid w:val="00E477B1"/>
    <w:rsid w:val="00E477D7"/>
    <w:rsid w:val="00E4782D"/>
    <w:rsid w:val="00E47BD3"/>
    <w:rsid w:val="00E47C63"/>
    <w:rsid w:val="00E47D51"/>
    <w:rsid w:val="00E47DEE"/>
    <w:rsid w:val="00E47E36"/>
    <w:rsid w:val="00E5006B"/>
    <w:rsid w:val="00E506CC"/>
    <w:rsid w:val="00E50BAD"/>
    <w:rsid w:val="00E50C8B"/>
    <w:rsid w:val="00E50E4C"/>
    <w:rsid w:val="00E51001"/>
    <w:rsid w:val="00E510CE"/>
    <w:rsid w:val="00E51199"/>
    <w:rsid w:val="00E51216"/>
    <w:rsid w:val="00E5147D"/>
    <w:rsid w:val="00E51518"/>
    <w:rsid w:val="00E51543"/>
    <w:rsid w:val="00E51915"/>
    <w:rsid w:val="00E51A52"/>
    <w:rsid w:val="00E51E16"/>
    <w:rsid w:val="00E522D8"/>
    <w:rsid w:val="00E52A8B"/>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1C6"/>
    <w:rsid w:val="00E561EB"/>
    <w:rsid w:val="00E562A5"/>
    <w:rsid w:val="00E56339"/>
    <w:rsid w:val="00E56532"/>
    <w:rsid w:val="00E567C9"/>
    <w:rsid w:val="00E56B10"/>
    <w:rsid w:val="00E56D23"/>
    <w:rsid w:val="00E571B0"/>
    <w:rsid w:val="00E572B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E6C"/>
    <w:rsid w:val="00E64FC1"/>
    <w:rsid w:val="00E65044"/>
    <w:rsid w:val="00E65190"/>
    <w:rsid w:val="00E65589"/>
    <w:rsid w:val="00E65646"/>
    <w:rsid w:val="00E657DF"/>
    <w:rsid w:val="00E659F6"/>
    <w:rsid w:val="00E65AB2"/>
    <w:rsid w:val="00E65C6C"/>
    <w:rsid w:val="00E66520"/>
    <w:rsid w:val="00E666CC"/>
    <w:rsid w:val="00E66733"/>
    <w:rsid w:val="00E667CA"/>
    <w:rsid w:val="00E66919"/>
    <w:rsid w:val="00E66AAB"/>
    <w:rsid w:val="00E66B6C"/>
    <w:rsid w:val="00E66C20"/>
    <w:rsid w:val="00E66E5C"/>
    <w:rsid w:val="00E66E60"/>
    <w:rsid w:val="00E67904"/>
    <w:rsid w:val="00E67934"/>
    <w:rsid w:val="00E67FE3"/>
    <w:rsid w:val="00E7028C"/>
    <w:rsid w:val="00E70292"/>
    <w:rsid w:val="00E70974"/>
    <w:rsid w:val="00E70CED"/>
    <w:rsid w:val="00E70EAF"/>
    <w:rsid w:val="00E7187A"/>
    <w:rsid w:val="00E71A37"/>
    <w:rsid w:val="00E71AA5"/>
    <w:rsid w:val="00E71CAC"/>
    <w:rsid w:val="00E71E9C"/>
    <w:rsid w:val="00E72263"/>
    <w:rsid w:val="00E72525"/>
    <w:rsid w:val="00E726A0"/>
    <w:rsid w:val="00E72715"/>
    <w:rsid w:val="00E72E19"/>
    <w:rsid w:val="00E72F0F"/>
    <w:rsid w:val="00E72F34"/>
    <w:rsid w:val="00E7311A"/>
    <w:rsid w:val="00E7311F"/>
    <w:rsid w:val="00E733AC"/>
    <w:rsid w:val="00E73723"/>
    <w:rsid w:val="00E7396A"/>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707"/>
    <w:rsid w:val="00E75C01"/>
    <w:rsid w:val="00E75C53"/>
    <w:rsid w:val="00E75D4C"/>
    <w:rsid w:val="00E762C6"/>
    <w:rsid w:val="00E76410"/>
    <w:rsid w:val="00E7654F"/>
    <w:rsid w:val="00E76703"/>
    <w:rsid w:val="00E767A7"/>
    <w:rsid w:val="00E7774E"/>
    <w:rsid w:val="00E77CE3"/>
    <w:rsid w:val="00E77CF8"/>
    <w:rsid w:val="00E77F9A"/>
    <w:rsid w:val="00E80347"/>
    <w:rsid w:val="00E8071D"/>
    <w:rsid w:val="00E80B30"/>
    <w:rsid w:val="00E80B86"/>
    <w:rsid w:val="00E80C81"/>
    <w:rsid w:val="00E811DC"/>
    <w:rsid w:val="00E81350"/>
    <w:rsid w:val="00E814A0"/>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F16"/>
    <w:rsid w:val="00E83F18"/>
    <w:rsid w:val="00E84169"/>
    <w:rsid w:val="00E8470B"/>
    <w:rsid w:val="00E84A8F"/>
    <w:rsid w:val="00E84CDC"/>
    <w:rsid w:val="00E850A3"/>
    <w:rsid w:val="00E85336"/>
    <w:rsid w:val="00E853AA"/>
    <w:rsid w:val="00E85704"/>
    <w:rsid w:val="00E858E1"/>
    <w:rsid w:val="00E86036"/>
    <w:rsid w:val="00E8642B"/>
    <w:rsid w:val="00E86605"/>
    <w:rsid w:val="00E86811"/>
    <w:rsid w:val="00E86E8F"/>
    <w:rsid w:val="00E878E0"/>
    <w:rsid w:val="00E87C36"/>
    <w:rsid w:val="00E87C43"/>
    <w:rsid w:val="00E87D16"/>
    <w:rsid w:val="00E9043A"/>
    <w:rsid w:val="00E90B68"/>
    <w:rsid w:val="00E90CBB"/>
    <w:rsid w:val="00E91369"/>
    <w:rsid w:val="00E91693"/>
    <w:rsid w:val="00E9180F"/>
    <w:rsid w:val="00E922E9"/>
    <w:rsid w:val="00E92328"/>
    <w:rsid w:val="00E924CF"/>
    <w:rsid w:val="00E9258A"/>
    <w:rsid w:val="00E925A9"/>
    <w:rsid w:val="00E92A17"/>
    <w:rsid w:val="00E92C20"/>
    <w:rsid w:val="00E92EA2"/>
    <w:rsid w:val="00E92F0F"/>
    <w:rsid w:val="00E92F37"/>
    <w:rsid w:val="00E92F4B"/>
    <w:rsid w:val="00E931A9"/>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7AA"/>
    <w:rsid w:val="00E96B94"/>
    <w:rsid w:val="00E96C6C"/>
    <w:rsid w:val="00E96D3C"/>
    <w:rsid w:val="00E96D54"/>
    <w:rsid w:val="00E96DAC"/>
    <w:rsid w:val="00E96E17"/>
    <w:rsid w:val="00E96E8E"/>
    <w:rsid w:val="00E972B1"/>
    <w:rsid w:val="00E97321"/>
    <w:rsid w:val="00E976A2"/>
    <w:rsid w:val="00E97785"/>
    <w:rsid w:val="00E97813"/>
    <w:rsid w:val="00E97AE8"/>
    <w:rsid w:val="00E97D47"/>
    <w:rsid w:val="00EA0568"/>
    <w:rsid w:val="00EA06C4"/>
    <w:rsid w:val="00EA092B"/>
    <w:rsid w:val="00EA0AA1"/>
    <w:rsid w:val="00EA0D91"/>
    <w:rsid w:val="00EA153A"/>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61F"/>
    <w:rsid w:val="00EA6932"/>
    <w:rsid w:val="00EA6C20"/>
    <w:rsid w:val="00EA6D97"/>
    <w:rsid w:val="00EA7182"/>
    <w:rsid w:val="00EA72AA"/>
    <w:rsid w:val="00EA7AB6"/>
    <w:rsid w:val="00EA7AF6"/>
    <w:rsid w:val="00EA7E8F"/>
    <w:rsid w:val="00EB0279"/>
    <w:rsid w:val="00EB0766"/>
    <w:rsid w:val="00EB0869"/>
    <w:rsid w:val="00EB0AAA"/>
    <w:rsid w:val="00EB0B1D"/>
    <w:rsid w:val="00EB0BE5"/>
    <w:rsid w:val="00EB0D15"/>
    <w:rsid w:val="00EB0F9B"/>
    <w:rsid w:val="00EB1338"/>
    <w:rsid w:val="00EB1549"/>
    <w:rsid w:val="00EB1730"/>
    <w:rsid w:val="00EB1A9A"/>
    <w:rsid w:val="00EB1AC4"/>
    <w:rsid w:val="00EB1BD2"/>
    <w:rsid w:val="00EB1BF1"/>
    <w:rsid w:val="00EB2005"/>
    <w:rsid w:val="00EB200A"/>
    <w:rsid w:val="00EB27F3"/>
    <w:rsid w:val="00EB292F"/>
    <w:rsid w:val="00EB2C0C"/>
    <w:rsid w:val="00EB362D"/>
    <w:rsid w:val="00EB36C9"/>
    <w:rsid w:val="00EB385F"/>
    <w:rsid w:val="00EB3965"/>
    <w:rsid w:val="00EB4149"/>
    <w:rsid w:val="00EB45CF"/>
    <w:rsid w:val="00EB4604"/>
    <w:rsid w:val="00EB4BEF"/>
    <w:rsid w:val="00EB4BFA"/>
    <w:rsid w:val="00EB4C25"/>
    <w:rsid w:val="00EB4D13"/>
    <w:rsid w:val="00EB4F49"/>
    <w:rsid w:val="00EB508F"/>
    <w:rsid w:val="00EB51F6"/>
    <w:rsid w:val="00EB52F0"/>
    <w:rsid w:val="00EB5411"/>
    <w:rsid w:val="00EB5791"/>
    <w:rsid w:val="00EB5902"/>
    <w:rsid w:val="00EB595A"/>
    <w:rsid w:val="00EB5A47"/>
    <w:rsid w:val="00EB5B1F"/>
    <w:rsid w:val="00EB5F79"/>
    <w:rsid w:val="00EB6230"/>
    <w:rsid w:val="00EB62CB"/>
    <w:rsid w:val="00EB644D"/>
    <w:rsid w:val="00EB6458"/>
    <w:rsid w:val="00EB662C"/>
    <w:rsid w:val="00EB6791"/>
    <w:rsid w:val="00EB6A76"/>
    <w:rsid w:val="00EB6C40"/>
    <w:rsid w:val="00EB6D0C"/>
    <w:rsid w:val="00EB6E6E"/>
    <w:rsid w:val="00EB6EDA"/>
    <w:rsid w:val="00EB6F4E"/>
    <w:rsid w:val="00EB70BB"/>
    <w:rsid w:val="00EB7167"/>
    <w:rsid w:val="00EB7626"/>
    <w:rsid w:val="00EB7E63"/>
    <w:rsid w:val="00EC04A4"/>
    <w:rsid w:val="00EC05CD"/>
    <w:rsid w:val="00EC0E27"/>
    <w:rsid w:val="00EC1036"/>
    <w:rsid w:val="00EC12E0"/>
    <w:rsid w:val="00EC16DE"/>
    <w:rsid w:val="00EC18AE"/>
    <w:rsid w:val="00EC18C0"/>
    <w:rsid w:val="00EC1BA2"/>
    <w:rsid w:val="00EC1CE3"/>
    <w:rsid w:val="00EC2012"/>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7A"/>
    <w:rsid w:val="00EC6CCD"/>
    <w:rsid w:val="00EC711C"/>
    <w:rsid w:val="00EC7158"/>
    <w:rsid w:val="00EC76F7"/>
    <w:rsid w:val="00EC7F0F"/>
    <w:rsid w:val="00ED0040"/>
    <w:rsid w:val="00ED02E9"/>
    <w:rsid w:val="00ED075A"/>
    <w:rsid w:val="00ED077D"/>
    <w:rsid w:val="00ED0CA6"/>
    <w:rsid w:val="00ED0DEA"/>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46A"/>
    <w:rsid w:val="00ED44C2"/>
    <w:rsid w:val="00ED4795"/>
    <w:rsid w:val="00ED4887"/>
    <w:rsid w:val="00ED493B"/>
    <w:rsid w:val="00ED4F49"/>
    <w:rsid w:val="00ED5218"/>
    <w:rsid w:val="00ED527F"/>
    <w:rsid w:val="00ED570B"/>
    <w:rsid w:val="00ED59A1"/>
    <w:rsid w:val="00ED5C4B"/>
    <w:rsid w:val="00ED5EB5"/>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99"/>
    <w:rsid w:val="00EE2AF5"/>
    <w:rsid w:val="00EE2BAB"/>
    <w:rsid w:val="00EE2D38"/>
    <w:rsid w:val="00EE2EAE"/>
    <w:rsid w:val="00EE2F6C"/>
    <w:rsid w:val="00EE377C"/>
    <w:rsid w:val="00EE3920"/>
    <w:rsid w:val="00EE3B8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A5F"/>
    <w:rsid w:val="00EF4E4A"/>
    <w:rsid w:val="00EF507E"/>
    <w:rsid w:val="00EF54D7"/>
    <w:rsid w:val="00EF56E7"/>
    <w:rsid w:val="00EF57A9"/>
    <w:rsid w:val="00EF5C27"/>
    <w:rsid w:val="00EF5F2A"/>
    <w:rsid w:val="00EF61A1"/>
    <w:rsid w:val="00EF62C6"/>
    <w:rsid w:val="00EF668F"/>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FA0"/>
    <w:rsid w:val="00F01991"/>
    <w:rsid w:val="00F019DD"/>
    <w:rsid w:val="00F01D81"/>
    <w:rsid w:val="00F026E3"/>
    <w:rsid w:val="00F0282C"/>
    <w:rsid w:val="00F02CA9"/>
    <w:rsid w:val="00F030A7"/>
    <w:rsid w:val="00F03753"/>
    <w:rsid w:val="00F0378E"/>
    <w:rsid w:val="00F03AEB"/>
    <w:rsid w:val="00F03C02"/>
    <w:rsid w:val="00F03DDE"/>
    <w:rsid w:val="00F03EAD"/>
    <w:rsid w:val="00F04049"/>
    <w:rsid w:val="00F04752"/>
    <w:rsid w:val="00F047D4"/>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EBC"/>
    <w:rsid w:val="00F10098"/>
    <w:rsid w:val="00F100A5"/>
    <w:rsid w:val="00F10524"/>
    <w:rsid w:val="00F10972"/>
    <w:rsid w:val="00F10DF8"/>
    <w:rsid w:val="00F10E94"/>
    <w:rsid w:val="00F112F1"/>
    <w:rsid w:val="00F117C2"/>
    <w:rsid w:val="00F11C48"/>
    <w:rsid w:val="00F12072"/>
    <w:rsid w:val="00F123DA"/>
    <w:rsid w:val="00F1257C"/>
    <w:rsid w:val="00F12A41"/>
    <w:rsid w:val="00F12BDB"/>
    <w:rsid w:val="00F130A3"/>
    <w:rsid w:val="00F130AE"/>
    <w:rsid w:val="00F135F2"/>
    <w:rsid w:val="00F13753"/>
    <w:rsid w:val="00F137A3"/>
    <w:rsid w:val="00F13941"/>
    <w:rsid w:val="00F13FA5"/>
    <w:rsid w:val="00F14405"/>
    <w:rsid w:val="00F1445F"/>
    <w:rsid w:val="00F145DF"/>
    <w:rsid w:val="00F14741"/>
    <w:rsid w:val="00F14D43"/>
    <w:rsid w:val="00F14F8C"/>
    <w:rsid w:val="00F151BE"/>
    <w:rsid w:val="00F1521E"/>
    <w:rsid w:val="00F15421"/>
    <w:rsid w:val="00F15557"/>
    <w:rsid w:val="00F15866"/>
    <w:rsid w:val="00F15AA4"/>
    <w:rsid w:val="00F15C4D"/>
    <w:rsid w:val="00F15CF3"/>
    <w:rsid w:val="00F15F5B"/>
    <w:rsid w:val="00F162FE"/>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638"/>
    <w:rsid w:val="00F20676"/>
    <w:rsid w:val="00F20777"/>
    <w:rsid w:val="00F20859"/>
    <w:rsid w:val="00F20CBD"/>
    <w:rsid w:val="00F20D52"/>
    <w:rsid w:val="00F20F66"/>
    <w:rsid w:val="00F2113F"/>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D70"/>
    <w:rsid w:val="00F2502F"/>
    <w:rsid w:val="00F251D8"/>
    <w:rsid w:val="00F254A8"/>
    <w:rsid w:val="00F2580F"/>
    <w:rsid w:val="00F2597B"/>
    <w:rsid w:val="00F25ABE"/>
    <w:rsid w:val="00F25C21"/>
    <w:rsid w:val="00F25D33"/>
    <w:rsid w:val="00F26065"/>
    <w:rsid w:val="00F262BB"/>
    <w:rsid w:val="00F2648F"/>
    <w:rsid w:val="00F264A1"/>
    <w:rsid w:val="00F2692D"/>
    <w:rsid w:val="00F270C3"/>
    <w:rsid w:val="00F2757C"/>
    <w:rsid w:val="00F2798A"/>
    <w:rsid w:val="00F27B9B"/>
    <w:rsid w:val="00F30403"/>
    <w:rsid w:val="00F30417"/>
    <w:rsid w:val="00F3056E"/>
    <w:rsid w:val="00F307B8"/>
    <w:rsid w:val="00F309E9"/>
    <w:rsid w:val="00F309F7"/>
    <w:rsid w:val="00F30BF5"/>
    <w:rsid w:val="00F30DC9"/>
    <w:rsid w:val="00F313BD"/>
    <w:rsid w:val="00F315FA"/>
    <w:rsid w:val="00F31984"/>
    <w:rsid w:val="00F31D4F"/>
    <w:rsid w:val="00F31E61"/>
    <w:rsid w:val="00F321A6"/>
    <w:rsid w:val="00F32242"/>
    <w:rsid w:val="00F322A1"/>
    <w:rsid w:val="00F326A2"/>
    <w:rsid w:val="00F327BA"/>
    <w:rsid w:val="00F32807"/>
    <w:rsid w:val="00F32B51"/>
    <w:rsid w:val="00F333A1"/>
    <w:rsid w:val="00F3372A"/>
    <w:rsid w:val="00F337D4"/>
    <w:rsid w:val="00F33A56"/>
    <w:rsid w:val="00F33BD9"/>
    <w:rsid w:val="00F33DE7"/>
    <w:rsid w:val="00F33F03"/>
    <w:rsid w:val="00F340EA"/>
    <w:rsid w:val="00F341BA"/>
    <w:rsid w:val="00F342D6"/>
    <w:rsid w:val="00F34378"/>
    <w:rsid w:val="00F34480"/>
    <w:rsid w:val="00F34626"/>
    <w:rsid w:val="00F34CE9"/>
    <w:rsid w:val="00F34F01"/>
    <w:rsid w:val="00F3510C"/>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F23"/>
    <w:rsid w:val="00F40208"/>
    <w:rsid w:val="00F40257"/>
    <w:rsid w:val="00F406CA"/>
    <w:rsid w:val="00F40715"/>
    <w:rsid w:val="00F4087C"/>
    <w:rsid w:val="00F40B0E"/>
    <w:rsid w:val="00F40B8B"/>
    <w:rsid w:val="00F40CF6"/>
    <w:rsid w:val="00F40CF9"/>
    <w:rsid w:val="00F4129E"/>
    <w:rsid w:val="00F41311"/>
    <w:rsid w:val="00F41563"/>
    <w:rsid w:val="00F417EC"/>
    <w:rsid w:val="00F41C1F"/>
    <w:rsid w:val="00F42031"/>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514"/>
    <w:rsid w:val="00F455CB"/>
    <w:rsid w:val="00F45A96"/>
    <w:rsid w:val="00F45ACC"/>
    <w:rsid w:val="00F462B6"/>
    <w:rsid w:val="00F463D2"/>
    <w:rsid w:val="00F467F7"/>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EDA"/>
    <w:rsid w:val="00F530F1"/>
    <w:rsid w:val="00F53BE5"/>
    <w:rsid w:val="00F5409E"/>
    <w:rsid w:val="00F540D9"/>
    <w:rsid w:val="00F541E4"/>
    <w:rsid w:val="00F54354"/>
    <w:rsid w:val="00F5468E"/>
    <w:rsid w:val="00F550C8"/>
    <w:rsid w:val="00F5547C"/>
    <w:rsid w:val="00F55521"/>
    <w:rsid w:val="00F55954"/>
    <w:rsid w:val="00F5595E"/>
    <w:rsid w:val="00F55AE7"/>
    <w:rsid w:val="00F55BC9"/>
    <w:rsid w:val="00F55CB3"/>
    <w:rsid w:val="00F55EBD"/>
    <w:rsid w:val="00F55F3F"/>
    <w:rsid w:val="00F56896"/>
    <w:rsid w:val="00F568F4"/>
    <w:rsid w:val="00F56A49"/>
    <w:rsid w:val="00F56C09"/>
    <w:rsid w:val="00F56F3A"/>
    <w:rsid w:val="00F57332"/>
    <w:rsid w:val="00F57418"/>
    <w:rsid w:val="00F600CD"/>
    <w:rsid w:val="00F60493"/>
    <w:rsid w:val="00F60920"/>
    <w:rsid w:val="00F60A57"/>
    <w:rsid w:val="00F60CEB"/>
    <w:rsid w:val="00F60D94"/>
    <w:rsid w:val="00F60F6A"/>
    <w:rsid w:val="00F61248"/>
    <w:rsid w:val="00F6124D"/>
    <w:rsid w:val="00F616D3"/>
    <w:rsid w:val="00F61779"/>
    <w:rsid w:val="00F61A97"/>
    <w:rsid w:val="00F61FAC"/>
    <w:rsid w:val="00F625D5"/>
    <w:rsid w:val="00F62656"/>
    <w:rsid w:val="00F62921"/>
    <w:rsid w:val="00F62DE2"/>
    <w:rsid w:val="00F63495"/>
    <w:rsid w:val="00F636EE"/>
    <w:rsid w:val="00F637E6"/>
    <w:rsid w:val="00F63A8F"/>
    <w:rsid w:val="00F63E40"/>
    <w:rsid w:val="00F64357"/>
    <w:rsid w:val="00F643C4"/>
    <w:rsid w:val="00F64462"/>
    <w:rsid w:val="00F64662"/>
    <w:rsid w:val="00F64787"/>
    <w:rsid w:val="00F647C8"/>
    <w:rsid w:val="00F64A06"/>
    <w:rsid w:val="00F64EDB"/>
    <w:rsid w:val="00F6507D"/>
    <w:rsid w:val="00F655D6"/>
    <w:rsid w:val="00F656C1"/>
    <w:rsid w:val="00F65B45"/>
    <w:rsid w:val="00F65D2C"/>
    <w:rsid w:val="00F65DBE"/>
    <w:rsid w:val="00F660E2"/>
    <w:rsid w:val="00F66365"/>
    <w:rsid w:val="00F663D9"/>
    <w:rsid w:val="00F666A2"/>
    <w:rsid w:val="00F66CC0"/>
    <w:rsid w:val="00F66EFA"/>
    <w:rsid w:val="00F67249"/>
    <w:rsid w:val="00F672A6"/>
    <w:rsid w:val="00F6747A"/>
    <w:rsid w:val="00F70006"/>
    <w:rsid w:val="00F70633"/>
    <w:rsid w:val="00F70A92"/>
    <w:rsid w:val="00F70C1A"/>
    <w:rsid w:val="00F70C25"/>
    <w:rsid w:val="00F70E77"/>
    <w:rsid w:val="00F71082"/>
    <w:rsid w:val="00F7122A"/>
    <w:rsid w:val="00F71700"/>
    <w:rsid w:val="00F71747"/>
    <w:rsid w:val="00F71865"/>
    <w:rsid w:val="00F71CE0"/>
    <w:rsid w:val="00F71D8E"/>
    <w:rsid w:val="00F7202E"/>
    <w:rsid w:val="00F721A9"/>
    <w:rsid w:val="00F72203"/>
    <w:rsid w:val="00F724E9"/>
    <w:rsid w:val="00F728C0"/>
    <w:rsid w:val="00F72AF2"/>
    <w:rsid w:val="00F72C59"/>
    <w:rsid w:val="00F72C62"/>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615C"/>
    <w:rsid w:val="00F76165"/>
    <w:rsid w:val="00F76714"/>
    <w:rsid w:val="00F76FFF"/>
    <w:rsid w:val="00F77167"/>
    <w:rsid w:val="00F77C92"/>
    <w:rsid w:val="00F77CBB"/>
    <w:rsid w:val="00F77DCF"/>
    <w:rsid w:val="00F77F12"/>
    <w:rsid w:val="00F80204"/>
    <w:rsid w:val="00F806B1"/>
    <w:rsid w:val="00F80723"/>
    <w:rsid w:val="00F80AE1"/>
    <w:rsid w:val="00F80EE7"/>
    <w:rsid w:val="00F81119"/>
    <w:rsid w:val="00F81161"/>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63D"/>
    <w:rsid w:val="00F8478A"/>
    <w:rsid w:val="00F84B72"/>
    <w:rsid w:val="00F84E61"/>
    <w:rsid w:val="00F85233"/>
    <w:rsid w:val="00F856F0"/>
    <w:rsid w:val="00F85D8B"/>
    <w:rsid w:val="00F85DA7"/>
    <w:rsid w:val="00F85EE3"/>
    <w:rsid w:val="00F85F0F"/>
    <w:rsid w:val="00F867AC"/>
    <w:rsid w:val="00F87011"/>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B6B"/>
    <w:rsid w:val="00F92EB9"/>
    <w:rsid w:val="00F92ECE"/>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D06"/>
    <w:rsid w:val="00F974F8"/>
    <w:rsid w:val="00F97641"/>
    <w:rsid w:val="00F976CC"/>
    <w:rsid w:val="00F97731"/>
    <w:rsid w:val="00F97753"/>
    <w:rsid w:val="00F977C5"/>
    <w:rsid w:val="00F978DA"/>
    <w:rsid w:val="00F97944"/>
    <w:rsid w:val="00F97960"/>
    <w:rsid w:val="00F97E4D"/>
    <w:rsid w:val="00FA0531"/>
    <w:rsid w:val="00FA0822"/>
    <w:rsid w:val="00FA08AD"/>
    <w:rsid w:val="00FA0C9C"/>
    <w:rsid w:val="00FA0D7B"/>
    <w:rsid w:val="00FA100C"/>
    <w:rsid w:val="00FA12F1"/>
    <w:rsid w:val="00FA1518"/>
    <w:rsid w:val="00FA1646"/>
    <w:rsid w:val="00FA1936"/>
    <w:rsid w:val="00FA19F5"/>
    <w:rsid w:val="00FA1CDE"/>
    <w:rsid w:val="00FA1DC0"/>
    <w:rsid w:val="00FA2037"/>
    <w:rsid w:val="00FA2196"/>
    <w:rsid w:val="00FA238C"/>
    <w:rsid w:val="00FA2416"/>
    <w:rsid w:val="00FA2543"/>
    <w:rsid w:val="00FA267A"/>
    <w:rsid w:val="00FA2755"/>
    <w:rsid w:val="00FA2823"/>
    <w:rsid w:val="00FA28A1"/>
    <w:rsid w:val="00FA2AB5"/>
    <w:rsid w:val="00FA2BA5"/>
    <w:rsid w:val="00FA2E53"/>
    <w:rsid w:val="00FA314A"/>
    <w:rsid w:val="00FA324A"/>
    <w:rsid w:val="00FA33FA"/>
    <w:rsid w:val="00FA34AB"/>
    <w:rsid w:val="00FA38F0"/>
    <w:rsid w:val="00FA3994"/>
    <w:rsid w:val="00FA39FD"/>
    <w:rsid w:val="00FA3B3B"/>
    <w:rsid w:val="00FA3C90"/>
    <w:rsid w:val="00FA405E"/>
    <w:rsid w:val="00FA4181"/>
    <w:rsid w:val="00FA448D"/>
    <w:rsid w:val="00FA4EB5"/>
    <w:rsid w:val="00FA52D4"/>
    <w:rsid w:val="00FA5470"/>
    <w:rsid w:val="00FA54D3"/>
    <w:rsid w:val="00FA564E"/>
    <w:rsid w:val="00FA56BD"/>
    <w:rsid w:val="00FA5AB4"/>
    <w:rsid w:val="00FA5B0D"/>
    <w:rsid w:val="00FA5BCB"/>
    <w:rsid w:val="00FA637E"/>
    <w:rsid w:val="00FA6520"/>
    <w:rsid w:val="00FA681C"/>
    <w:rsid w:val="00FA681F"/>
    <w:rsid w:val="00FA6BE0"/>
    <w:rsid w:val="00FA6CE3"/>
    <w:rsid w:val="00FA6E52"/>
    <w:rsid w:val="00FA6FAF"/>
    <w:rsid w:val="00FA7325"/>
    <w:rsid w:val="00FA75EE"/>
    <w:rsid w:val="00FA766B"/>
    <w:rsid w:val="00FA7690"/>
    <w:rsid w:val="00FA7701"/>
    <w:rsid w:val="00FA774E"/>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619"/>
    <w:rsid w:val="00FB162F"/>
    <w:rsid w:val="00FB1995"/>
    <w:rsid w:val="00FB1F85"/>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E4"/>
    <w:rsid w:val="00FB3ED3"/>
    <w:rsid w:val="00FB403A"/>
    <w:rsid w:val="00FB4282"/>
    <w:rsid w:val="00FB49B7"/>
    <w:rsid w:val="00FB4B09"/>
    <w:rsid w:val="00FB4B9C"/>
    <w:rsid w:val="00FB4C32"/>
    <w:rsid w:val="00FB51B3"/>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D0E"/>
    <w:rsid w:val="00FC316C"/>
    <w:rsid w:val="00FC3336"/>
    <w:rsid w:val="00FC3578"/>
    <w:rsid w:val="00FC3A9A"/>
    <w:rsid w:val="00FC3D81"/>
    <w:rsid w:val="00FC3F63"/>
    <w:rsid w:val="00FC4035"/>
    <w:rsid w:val="00FC437F"/>
    <w:rsid w:val="00FC4798"/>
    <w:rsid w:val="00FC479B"/>
    <w:rsid w:val="00FC47D7"/>
    <w:rsid w:val="00FC488D"/>
    <w:rsid w:val="00FC4CB8"/>
    <w:rsid w:val="00FC4FB0"/>
    <w:rsid w:val="00FC50CD"/>
    <w:rsid w:val="00FC54C0"/>
    <w:rsid w:val="00FC5840"/>
    <w:rsid w:val="00FC5847"/>
    <w:rsid w:val="00FC588F"/>
    <w:rsid w:val="00FC5B8D"/>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107"/>
    <w:rsid w:val="00FD0428"/>
    <w:rsid w:val="00FD04BB"/>
    <w:rsid w:val="00FD050C"/>
    <w:rsid w:val="00FD081E"/>
    <w:rsid w:val="00FD146A"/>
    <w:rsid w:val="00FD1490"/>
    <w:rsid w:val="00FD1849"/>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EF"/>
    <w:rsid w:val="00FD3DEF"/>
    <w:rsid w:val="00FD425B"/>
    <w:rsid w:val="00FD4374"/>
    <w:rsid w:val="00FD4A11"/>
    <w:rsid w:val="00FD4BE2"/>
    <w:rsid w:val="00FD4C38"/>
    <w:rsid w:val="00FD4E1E"/>
    <w:rsid w:val="00FD5A55"/>
    <w:rsid w:val="00FD5D3B"/>
    <w:rsid w:val="00FD5E61"/>
    <w:rsid w:val="00FD6220"/>
    <w:rsid w:val="00FD6371"/>
    <w:rsid w:val="00FD66BB"/>
    <w:rsid w:val="00FD6708"/>
    <w:rsid w:val="00FD6AEF"/>
    <w:rsid w:val="00FD7A64"/>
    <w:rsid w:val="00FD7D18"/>
    <w:rsid w:val="00FD7D34"/>
    <w:rsid w:val="00FD7E47"/>
    <w:rsid w:val="00FE000E"/>
    <w:rsid w:val="00FE02EC"/>
    <w:rsid w:val="00FE061D"/>
    <w:rsid w:val="00FE06EA"/>
    <w:rsid w:val="00FE0725"/>
    <w:rsid w:val="00FE08A4"/>
    <w:rsid w:val="00FE09E2"/>
    <w:rsid w:val="00FE0C32"/>
    <w:rsid w:val="00FE0C46"/>
    <w:rsid w:val="00FE0E9E"/>
    <w:rsid w:val="00FE131C"/>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26B"/>
    <w:rsid w:val="00FE4346"/>
    <w:rsid w:val="00FE484A"/>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7B7"/>
    <w:rsid w:val="00FE78F3"/>
    <w:rsid w:val="00FE7AB5"/>
    <w:rsid w:val="00FF0046"/>
    <w:rsid w:val="00FF066F"/>
    <w:rsid w:val="00FF0C84"/>
    <w:rsid w:val="00FF0FD0"/>
    <w:rsid w:val="00FF10A7"/>
    <w:rsid w:val="00FF112D"/>
    <w:rsid w:val="00FF1610"/>
    <w:rsid w:val="00FF1BB9"/>
    <w:rsid w:val="00FF1C52"/>
    <w:rsid w:val="00FF1FE3"/>
    <w:rsid w:val="00FF20CB"/>
    <w:rsid w:val="00FF210F"/>
    <w:rsid w:val="00FF2425"/>
    <w:rsid w:val="00FF2C00"/>
    <w:rsid w:val="00FF313C"/>
    <w:rsid w:val="00FF3177"/>
    <w:rsid w:val="00FF3276"/>
    <w:rsid w:val="00FF3AA1"/>
    <w:rsid w:val="00FF4467"/>
    <w:rsid w:val="00FF472B"/>
    <w:rsid w:val="00FF474F"/>
    <w:rsid w:val="00FF4C10"/>
    <w:rsid w:val="00FF4CBE"/>
    <w:rsid w:val="00FF4D58"/>
    <w:rsid w:val="00FF4D76"/>
    <w:rsid w:val="00FF4F4E"/>
    <w:rsid w:val="00FF4F95"/>
    <w:rsid w:val="00FF51AF"/>
    <w:rsid w:val="00FF5612"/>
    <w:rsid w:val="00FF5C58"/>
    <w:rsid w:val="00FF5F6F"/>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0"/>
    <w:next w:val="a1"/>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0"/>
    <w:next w:val="a1"/>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0"/>
    <w:next w:val="a0"/>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0"/>
    <w:next w:val="a0"/>
    <w:rsid w:val="00B87FBC"/>
    <w:pPr>
      <w:keepNext/>
      <w:spacing w:before="240" w:after="60"/>
      <w:outlineLvl w:val="3"/>
    </w:pPr>
    <w:rPr>
      <w:rFonts w:eastAsia="MS Mincho"/>
      <w:b/>
      <w:bCs/>
      <w:sz w:val="28"/>
      <w:szCs w:val="28"/>
    </w:rPr>
  </w:style>
  <w:style w:type="paragraph" w:styleId="50">
    <w:name w:val="heading 5"/>
    <w:basedOn w:val="a0"/>
    <w:next w:val="a0"/>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0"/>
    <w:next w:val="a0"/>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0"/>
    <w:next w:val="a0"/>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0"/>
    <w:next w:val="a0"/>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0"/>
    <w:next w:val="a0"/>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0"/>
    <w:link w:val="a5"/>
    <w:qFormat/>
    <w:rsid w:val="00B87FBC"/>
    <w:rPr>
      <w:rFonts w:eastAsia="MS Mincho"/>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rsid w:val="00B87FBC"/>
    <w:pPr>
      <w:tabs>
        <w:tab w:val="center" w:pos="4536"/>
        <w:tab w:val="right" w:pos="9072"/>
      </w:tabs>
    </w:pPr>
    <w:rPr>
      <w:rFonts w:ascii="Arial" w:eastAsia="MS Mincho" w:hAnsi="Arial"/>
      <w:b/>
    </w:rPr>
  </w:style>
  <w:style w:type="paragraph" w:styleId="a8">
    <w:name w:val="caption"/>
    <w:aliases w:val="cap,cap Char,Caption Char,Caption Char1 Char,cap Char Char1,Caption Char Char1 Char,cap Char2"/>
    <w:basedOn w:val="a0"/>
    <w:next w:val="a0"/>
    <w:link w:val="a9"/>
    <w:rsid w:val="00B87FBC"/>
    <w:pPr>
      <w:overflowPunct w:val="0"/>
      <w:autoSpaceDE w:val="0"/>
      <w:autoSpaceDN w:val="0"/>
      <w:adjustRightInd w:val="0"/>
      <w:spacing w:before="120"/>
      <w:textAlignment w:val="baseline"/>
    </w:pPr>
    <w:rPr>
      <w:szCs w:val="20"/>
      <w:lang w:val="en-GB"/>
    </w:rPr>
  </w:style>
  <w:style w:type="character" w:customStyle="1" w:styleId="a9">
    <w:name w:val="题注 字符"/>
    <w:aliases w:val="cap 字符,cap Char 字符,Caption Char 字符,Caption Char1 Char 字符,cap Char Char1 字符,Caption Char Char1 Char 字符,cap Char2 字符"/>
    <w:link w:val="a8"/>
    <w:rsid w:val="00B87FBC"/>
    <w:rPr>
      <w:lang w:val="en-GB" w:eastAsia="en-US" w:bidi="ar-SA"/>
    </w:rPr>
  </w:style>
  <w:style w:type="paragraph" w:styleId="2">
    <w:name w:val="List 2"/>
    <w:basedOn w:val="aa"/>
    <w:rsid w:val="00B87FBC"/>
    <w:pPr>
      <w:numPr>
        <w:numId w:val="2"/>
      </w:numPr>
      <w:spacing w:before="180"/>
    </w:pPr>
    <w:rPr>
      <w:rFonts w:ascii="Arial" w:hAnsi="Arial"/>
      <w:sz w:val="22"/>
      <w:szCs w:val="20"/>
    </w:rPr>
  </w:style>
  <w:style w:type="paragraph" w:customStyle="1" w:styleId="TAC">
    <w:name w:val="TAC"/>
    <w:basedOn w:val="a0"/>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a">
    <w:name w:val="List"/>
    <w:basedOn w:val="a0"/>
    <w:rsid w:val="00B87FBC"/>
    <w:pPr>
      <w:ind w:left="283" w:hanging="283"/>
    </w:pPr>
  </w:style>
  <w:style w:type="table" w:styleId="ab">
    <w:name w:val="Table Grid"/>
    <w:basedOn w:val="a3"/>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0"/>
    <w:link w:val="TALChar"/>
    <w:qFormat/>
    <w:rsid w:val="002F4476"/>
    <w:pPr>
      <w:keepNext/>
      <w:keepLines/>
    </w:pPr>
    <w:rPr>
      <w:rFonts w:ascii="Arial" w:hAnsi="Arial"/>
      <w:sz w:val="18"/>
      <w:szCs w:val="20"/>
      <w:lang w:val="en-GB"/>
    </w:rPr>
  </w:style>
  <w:style w:type="paragraph" w:customStyle="1" w:styleId="TAH">
    <w:name w:val="TAH"/>
    <w:basedOn w:val="a0"/>
    <w:link w:val="TAHCar"/>
    <w:rsid w:val="002F4476"/>
    <w:pPr>
      <w:keepNext/>
      <w:keepLines/>
      <w:jc w:val="center"/>
    </w:pPr>
    <w:rPr>
      <w:rFonts w:ascii="Arial" w:hAnsi="Arial"/>
      <w:b/>
      <w:sz w:val="18"/>
      <w:szCs w:val="20"/>
      <w:lang w:val="en-GB"/>
    </w:rPr>
  </w:style>
  <w:style w:type="paragraph" w:customStyle="1" w:styleId="TH">
    <w:name w:val="TH"/>
    <w:basedOn w:val="a0"/>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c">
    <w:name w:val="annotation reference"/>
    <w:qFormat/>
    <w:rsid w:val="00AF764A"/>
    <w:rPr>
      <w:sz w:val="21"/>
      <w:szCs w:val="21"/>
    </w:rPr>
  </w:style>
  <w:style w:type="paragraph" w:styleId="ad">
    <w:name w:val="annotation text"/>
    <w:basedOn w:val="a0"/>
    <w:link w:val="11"/>
    <w:qFormat/>
    <w:rsid w:val="00AF764A"/>
  </w:style>
  <w:style w:type="paragraph" w:styleId="ae">
    <w:name w:val="annotation subject"/>
    <w:basedOn w:val="ad"/>
    <w:next w:val="ad"/>
    <w:semiHidden/>
    <w:rsid w:val="00AF764A"/>
    <w:rPr>
      <w:b/>
      <w:bCs/>
    </w:rPr>
  </w:style>
  <w:style w:type="paragraph" w:styleId="af">
    <w:name w:val="Balloon Text"/>
    <w:basedOn w:val="a0"/>
    <w:semiHidden/>
    <w:rsid w:val="00AF764A"/>
    <w:rPr>
      <w:sz w:val="18"/>
      <w:szCs w:val="18"/>
    </w:rPr>
  </w:style>
  <w:style w:type="paragraph" w:styleId="af0">
    <w:name w:val="footer"/>
    <w:basedOn w:val="a0"/>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1"/>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1">
    <w:name w:val="Document Map"/>
    <w:basedOn w:val="a0"/>
    <w:semiHidden/>
    <w:rsid w:val="00672002"/>
    <w:pPr>
      <w:shd w:val="clear" w:color="auto" w:fill="000080"/>
    </w:pPr>
  </w:style>
  <w:style w:type="paragraph" w:customStyle="1" w:styleId="CharChar1CharChar">
    <w:name w:val="Char Char1 Char Char"/>
    <w:basedOn w:val="a0"/>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1"/>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0"/>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5">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1"/>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1"/>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1"/>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0"/>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2">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0"/>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0"/>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2"/>
    <w:qFormat/>
    <w:rsid w:val="00EC04A4"/>
  </w:style>
  <w:style w:type="paragraph" w:customStyle="1" w:styleId="ecxmsobodytext">
    <w:name w:val="ecxmsobodytext"/>
    <w:basedOn w:val="a0"/>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0"/>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0"/>
    <w:next w:val="a0"/>
    <w:autoRedefine/>
    <w:rsid w:val="002138FA"/>
  </w:style>
  <w:style w:type="paragraph" w:styleId="a">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0"/>
    <w:link w:val="af3"/>
    <w:uiPriority w:val="34"/>
    <w:qFormat/>
    <w:rsid w:val="009B759A"/>
    <w:pPr>
      <w:widowControl w:val="0"/>
      <w:numPr>
        <w:numId w:val="15"/>
      </w:numPr>
      <w:overflowPunct w:val="0"/>
    </w:pPr>
    <w:rPr>
      <w:rFonts w:eastAsia="宋体"/>
      <w:lang w:eastAsia="zh-CN"/>
    </w:rPr>
  </w:style>
  <w:style w:type="paragraph" w:customStyle="1" w:styleId="H6">
    <w:name w:val="H6"/>
    <w:basedOn w:val="50"/>
    <w:next w:val="a0"/>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a"/>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0"/>
    <w:next w:val="a0"/>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4">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3">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
    <w:uiPriority w:val="34"/>
    <w:qFormat/>
    <w:locked/>
    <w:rsid w:val="009B759A"/>
    <w:rPr>
      <w:szCs w:val="24"/>
    </w:rPr>
  </w:style>
  <w:style w:type="paragraph" w:customStyle="1" w:styleId="Style11">
    <w:name w:val="Style1.1"/>
    <w:basedOn w:val="a1"/>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5">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0"/>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0"/>
    <w:rsid w:val="00A8666B"/>
    <w:pPr>
      <w:tabs>
        <w:tab w:val="left" w:pos="1304"/>
      </w:tabs>
      <w:ind w:left="1304" w:hanging="1304"/>
      <w:contextualSpacing/>
    </w:pPr>
  </w:style>
  <w:style w:type="character" w:customStyle="1" w:styleId="11">
    <w:name w:val="批注文字 字符1"/>
    <w:link w:val="ad"/>
    <w:qFormat/>
    <w:rsid w:val="00C53B8F"/>
    <w:rPr>
      <w:rFonts w:eastAsia="Times New Roman"/>
      <w:szCs w:val="24"/>
      <w:lang w:eastAsia="en-US"/>
    </w:rPr>
  </w:style>
  <w:style w:type="paragraph" w:customStyle="1" w:styleId="text">
    <w:name w:val="text"/>
    <w:basedOn w:val="a0"/>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0"/>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0"/>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0"/>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0"/>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0"/>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1"/>
    <w:next w:val="a0"/>
    <w:link w:val="proposalChar"/>
    <w:qFormat/>
    <w:rsid w:val="001D523C"/>
    <w:pPr>
      <w:numPr>
        <w:numId w:val="9"/>
      </w:numPr>
      <w:spacing w:beforeLines="50" w:before="120" w:afterLines="50"/>
      <w:ind w:left="1134" w:hanging="1134"/>
    </w:pPr>
    <w:rPr>
      <w:rFonts w:eastAsia="宋体"/>
      <w:b/>
      <w:bCs/>
      <w:szCs w:val="20"/>
      <w:lang w:eastAsia="zh-CN"/>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0"/>
    <w:link w:val="bullet10"/>
    <w:qFormat/>
    <w:rsid w:val="00981D62"/>
    <w:pPr>
      <w:numPr>
        <w:numId w:val="8"/>
      </w:numPr>
    </w:pPr>
    <w:rPr>
      <w:rFonts w:eastAsia="宋体"/>
      <w:lang w:eastAsia="zh-CN"/>
    </w:rPr>
  </w:style>
  <w:style w:type="character" w:customStyle="1" w:styleId="proposalChar">
    <w:name w:val="proposal Char"/>
    <w:link w:val="proposal"/>
    <w:rsid w:val="001D523C"/>
    <w:rPr>
      <w:b/>
      <w:bCs/>
    </w:rPr>
  </w:style>
  <w:style w:type="character" w:customStyle="1" w:styleId="bullet10">
    <w:name w:val="bullet1 字符"/>
    <w:link w:val="bullet1"/>
    <w:qFormat/>
    <w:rsid w:val="00981D62"/>
    <w:rPr>
      <w:szCs w:val="24"/>
    </w:rPr>
  </w:style>
  <w:style w:type="paragraph" w:styleId="af6">
    <w:name w:val="Date"/>
    <w:basedOn w:val="a0"/>
    <w:next w:val="a0"/>
    <w:link w:val="af7"/>
    <w:rsid w:val="009C1EC8"/>
    <w:pPr>
      <w:ind w:leftChars="2500" w:left="100"/>
    </w:pPr>
  </w:style>
  <w:style w:type="character" w:customStyle="1" w:styleId="af7">
    <w:name w:val="日期 字符"/>
    <w:basedOn w:val="a2"/>
    <w:link w:val="af6"/>
    <w:rsid w:val="009C1EC8"/>
    <w:rPr>
      <w:rFonts w:eastAsia="Times New Roman"/>
      <w:szCs w:val="24"/>
      <w:lang w:eastAsia="en-US"/>
    </w:rPr>
  </w:style>
  <w:style w:type="character" w:styleId="af8">
    <w:name w:val="Placeholder Text"/>
    <w:basedOn w:val="a2"/>
    <w:uiPriority w:val="99"/>
    <w:semiHidden/>
    <w:rsid w:val="00401756"/>
    <w:rPr>
      <w:color w:val="808080"/>
    </w:rPr>
  </w:style>
  <w:style w:type="character" w:customStyle="1" w:styleId="af9">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0"/>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2"/>
    <w:link w:val="0Maintext"/>
    <w:qFormat/>
    <w:rsid w:val="0077541F"/>
    <w:rPr>
      <w:rFonts w:eastAsia="Malgun Gothic" w:cs="Batang"/>
      <w:lang w:val="en-GB" w:eastAsia="en-US"/>
    </w:rPr>
  </w:style>
  <w:style w:type="paragraph" w:customStyle="1" w:styleId="B5">
    <w:name w:val="B5"/>
    <w:basedOn w:val="a0"/>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0"/>
    <w:next w:val="a0"/>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2"/>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qFormat/>
    <w:rsid w:val="00A177DE"/>
    <w:pPr>
      <w:numPr>
        <w:numId w:val="18"/>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bCs/>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0"/>
    <w:next w:val="a0"/>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a">
    <w:name w:val="Normal (Web)"/>
    <w:basedOn w:val="a0"/>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b">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2"/>
    <w:rsid w:val="00923990"/>
  </w:style>
  <w:style w:type="character" w:customStyle="1" w:styleId="xxxapple-converted-space">
    <w:name w:val="x_xxapple-converted-space"/>
    <w:rsid w:val="00626542"/>
  </w:style>
  <w:style w:type="paragraph" w:customStyle="1" w:styleId="xxxmsonormal">
    <w:name w:val="x_xxmsonormal"/>
    <w:basedOn w:val="a0"/>
    <w:uiPriority w:val="99"/>
    <w:rsid w:val="008777A4"/>
    <w:pPr>
      <w:spacing w:after="0"/>
      <w:jc w:val="left"/>
    </w:pPr>
    <w:rPr>
      <w:rFonts w:eastAsia="Malgun Gothic"/>
      <w:sz w:val="24"/>
      <w:lang w:eastAsia="ko-KR"/>
    </w:rPr>
  </w:style>
  <w:style w:type="paragraph" w:customStyle="1" w:styleId="xmsonormal">
    <w:name w:val="x_msonormal"/>
    <w:basedOn w:val="a0"/>
    <w:qFormat/>
    <w:rsid w:val="00CD7496"/>
    <w:pPr>
      <w:spacing w:after="0"/>
      <w:jc w:val="left"/>
    </w:pPr>
    <w:rPr>
      <w:rFonts w:ascii="Calibri" w:eastAsia="Calibri" w:hAnsi="Calibri" w:cs="Calibri"/>
      <w:sz w:val="22"/>
      <w:szCs w:val="22"/>
    </w:rPr>
  </w:style>
  <w:style w:type="character" w:styleId="afc">
    <w:name w:val="Emphasis"/>
    <w:uiPriority w:val="20"/>
    <w:qFormat/>
    <w:rsid w:val="005D535D"/>
    <w:rPr>
      <w:i/>
      <w:iCs/>
    </w:rPr>
  </w:style>
  <w:style w:type="paragraph" w:customStyle="1" w:styleId="Agreement">
    <w:name w:val="Agreement"/>
    <w:basedOn w:val="a0"/>
    <w:qFormat/>
    <w:rsid w:val="00CA7CF0"/>
    <w:pPr>
      <w:numPr>
        <w:numId w:val="13"/>
      </w:numPr>
      <w:spacing w:before="60" w:after="0"/>
      <w:jc w:val="left"/>
    </w:pPr>
    <w:rPr>
      <w:rFonts w:ascii="Arial" w:eastAsia="宋体" w:hAnsi="Arial" w:cs="Arial"/>
      <w:b/>
      <w:bCs/>
      <w:szCs w:val="20"/>
      <w:lang w:eastAsia="en-GB"/>
    </w:rPr>
  </w:style>
  <w:style w:type="character" w:customStyle="1" w:styleId="normaltextrun">
    <w:name w:val="normaltextrun"/>
    <w:basedOn w:val="a2"/>
    <w:rsid w:val="00315960"/>
  </w:style>
  <w:style w:type="character" w:customStyle="1" w:styleId="B1Char">
    <w:name w:val="B1 Char"/>
    <w:locked/>
    <w:rsid w:val="003D544A"/>
    <w:rPr>
      <w:rFonts w:eastAsia="Times New Roman"/>
      <w:lang w:val="en-GB" w:eastAsia="ko-KR"/>
    </w:rPr>
  </w:style>
  <w:style w:type="paragraph" w:styleId="afd">
    <w:name w:val="Subtitle"/>
    <w:basedOn w:val="a0"/>
    <w:next w:val="a0"/>
    <w:link w:val="afe"/>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e">
    <w:name w:val="副标题 字符"/>
    <w:basedOn w:val="a2"/>
    <w:link w:val="afd"/>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0"/>
    <w:link w:val="NOZchn"/>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0"/>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2"/>
    <w:link w:val="references"/>
    <w:rsid w:val="00466638"/>
    <w:rPr>
      <w:rFonts w:eastAsiaTheme="minorEastAsia"/>
      <w:noProof/>
      <w:szCs w:val="16"/>
    </w:rPr>
  </w:style>
  <w:style w:type="character" w:styleId="aff">
    <w:name w:val="Unresolved Mention"/>
    <w:basedOn w:val="a2"/>
    <w:uiPriority w:val="99"/>
    <w:semiHidden/>
    <w:unhideWhenUsed/>
    <w:rsid w:val="00E20A2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image" Target="media/image10.emf"/><Relationship Id="rId3" Type="http://schemas.openxmlformats.org/officeDocument/2006/relationships/customXml" Target="../customXml/item3.xml"/><Relationship Id="rId21" Type="http://schemas.openxmlformats.org/officeDocument/2006/relationships/chart" Target="charts/chart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hyperlink" Target="https://commonbox.vivo.xyz/s/UQnWAcqp2DL" TargetMode="External"/><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chart" Target="charts/chart3.xml"/><Relationship Id="rId28" Type="http://schemas.openxmlformats.org/officeDocument/2006/relationships/chart" Target="charts/chart4.xml"/><Relationship Id="rId10" Type="http://schemas.openxmlformats.org/officeDocument/2006/relationships/endnotes" Target="endnotes.xml"/><Relationship Id="rId19" Type="http://schemas.openxmlformats.org/officeDocument/2006/relationships/package" Target="embeddings/Microsoft_Visio_Drawing1.vsd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chart" Target="charts/chart2.xml"/><Relationship Id="rId27" Type="http://schemas.openxmlformats.org/officeDocument/2006/relationships/image" Target="media/image11.emf"/><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E:\109e%2022.05\&#25968;&#25454;.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(ms) of typical AI models for image and video in typical chipsets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Sheet2!$H$3</c:f>
              <c:strCache>
                <c:ptCount val="1"/>
                <c:pt idx="0">
                  <c:v>Chipset 1</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Sheet2!$H$4:$H$7</c:f>
              <c:numCache>
                <c:formatCode>0.00</c:formatCode>
                <c:ptCount val="4"/>
                <c:pt idx="0">
                  <c:v>1.1001100110011</c:v>
                </c:pt>
                <c:pt idx="1">
                  <c:v>1.1299435028248588</c:v>
                </c:pt>
                <c:pt idx="2">
                  <c:v>2.0491803278688527</c:v>
                </c:pt>
                <c:pt idx="3">
                  <c:v>1.8214936247723132</c:v>
                </c:pt>
              </c:numCache>
            </c:numRef>
          </c:val>
          <c:extLst>
            <c:ext xmlns:c16="http://schemas.microsoft.com/office/drawing/2014/chart" uri="{C3380CC4-5D6E-409C-BE32-E72D297353CC}">
              <c16:uniqueId val="{00000000-F31F-47DE-A310-922B9D9F47A0}"/>
            </c:ext>
          </c:extLst>
        </c:ser>
        <c:ser>
          <c:idx val="1"/>
          <c:order val="1"/>
          <c:tx>
            <c:strRef>
              <c:f>Sheet2!$I$3</c:f>
              <c:strCache>
                <c:ptCount val="1"/>
                <c:pt idx="0">
                  <c:v>Chipset 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Sheet2!$I$4:$I$7</c:f>
              <c:numCache>
                <c:formatCode>0.00</c:formatCode>
                <c:ptCount val="4"/>
                <c:pt idx="0">
                  <c:v>1.3698630136986301</c:v>
                </c:pt>
                <c:pt idx="1">
                  <c:v>0.90009000900090008</c:v>
                </c:pt>
                <c:pt idx="2">
                  <c:v>3.3003300330033003</c:v>
                </c:pt>
                <c:pt idx="3">
                  <c:v>2.6315789473684208</c:v>
                </c:pt>
              </c:numCache>
            </c:numRef>
          </c:val>
          <c:extLst>
            <c:ext xmlns:c16="http://schemas.microsoft.com/office/drawing/2014/chart" uri="{C3380CC4-5D6E-409C-BE32-E72D297353CC}">
              <c16:uniqueId val="{00000001-F31F-47DE-A310-922B9D9F47A0}"/>
            </c:ext>
          </c:extLst>
        </c:ser>
        <c:ser>
          <c:idx val="2"/>
          <c:order val="2"/>
          <c:tx>
            <c:strRef>
              <c:f>Sheet2!$J$3</c:f>
              <c:strCache>
                <c:ptCount val="1"/>
                <c:pt idx="0">
                  <c:v>Chipset 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Sheet2!$G$4:$G$7</c:f>
              <c:strCache>
                <c:ptCount val="4"/>
                <c:pt idx="0">
                  <c:v>AI Model 1 
(0.88 GTOPs)</c:v>
                </c:pt>
                <c:pt idx="1">
                  <c:v>AI Model 2 
(1.14 GTOPs)</c:v>
                </c:pt>
                <c:pt idx="2">
                  <c:v>AI Model 3 
(4.39 GTOPs)</c:v>
                </c:pt>
                <c:pt idx="3">
                  <c:v>AI Model 4
 (11.5 GTOPs)</c:v>
                </c:pt>
              </c:strCache>
            </c:strRef>
          </c:cat>
          <c:val>
            <c:numRef>
              <c:f>Sheet2!$J$4:$J$7</c:f>
              <c:numCache>
                <c:formatCode>0.00</c:formatCode>
                <c:ptCount val="4"/>
                <c:pt idx="0">
                  <c:v>1.5105740181268883</c:v>
                </c:pt>
                <c:pt idx="1">
                  <c:v>1.5105740181268883</c:v>
                </c:pt>
                <c:pt idx="2">
                  <c:v>3.3670033670033668</c:v>
                </c:pt>
                <c:pt idx="3">
                  <c:v>5.1020408163265305</c:v>
                </c:pt>
              </c:numCache>
            </c:numRef>
          </c:val>
          <c:extLst>
            <c:ext xmlns:c16="http://schemas.microsoft.com/office/drawing/2014/chart" uri="{C3380CC4-5D6E-409C-BE32-E72D297353CC}">
              <c16:uniqueId val="{00000002-F31F-47DE-A310-922B9D9F47A0}"/>
            </c:ext>
          </c:extLst>
        </c:ser>
        <c:dLbls>
          <c:dLblPos val="outEnd"/>
          <c:showLegendKey val="0"/>
          <c:showVal val="1"/>
          <c:showCatName val="0"/>
          <c:showSerName val="0"/>
          <c:showPercent val="0"/>
          <c:showBubbleSize val="0"/>
        </c:dLbls>
        <c:gapWidth val="219"/>
        <c:overlap val="-27"/>
        <c:axId val="611019400"/>
        <c:axId val="611023336"/>
      </c:barChart>
      <c:catAx>
        <c:axId val="6110194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23336"/>
        <c:crosses val="autoZero"/>
        <c:auto val="1"/>
        <c:lblAlgn val="ctr"/>
        <c:lblOffset val="100"/>
        <c:noMultiLvlLbl val="0"/>
      </c:catAx>
      <c:valAx>
        <c:axId val="6110233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(ms) </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11019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latency ratio of typical AI models of different quantization levels</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Sheet3!$C$9:$C$10</c:f>
              <c:numCache>
                <c:formatCode>0.0%</c:formatCode>
                <c:ptCount val="2"/>
                <c:pt idx="0">
                  <c:v>0.02</c:v>
                </c:pt>
                <c:pt idx="1">
                  <c:v>5.9171597633136092E-2</c:v>
                </c:pt>
              </c:numCache>
            </c:numRef>
          </c:val>
          <c:extLst>
            <c:ext xmlns:c16="http://schemas.microsoft.com/office/drawing/2014/chart" uri="{C3380CC4-5D6E-409C-BE32-E72D297353CC}">
              <c16:uniqueId val="{00000000-DC0F-40E2-B0BB-9F1AAFAD52A5}"/>
            </c:ext>
          </c:extLst>
        </c:ser>
        <c:ser>
          <c:idx val="1"/>
          <c:order val="1"/>
          <c:tx>
            <c:strRef>
              <c:f>Sheet3!$D$8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Sheet3!$D$9:$D$10</c:f>
              <c:numCache>
                <c:formatCode>0.0%</c:formatCode>
                <c:ptCount val="2"/>
                <c:pt idx="0">
                  <c:v>3.2051282051282048E-2</c:v>
                </c:pt>
                <c:pt idx="1">
                  <c:v>0.11764705882352941</c:v>
                </c:pt>
              </c:numCache>
            </c:numRef>
          </c:val>
          <c:extLst>
            <c:ext xmlns:c16="http://schemas.microsoft.com/office/drawing/2014/chart" uri="{C3380CC4-5D6E-409C-BE32-E72D297353CC}">
              <c16:uniqueId val="{00000001-DC0F-40E2-B0BB-9F1AAFAD52A5}"/>
            </c:ext>
          </c:extLst>
        </c:ser>
        <c:ser>
          <c:idx val="2"/>
          <c:order val="2"/>
          <c:tx>
            <c:strRef>
              <c:f>Sheet3!$E$8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Sheet3!$E$9:$E$10</c:f>
              <c:numCache>
                <c:formatCode>0.0%</c:formatCode>
                <c:ptCount val="2"/>
                <c:pt idx="0">
                  <c:v>9.6153846153846159E-2</c:v>
                </c:pt>
                <c:pt idx="1">
                  <c:v>1</c:v>
                </c:pt>
              </c:numCache>
            </c:numRef>
          </c:val>
          <c:extLst>
            <c:ext xmlns:c16="http://schemas.microsoft.com/office/drawing/2014/chart" uri="{C3380CC4-5D6E-409C-BE32-E72D297353CC}">
              <c16:uniqueId val="{00000002-DC0F-40E2-B0BB-9F1AAFAD52A5}"/>
            </c:ext>
          </c:extLst>
        </c:ser>
        <c:ser>
          <c:idx val="3"/>
          <c:order val="3"/>
          <c:tx>
            <c:strRef>
              <c:f>Sheet3!$F$8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Sheet3!$B$9:$B$10</c:f>
              <c:strCache>
                <c:ptCount val="2"/>
                <c:pt idx="0">
                  <c:v>AI Model 2 
(1.14 GTOPs)</c:v>
                </c:pt>
                <c:pt idx="1">
                  <c:v>AI Model 4 
(11.5 GTOPs)</c:v>
                </c:pt>
              </c:strCache>
            </c:strRef>
          </c:cat>
          <c:val>
            <c:numRef>
              <c:f>Sheet3!$F$9:$F$10</c:f>
              <c:numCache>
                <c:formatCode>0.0%</c:formatCode>
                <c:ptCount val="2"/>
                <c:pt idx="0">
                  <c:v>9.0090090090090086E-2</c:v>
                </c:pt>
                <c:pt idx="1">
                  <c:v>1</c:v>
                </c:pt>
              </c:numCache>
            </c:numRef>
          </c:val>
          <c:extLst>
            <c:ext xmlns:c16="http://schemas.microsoft.com/office/drawing/2014/chart" uri="{C3380CC4-5D6E-409C-BE32-E72D297353CC}">
              <c16:uniqueId val="{00000003-DC0F-40E2-B0BB-9F1AAFAD52A5}"/>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latency ratio</a:t>
                </a:r>
                <a:endParaRPr lang="zh-CN"/>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100"/>
              <a:t>The power consumption ratio of typical AI models of different quantization</a:t>
            </a:r>
            <a:endParaRPr lang="zh-CN" sz="1100"/>
          </a:p>
        </c:rich>
      </c:tx>
      <c:overlay val="0"/>
      <c:spPr>
        <a:noFill/>
        <a:ln>
          <a:noFill/>
        </a:ln>
        <a:effectLst/>
      </c:spPr>
      <c:txPr>
        <a:bodyPr rot="0" spcFirstLastPara="1" vertOverflow="ellipsis" vert="horz" wrap="square" anchor="ctr" anchorCtr="1"/>
        <a:lstStyle/>
        <a:p>
          <a:pPr>
            <a:defRPr sz="11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'Sheet3 (2)'!$C$8</c:f>
              <c:strCache>
                <c:ptCount val="1"/>
                <c:pt idx="0">
                  <c:v>NPU-INT8</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(2)'!$C$9:$C$10</c:f>
              <c:numCache>
                <c:formatCode>0.0%</c:formatCode>
                <c:ptCount val="2"/>
                <c:pt idx="0">
                  <c:v>2.0593080724876441E-3</c:v>
                </c:pt>
                <c:pt idx="1">
                  <c:v>1.029654036243822E-2</c:v>
                </c:pt>
              </c:numCache>
            </c:numRef>
          </c:val>
          <c:extLst>
            <c:ext xmlns:c16="http://schemas.microsoft.com/office/drawing/2014/chart" uri="{C3380CC4-5D6E-409C-BE32-E72D297353CC}">
              <c16:uniqueId val="{00000000-7AF4-40B9-8377-7DE5257A950C}"/>
            </c:ext>
          </c:extLst>
        </c:ser>
        <c:ser>
          <c:idx val="1"/>
          <c:order val="1"/>
          <c:tx>
            <c:strRef>
              <c:f>'Sheet3 (2)'!$D$8</c:f>
              <c:strCache>
                <c:ptCount val="1"/>
                <c:pt idx="0">
                  <c:v>NPU-FP16</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(2)'!$D$9:$D$10</c:f>
              <c:numCache>
                <c:formatCode>0.0%</c:formatCode>
                <c:ptCount val="2"/>
                <c:pt idx="0">
                  <c:v>6.1779242174629318E-3</c:v>
                </c:pt>
                <c:pt idx="1">
                  <c:v>3.130148270181219E-2</c:v>
                </c:pt>
              </c:numCache>
            </c:numRef>
          </c:val>
          <c:extLst>
            <c:ext xmlns:c16="http://schemas.microsoft.com/office/drawing/2014/chart" uri="{C3380CC4-5D6E-409C-BE32-E72D297353CC}">
              <c16:uniqueId val="{00000001-7AF4-40B9-8377-7DE5257A950C}"/>
            </c:ext>
          </c:extLst>
        </c:ser>
        <c:ser>
          <c:idx val="2"/>
          <c:order val="2"/>
          <c:tx>
            <c:strRef>
              <c:f>'Sheet3 (2)'!$E$8</c:f>
              <c:strCache>
                <c:ptCount val="1"/>
                <c:pt idx="0">
                  <c:v>GPU-FP32</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(2)'!$E$9:$E$10</c:f>
              <c:numCache>
                <c:formatCode>0.0%</c:formatCode>
                <c:ptCount val="2"/>
                <c:pt idx="0">
                  <c:v>1.9769357495881382E-2</c:v>
                </c:pt>
                <c:pt idx="1">
                  <c:v>0.23929159802306421</c:v>
                </c:pt>
              </c:numCache>
            </c:numRef>
          </c:val>
          <c:extLst>
            <c:ext xmlns:c16="http://schemas.microsoft.com/office/drawing/2014/chart" uri="{C3380CC4-5D6E-409C-BE32-E72D297353CC}">
              <c16:uniqueId val="{00000002-7AF4-40B9-8377-7DE5257A950C}"/>
            </c:ext>
          </c:extLst>
        </c:ser>
        <c:ser>
          <c:idx val="3"/>
          <c:order val="3"/>
          <c:tx>
            <c:strRef>
              <c:f>'Sheet3 (2)'!$F$8</c:f>
              <c:strCache>
                <c:ptCount val="1"/>
                <c:pt idx="0">
                  <c:v>CPU-FP32</c:v>
                </c:pt>
              </c:strCache>
            </c:strRef>
          </c:tx>
          <c:spPr>
            <a:solidFill>
              <a:schemeClr val="accent4"/>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 (2)'!$B$9:$B$10</c:f>
              <c:strCache>
                <c:ptCount val="2"/>
                <c:pt idx="0">
                  <c:v>AI Model 2 
(1.14 GTOPs)</c:v>
                </c:pt>
                <c:pt idx="1">
                  <c:v>AI Model 4 
(11.5 GTOPs)</c:v>
                </c:pt>
              </c:strCache>
            </c:strRef>
          </c:cat>
          <c:val>
            <c:numRef>
              <c:f>'Sheet3 (2)'!$F$9:$F$10</c:f>
              <c:numCache>
                <c:formatCode>0.0%</c:formatCode>
                <c:ptCount val="2"/>
                <c:pt idx="0">
                  <c:v>0.10378912685337727</c:v>
                </c:pt>
                <c:pt idx="1">
                  <c:v>1</c:v>
                </c:pt>
              </c:numCache>
            </c:numRef>
          </c:val>
          <c:extLst>
            <c:ext xmlns:c16="http://schemas.microsoft.com/office/drawing/2014/chart" uri="{C3380CC4-5D6E-409C-BE32-E72D297353CC}">
              <c16:uniqueId val="{00000003-7AF4-40B9-8377-7DE5257A950C}"/>
            </c:ext>
          </c:extLst>
        </c:ser>
        <c:dLbls>
          <c:dLblPos val="outEnd"/>
          <c:showLegendKey val="0"/>
          <c:showVal val="1"/>
          <c:showCatName val="0"/>
          <c:showSerName val="0"/>
          <c:showPercent val="0"/>
          <c:showBubbleSize val="0"/>
        </c:dLbls>
        <c:gapWidth val="219"/>
        <c:overlap val="-27"/>
        <c:axId val="604417520"/>
        <c:axId val="604424736"/>
      </c:barChart>
      <c:catAx>
        <c:axId val="6044175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24736"/>
        <c:crosses val="autoZero"/>
        <c:auto val="1"/>
        <c:lblAlgn val="ctr"/>
        <c:lblOffset val="100"/>
        <c:noMultiLvlLbl val="0"/>
      </c:catAx>
      <c:valAx>
        <c:axId val="604424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power consumption ratio</a:t>
                </a:r>
                <a:endParaRPr lang="zh-CN"/>
              </a:p>
            </c:rich>
          </c:tx>
          <c:layout>
            <c:manualLayout>
              <c:xMode val="edge"/>
              <c:yMode val="edge"/>
              <c:x val="2.7848101265822784E-2"/>
              <c:y val="0.1897151134717527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1752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The complexity and latency comparison between AI models</a:t>
            </a:r>
            <a:endParaRPr lang="zh-CN"/>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title>
    <c:autoTitleDeleted val="0"/>
    <c:plotArea>
      <c:layout/>
      <c:barChart>
        <c:barDir val="col"/>
        <c:grouping val="clustered"/>
        <c:varyColors val="0"/>
        <c:ser>
          <c:idx val="0"/>
          <c:order val="0"/>
          <c:tx>
            <c:strRef>
              <c:f>Sheet4!$B$4</c:f>
              <c:strCache>
                <c:ptCount val="1"/>
                <c:pt idx="0">
                  <c:v>AI Model 1 (0.88 GTOPs)</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Sheet4!$C$4:$E$4</c:f>
              <c:numCache>
                <c:formatCode>0.0%</c:formatCode>
                <c:ptCount val="3"/>
                <c:pt idx="0">
                  <c:v>0.77200000000000002</c:v>
                </c:pt>
                <c:pt idx="1">
                  <c:v>1.522</c:v>
                </c:pt>
                <c:pt idx="2">
                  <c:v>1</c:v>
                </c:pt>
              </c:numCache>
            </c:numRef>
          </c:val>
          <c:extLst>
            <c:ext xmlns:c16="http://schemas.microsoft.com/office/drawing/2014/chart" uri="{C3380CC4-5D6E-409C-BE32-E72D297353CC}">
              <c16:uniqueId val="{00000000-3BB0-4B34-905F-266BC8030BC5}"/>
            </c:ext>
          </c:extLst>
        </c:ser>
        <c:ser>
          <c:idx val="1"/>
          <c:order val="1"/>
          <c:tx>
            <c:strRef>
              <c:f>Sheet4!$B$5</c:f>
              <c:strCache>
                <c:ptCount val="1"/>
                <c:pt idx="0">
                  <c:v>AI Model 2 (1.14 GTOPs)</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Sheet4!$C$3:$E$3</c:f>
              <c:strCache>
                <c:ptCount val="3"/>
                <c:pt idx="0">
                  <c:v>Complexity</c:v>
                </c:pt>
                <c:pt idx="1">
                  <c:v>Latency in Chipset 2</c:v>
                </c:pt>
                <c:pt idx="2">
                  <c:v>Latency in Chipset 3</c:v>
                </c:pt>
              </c:strCache>
            </c:strRef>
          </c:cat>
          <c:val>
            <c:numRef>
              <c:f>Sheet4!$C$5:$E$5</c:f>
              <c:numCache>
                <c:formatCode>0.0%</c:formatCode>
                <c:ptCount val="3"/>
                <c:pt idx="0">
                  <c:v>1</c:v>
                </c:pt>
                <c:pt idx="1">
                  <c:v>1</c:v>
                </c:pt>
                <c:pt idx="2">
                  <c:v>1</c:v>
                </c:pt>
              </c:numCache>
            </c:numRef>
          </c:val>
          <c:extLst>
            <c:ext xmlns:c16="http://schemas.microsoft.com/office/drawing/2014/chart" uri="{C3380CC4-5D6E-409C-BE32-E72D297353CC}">
              <c16:uniqueId val="{00000001-3BB0-4B34-905F-266BC8030BC5}"/>
            </c:ext>
          </c:extLst>
        </c:ser>
        <c:dLbls>
          <c:dLblPos val="outEnd"/>
          <c:showLegendKey val="0"/>
          <c:showVal val="1"/>
          <c:showCatName val="0"/>
          <c:showSerName val="0"/>
          <c:showPercent val="0"/>
          <c:showBubbleSize val="0"/>
        </c:dLbls>
        <c:gapWidth val="219"/>
        <c:overlap val="-27"/>
        <c:axId val="604432608"/>
        <c:axId val="604433264"/>
      </c:barChart>
      <c:catAx>
        <c:axId val="60443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3264"/>
        <c:crosses val="autoZero"/>
        <c:auto val="1"/>
        <c:lblAlgn val="ctr"/>
        <c:lblOffset val="100"/>
        <c:noMultiLvlLbl val="0"/>
      </c:catAx>
      <c:valAx>
        <c:axId val="604433264"/>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crossAx val="604432608"/>
        <c:crosses val="autoZero"/>
        <c:crossBetween val="between"/>
      </c:valAx>
      <c:spPr>
        <a:noFill/>
        <a:ln>
          <a:noFill/>
        </a:ln>
        <a:effectLst/>
      </c:spPr>
    </c:plotArea>
    <c:legend>
      <c:legendPos val="b"/>
      <c:layout>
        <c:manualLayout>
          <c:xMode val="edge"/>
          <c:yMode val="edge"/>
          <c:x val="0.14350777306682819"/>
          <c:y val="0.84374890638670164"/>
          <c:w val="0.74631758530183723"/>
          <c:h val="0.128473315835520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5E89F45-74AC-4D6F-A4EA-4B233389BCF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68FD6CCF-D994-4C18-A2D0-BEFA1AEB5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2921</TotalTime>
  <Pages>34</Pages>
  <Words>15271</Words>
  <Characters>87050</Characters>
  <Application>Microsoft Office Word</Application>
  <DocSecurity>0</DocSecurity>
  <Lines>725</Lines>
  <Paragraphs>204</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102117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270</cp:revision>
  <cp:lastPrinted>2011-08-03T09:36:00Z</cp:lastPrinted>
  <dcterms:created xsi:type="dcterms:W3CDTF">2023-02-17T12:16:00Z</dcterms:created>
  <dcterms:modified xsi:type="dcterms:W3CDTF">2023-05-15T10:06:00Z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